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74F1D" w14:textId="0BF5BE88" w:rsidR="0062294E" w:rsidRDefault="0062294E" w:rsidP="0062294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b/>
          <w:sz w:val="20"/>
          <w:szCs w:val="20"/>
        </w:rPr>
        <w:t>5CCHSADAPPE02</w:t>
      </w:r>
    </w:p>
    <w:bookmarkEnd w:id="0"/>
    <w:p w14:paraId="7D32F508" w14:textId="77777777" w:rsidR="0062294E" w:rsidRDefault="0062294E" w:rsidP="00F24AD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8684F40" w14:textId="77777777" w:rsidR="00043BAA" w:rsidRPr="003932EF" w:rsidRDefault="00043BAA" w:rsidP="00F24AD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932EF">
        <w:rPr>
          <w:rFonts w:ascii="Arial" w:hAnsi="Arial" w:cs="Arial"/>
          <w:b/>
          <w:sz w:val="20"/>
          <w:szCs w:val="20"/>
        </w:rPr>
        <w:t xml:space="preserve">PROCESSOS EDUCACIONAIS NO MEIO RURAL: A EXTENSÃO COMO FERRAMENTA DE ENSINO E APRENDIZAGEM </w:t>
      </w:r>
    </w:p>
    <w:p w14:paraId="44B51627" w14:textId="77777777" w:rsidR="00043BAA" w:rsidRPr="00F24ADD" w:rsidRDefault="00043BAA" w:rsidP="00F24ADD">
      <w:pPr>
        <w:tabs>
          <w:tab w:val="left" w:pos="8222"/>
        </w:tabs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F24ADD">
        <w:rPr>
          <w:rFonts w:ascii="Arial" w:hAnsi="Arial" w:cs="Arial"/>
          <w:sz w:val="20"/>
          <w:szCs w:val="20"/>
        </w:rPr>
        <w:t>Rayana Vanessa Alves Silva</w:t>
      </w:r>
      <w:r w:rsidRPr="00F24ADD">
        <w:rPr>
          <w:rFonts w:ascii="Arial" w:hAnsi="Arial" w:cs="Arial"/>
          <w:sz w:val="20"/>
          <w:szCs w:val="20"/>
          <w:vertAlign w:val="superscript"/>
        </w:rPr>
        <w:t>1</w:t>
      </w:r>
      <w:r w:rsidRPr="00F24ADD">
        <w:rPr>
          <w:rFonts w:ascii="Arial" w:hAnsi="Arial" w:cs="Arial"/>
          <w:sz w:val="20"/>
          <w:szCs w:val="20"/>
        </w:rPr>
        <w:t>; Emanuel Pereira Leal</w:t>
      </w:r>
      <w:r w:rsidRPr="00F24ADD">
        <w:rPr>
          <w:rFonts w:ascii="Arial" w:hAnsi="Arial" w:cs="Arial"/>
          <w:sz w:val="20"/>
          <w:szCs w:val="20"/>
          <w:vertAlign w:val="superscript"/>
        </w:rPr>
        <w:t>1</w:t>
      </w:r>
      <w:r w:rsidRPr="00F24ADD">
        <w:rPr>
          <w:rFonts w:ascii="Arial" w:hAnsi="Arial" w:cs="Arial"/>
          <w:sz w:val="20"/>
          <w:szCs w:val="20"/>
        </w:rPr>
        <w:t>; Adelmo Faustino</w:t>
      </w:r>
      <w:r w:rsidRPr="00F24ADD">
        <w:rPr>
          <w:rFonts w:ascii="Arial" w:hAnsi="Arial" w:cs="Arial"/>
          <w:sz w:val="20"/>
          <w:szCs w:val="20"/>
          <w:vertAlign w:val="superscript"/>
        </w:rPr>
        <w:t>2</w:t>
      </w:r>
      <w:r w:rsidRPr="00F24ADD">
        <w:rPr>
          <w:rFonts w:ascii="Arial" w:hAnsi="Arial" w:cs="Arial"/>
          <w:sz w:val="20"/>
          <w:szCs w:val="20"/>
        </w:rPr>
        <w:t>; Flavia Chaves Cabral</w:t>
      </w:r>
      <w:r w:rsidRPr="00F24ADD">
        <w:rPr>
          <w:rFonts w:ascii="Arial" w:hAnsi="Arial" w:cs="Arial"/>
          <w:sz w:val="20"/>
          <w:szCs w:val="20"/>
          <w:vertAlign w:val="superscript"/>
        </w:rPr>
        <w:t>2</w:t>
      </w:r>
      <w:r w:rsidRPr="00F24ADD">
        <w:rPr>
          <w:rFonts w:ascii="Arial" w:hAnsi="Arial" w:cs="Arial"/>
          <w:sz w:val="20"/>
          <w:szCs w:val="20"/>
        </w:rPr>
        <w:t>; Lucas Kennedy Silva Lima</w:t>
      </w:r>
      <w:r w:rsidRPr="00F24ADD">
        <w:rPr>
          <w:rFonts w:ascii="Arial" w:hAnsi="Arial" w:cs="Arial"/>
          <w:sz w:val="20"/>
          <w:szCs w:val="20"/>
          <w:vertAlign w:val="superscript"/>
        </w:rPr>
        <w:t>2</w:t>
      </w:r>
      <w:r w:rsidRPr="00F24ADD">
        <w:rPr>
          <w:rFonts w:ascii="Arial" w:hAnsi="Arial" w:cs="Arial"/>
          <w:sz w:val="20"/>
          <w:szCs w:val="20"/>
        </w:rPr>
        <w:t>; Wagner dos Santos Lima</w:t>
      </w:r>
      <w:r w:rsidRPr="00F24ADD">
        <w:rPr>
          <w:rFonts w:ascii="Arial" w:hAnsi="Arial" w:cs="Arial"/>
          <w:sz w:val="20"/>
          <w:szCs w:val="20"/>
          <w:vertAlign w:val="superscript"/>
        </w:rPr>
        <w:t>2</w:t>
      </w:r>
      <w:r w:rsidRPr="00F24ADD">
        <w:rPr>
          <w:rFonts w:ascii="Arial" w:hAnsi="Arial" w:cs="Arial"/>
          <w:sz w:val="20"/>
          <w:szCs w:val="20"/>
        </w:rPr>
        <w:t>; José Simão</w:t>
      </w:r>
      <w:r w:rsidRPr="00F24ADD">
        <w:rPr>
          <w:rFonts w:ascii="Arial" w:hAnsi="Arial" w:cs="Arial"/>
          <w:sz w:val="20"/>
          <w:szCs w:val="20"/>
          <w:vertAlign w:val="superscript"/>
        </w:rPr>
        <w:t>2</w:t>
      </w:r>
      <w:r w:rsidRPr="00F24ADD">
        <w:rPr>
          <w:rFonts w:ascii="Arial" w:hAnsi="Arial" w:cs="Arial"/>
          <w:sz w:val="20"/>
          <w:szCs w:val="20"/>
        </w:rPr>
        <w:t>; Jozias Umbelino Leite</w:t>
      </w:r>
      <w:r w:rsidRPr="00F24ADD">
        <w:rPr>
          <w:rFonts w:ascii="Arial" w:hAnsi="Arial" w:cs="Arial"/>
          <w:sz w:val="20"/>
          <w:szCs w:val="20"/>
          <w:vertAlign w:val="superscript"/>
        </w:rPr>
        <w:t>2</w:t>
      </w:r>
      <w:r w:rsidRPr="00F24ADD">
        <w:rPr>
          <w:rFonts w:ascii="Arial" w:hAnsi="Arial" w:cs="Arial"/>
          <w:sz w:val="20"/>
          <w:szCs w:val="20"/>
        </w:rPr>
        <w:t xml:space="preserve"> ; Alexandre Eduardo de Araujo</w:t>
      </w:r>
      <w:r w:rsidRPr="00F24ADD">
        <w:rPr>
          <w:rFonts w:ascii="Arial" w:hAnsi="Arial" w:cs="Arial"/>
          <w:sz w:val="20"/>
          <w:szCs w:val="20"/>
          <w:vertAlign w:val="superscript"/>
        </w:rPr>
        <w:t>3</w:t>
      </w:r>
    </w:p>
    <w:p w14:paraId="721FB014" w14:textId="77777777" w:rsidR="00043BAA" w:rsidRPr="00F24ADD" w:rsidRDefault="00043BAA" w:rsidP="00F24AD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24ADD">
        <w:rPr>
          <w:rFonts w:ascii="Arial" w:hAnsi="Arial" w:cs="Arial"/>
          <w:sz w:val="20"/>
          <w:szCs w:val="20"/>
        </w:rPr>
        <w:t xml:space="preserve">Centro de Ciências Humanas Sociais e Agrárias/ Departamento Agropecuária/ PROBEX  </w:t>
      </w:r>
    </w:p>
    <w:p w14:paraId="44B2EE45" w14:textId="77777777" w:rsidR="00043BAA" w:rsidRPr="003932EF" w:rsidRDefault="00043BAA" w:rsidP="003932E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F6BA269" w14:textId="77777777" w:rsidR="00043BAA" w:rsidRPr="003932EF" w:rsidRDefault="00043BAA" w:rsidP="009B222D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932EF">
        <w:rPr>
          <w:rFonts w:ascii="Arial" w:hAnsi="Arial" w:cs="Arial"/>
          <w:b/>
          <w:sz w:val="20"/>
          <w:szCs w:val="20"/>
        </w:rPr>
        <w:t>RESUMO</w:t>
      </w:r>
    </w:p>
    <w:p w14:paraId="7F426BB6" w14:textId="77777777" w:rsidR="00043BAA" w:rsidRPr="003932EF" w:rsidRDefault="00043BAA" w:rsidP="009B222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932EF">
        <w:rPr>
          <w:rFonts w:ascii="Arial" w:hAnsi="Arial" w:cs="Arial"/>
          <w:sz w:val="20"/>
          <w:szCs w:val="20"/>
        </w:rPr>
        <w:t>O processo de extensão rural em agroecologia consiste em um momento pedagógico</w:t>
      </w:r>
      <w:r>
        <w:rPr>
          <w:rFonts w:ascii="Arial" w:hAnsi="Arial" w:cs="Arial"/>
          <w:sz w:val="20"/>
          <w:szCs w:val="20"/>
        </w:rPr>
        <w:t xml:space="preserve"> riquíssimo</w:t>
      </w:r>
      <w:r w:rsidRPr="003932EF">
        <w:rPr>
          <w:rFonts w:ascii="Arial" w:hAnsi="Arial" w:cs="Arial"/>
          <w:sz w:val="20"/>
          <w:szCs w:val="20"/>
        </w:rPr>
        <w:t>, pois envolve troca de conhecimentos</w:t>
      </w:r>
      <w:r>
        <w:rPr>
          <w:rFonts w:ascii="Arial" w:hAnsi="Arial" w:cs="Arial"/>
          <w:sz w:val="20"/>
          <w:szCs w:val="20"/>
        </w:rPr>
        <w:t xml:space="preserve"> diversos que mutuamente aprimora as capacidades dos sujeitos envolvidos</w:t>
      </w:r>
      <w:r w:rsidRPr="003932EF">
        <w:rPr>
          <w:rFonts w:ascii="Arial" w:hAnsi="Arial" w:cs="Arial"/>
          <w:sz w:val="20"/>
          <w:szCs w:val="20"/>
        </w:rPr>
        <w:t xml:space="preserve">. A Agroecologia vem despontando como uma alternativa </w:t>
      </w:r>
      <w:r>
        <w:rPr>
          <w:rFonts w:ascii="Arial" w:hAnsi="Arial" w:cs="Arial"/>
          <w:sz w:val="20"/>
          <w:szCs w:val="20"/>
        </w:rPr>
        <w:t xml:space="preserve">de enfoque acadêmico capaz de contribuir </w:t>
      </w:r>
      <w:r w:rsidRPr="003932EF">
        <w:rPr>
          <w:rFonts w:ascii="Arial" w:hAnsi="Arial" w:cs="Arial"/>
          <w:sz w:val="20"/>
          <w:szCs w:val="20"/>
        </w:rPr>
        <w:t xml:space="preserve">para mitigar </w:t>
      </w:r>
      <w:r>
        <w:rPr>
          <w:rFonts w:ascii="Arial" w:hAnsi="Arial" w:cs="Arial"/>
          <w:sz w:val="20"/>
          <w:szCs w:val="20"/>
        </w:rPr>
        <w:t>os problemas observados nas áreas rurais</w:t>
      </w:r>
      <w:r w:rsidRPr="003932EF">
        <w:rPr>
          <w:rFonts w:ascii="Arial" w:hAnsi="Arial" w:cs="Arial"/>
          <w:sz w:val="20"/>
          <w:szCs w:val="20"/>
        </w:rPr>
        <w:t xml:space="preserve"> na região do Curimataú Paraibano. O objetivo deste trabalho é relatar a importância da educação no campo, extensão rural e a sustentabilidade para a agricultura familiar. O presente trabalho foi realizado em comunidades rurais, com o intuito de lhes mostrar uma nova perspectiva de vida, que é realizado pelo projeto “Escola Agroecológica: Gerando Transformações Socioeconômicas e Cultivando Saberes na Agricultura Familiar”, agindo diretamente nas comunidades rurais, de maneira p</w:t>
      </w:r>
      <w:r>
        <w:rPr>
          <w:rFonts w:ascii="Arial" w:hAnsi="Arial" w:cs="Arial"/>
          <w:sz w:val="20"/>
          <w:szCs w:val="20"/>
        </w:rPr>
        <w:t>articipativ</w:t>
      </w:r>
      <w:r w:rsidRPr="003932EF">
        <w:rPr>
          <w:rFonts w:ascii="Arial" w:hAnsi="Arial" w:cs="Arial"/>
          <w:sz w:val="20"/>
          <w:szCs w:val="20"/>
        </w:rPr>
        <w:t xml:space="preserve">a, socializando os saberes já existentes na experiência dos agricultores com novos saberes científicos, através de oficinas, vídeos, debates e músicas educativas, sempre incentivando e valorizando o agricultor familiar. Nesses momentos o agricultor tem a oportunidade de conhecer práticas alternativas para mudar de um sistema de produção convencional para um sistema agroecológico, em que irá melhorar </w:t>
      </w:r>
      <w:r>
        <w:rPr>
          <w:rFonts w:ascii="Arial" w:hAnsi="Arial" w:cs="Arial"/>
          <w:sz w:val="20"/>
          <w:szCs w:val="20"/>
        </w:rPr>
        <w:t xml:space="preserve">as </w:t>
      </w:r>
      <w:r w:rsidRPr="003932EF">
        <w:rPr>
          <w:rFonts w:ascii="Arial" w:hAnsi="Arial" w:cs="Arial"/>
          <w:sz w:val="20"/>
          <w:szCs w:val="20"/>
        </w:rPr>
        <w:t xml:space="preserve">condições de trabalho do mesmo, por conseguinte aumentando a sua qualidade de vida e sua consciência sobre a importância da educação e da preservação dos recursos naturais. Conclui-se então que o processo de aprendizagem no campo é de suma importância para mudar o cenário atual da agricultura familiar e para a implantação do sistema de produção alternativo, pois ajuda o agricultor </w:t>
      </w:r>
      <w:r>
        <w:rPr>
          <w:rFonts w:ascii="Arial" w:hAnsi="Arial" w:cs="Arial"/>
          <w:sz w:val="20"/>
          <w:szCs w:val="20"/>
        </w:rPr>
        <w:t xml:space="preserve">a valorizar mais sua realidade, seus conhecimentos e suas possibilidades de autonomia. </w:t>
      </w:r>
    </w:p>
    <w:p w14:paraId="322B0F97" w14:textId="77777777" w:rsidR="00043BAA" w:rsidRPr="003932EF" w:rsidRDefault="00043BAA" w:rsidP="00524B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32EF">
        <w:rPr>
          <w:rFonts w:ascii="Arial" w:hAnsi="Arial" w:cs="Arial"/>
          <w:b/>
          <w:bCs/>
          <w:sz w:val="20"/>
          <w:szCs w:val="20"/>
        </w:rPr>
        <w:t xml:space="preserve">Palavras-Chave: </w:t>
      </w:r>
      <w:r w:rsidRPr="003932EF">
        <w:rPr>
          <w:rFonts w:ascii="Arial" w:hAnsi="Arial" w:cs="Arial"/>
          <w:sz w:val="20"/>
          <w:szCs w:val="20"/>
        </w:rPr>
        <w:t>Extensão Rural Agroecológica, Agricultura Familia</w:t>
      </w:r>
      <w:r>
        <w:rPr>
          <w:rFonts w:ascii="Arial" w:hAnsi="Arial" w:cs="Arial"/>
          <w:sz w:val="20"/>
          <w:szCs w:val="20"/>
        </w:rPr>
        <w:t>r, educação d</w:t>
      </w:r>
      <w:r w:rsidRPr="003932EF">
        <w:rPr>
          <w:rFonts w:ascii="Arial" w:hAnsi="Arial" w:cs="Arial"/>
          <w:sz w:val="20"/>
          <w:szCs w:val="20"/>
        </w:rPr>
        <w:t>o campo.</w:t>
      </w:r>
    </w:p>
    <w:p w14:paraId="3901F20B" w14:textId="77777777" w:rsidR="00043BAA" w:rsidRPr="003932EF" w:rsidRDefault="00043BAA" w:rsidP="009B22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AAF4FD6" w14:textId="77777777" w:rsidR="00043BAA" w:rsidRPr="003932EF" w:rsidRDefault="00043BAA" w:rsidP="009B22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96954A" w14:textId="77777777" w:rsidR="00043BAA" w:rsidRPr="003932EF" w:rsidRDefault="00043BAA" w:rsidP="009B22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32EF">
        <w:rPr>
          <w:rFonts w:ascii="Arial" w:hAnsi="Arial" w:cs="Arial"/>
          <w:b/>
          <w:sz w:val="20"/>
          <w:szCs w:val="20"/>
        </w:rPr>
        <w:t>INTRODUÇÃO</w:t>
      </w:r>
    </w:p>
    <w:p w14:paraId="75EA1BD6" w14:textId="77777777" w:rsidR="00043BAA" w:rsidRDefault="00043BAA" w:rsidP="009B22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3AC66C" w14:textId="77777777" w:rsidR="00043BAA" w:rsidRDefault="00043BAA" w:rsidP="00444C01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Escola Agroecológica</w:t>
      </w:r>
    </w:p>
    <w:p w14:paraId="36DAE371" w14:textId="77777777" w:rsidR="00043BAA" w:rsidRDefault="00043BAA" w:rsidP="00444C01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gerando transformação</w:t>
      </w:r>
    </w:p>
    <w:p w14:paraId="06544776" w14:textId="77777777" w:rsidR="00043BAA" w:rsidRDefault="00043BAA" w:rsidP="00444C01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fortalecendo as raízes</w:t>
      </w:r>
    </w:p>
    <w:p w14:paraId="6A463270" w14:textId="77777777" w:rsidR="00043BAA" w:rsidRDefault="00043BAA" w:rsidP="00444C01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aprendemos em comunhão</w:t>
      </w:r>
    </w:p>
    <w:p w14:paraId="2209D1D9" w14:textId="77777777" w:rsidR="00043BAA" w:rsidRDefault="00043BAA" w:rsidP="00444C01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buscando o coletivo</w:t>
      </w:r>
    </w:p>
    <w:p w14:paraId="6DC43F88" w14:textId="77777777" w:rsidR="00043BAA" w:rsidRDefault="00043BAA" w:rsidP="00444C01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prática da extensão.</w:t>
      </w:r>
    </w:p>
    <w:p w14:paraId="1CC62C1C" w14:textId="77777777" w:rsidR="00043BAA" w:rsidRDefault="00043BAA" w:rsidP="00444C01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Emanuel Leal)</w:t>
      </w:r>
    </w:p>
    <w:p w14:paraId="7996F0A1" w14:textId="77777777" w:rsidR="00043BAA" w:rsidRPr="003932EF" w:rsidRDefault="00043BAA" w:rsidP="00444C01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2E9A551D" w14:textId="77777777" w:rsidR="00043BAA" w:rsidRPr="003932EF" w:rsidRDefault="00043BAA" w:rsidP="009B22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universidade sair dos seus muros e trabalhar com as</w:t>
      </w:r>
      <w:r w:rsidRPr="003932EF">
        <w:rPr>
          <w:rFonts w:ascii="Arial" w:hAnsi="Arial" w:cs="Arial"/>
          <w:sz w:val="20"/>
          <w:szCs w:val="20"/>
        </w:rPr>
        <w:t xml:space="preserve"> camadas mais </w:t>
      </w:r>
      <w:r>
        <w:rPr>
          <w:rFonts w:ascii="Arial" w:hAnsi="Arial" w:cs="Arial"/>
          <w:sz w:val="20"/>
          <w:szCs w:val="20"/>
        </w:rPr>
        <w:t>desfavorecidas economicamente</w:t>
      </w:r>
      <w:r w:rsidRPr="003932EF">
        <w:rPr>
          <w:rFonts w:ascii="Arial" w:hAnsi="Arial" w:cs="Arial"/>
          <w:sz w:val="20"/>
          <w:szCs w:val="20"/>
        </w:rPr>
        <w:t xml:space="preserve"> é necessário e, antes de tudo, urgente, pois são pessoas que em muitos casos não tem o acesso básico a educação,</w:t>
      </w:r>
      <w:r>
        <w:rPr>
          <w:rFonts w:ascii="Arial" w:hAnsi="Arial" w:cs="Arial"/>
          <w:sz w:val="20"/>
          <w:szCs w:val="20"/>
        </w:rPr>
        <w:t xml:space="preserve"> saúde, e outros direitos civis</w:t>
      </w:r>
      <w:r w:rsidRPr="003932EF">
        <w:rPr>
          <w:rFonts w:ascii="Arial" w:hAnsi="Arial" w:cs="Arial"/>
          <w:sz w:val="20"/>
          <w:szCs w:val="20"/>
        </w:rPr>
        <w:t xml:space="preserve">. Entre os grupos que se encaixam nessa problemática está </w:t>
      </w:r>
      <w:r>
        <w:rPr>
          <w:rFonts w:ascii="Arial" w:hAnsi="Arial" w:cs="Arial"/>
          <w:sz w:val="20"/>
          <w:szCs w:val="20"/>
        </w:rPr>
        <w:t>parte das famílias</w:t>
      </w:r>
      <w:r w:rsidRPr="003932EF">
        <w:rPr>
          <w:rFonts w:ascii="Arial" w:hAnsi="Arial" w:cs="Arial"/>
          <w:sz w:val="20"/>
          <w:szCs w:val="20"/>
        </w:rPr>
        <w:t xml:space="preserve"> agricultor</w:t>
      </w:r>
      <w:r>
        <w:rPr>
          <w:rFonts w:ascii="Arial" w:hAnsi="Arial" w:cs="Arial"/>
          <w:sz w:val="20"/>
          <w:szCs w:val="20"/>
        </w:rPr>
        <w:t>as</w:t>
      </w:r>
      <w:r w:rsidRPr="003932E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semiárido brasileiro, </w:t>
      </w:r>
      <w:r w:rsidRPr="003932EF">
        <w:rPr>
          <w:rFonts w:ascii="Arial" w:hAnsi="Arial" w:cs="Arial"/>
          <w:sz w:val="20"/>
          <w:szCs w:val="20"/>
        </w:rPr>
        <w:lastRenderedPageBreak/>
        <w:t xml:space="preserve">que muitas vezes só tem a agricultura como fonte de renda. </w:t>
      </w:r>
      <w:r>
        <w:rPr>
          <w:rFonts w:ascii="Arial" w:hAnsi="Arial" w:cs="Arial"/>
          <w:sz w:val="20"/>
          <w:szCs w:val="20"/>
        </w:rPr>
        <w:t>Essas famílias têm pouco assesso ao</w:t>
      </w:r>
      <w:r w:rsidRPr="003932EF">
        <w:rPr>
          <w:rFonts w:ascii="Arial" w:hAnsi="Arial" w:cs="Arial"/>
          <w:sz w:val="20"/>
          <w:szCs w:val="20"/>
        </w:rPr>
        <w:t>s órgãos responsáveis para lhes dar assistência</w:t>
      </w:r>
      <w:r>
        <w:rPr>
          <w:rFonts w:ascii="Arial" w:hAnsi="Arial" w:cs="Arial"/>
          <w:sz w:val="20"/>
          <w:szCs w:val="20"/>
        </w:rPr>
        <w:t>, que muitas vezes</w:t>
      </w:r>
      <w:r w:rsidRPr="003932EF">
        <w:rPr>
          <w:rFonts w:ascii="Arial" w:hAnsi="Arial" w:cs="Arial"/>
          <w:sz w:val="20"/>
          <w:szCs w:val="20"/>
        </w:rPr>
        <w:t xml:space="preserve"> desvalorizam </w:t>
      </w:r>
      <w:r>
        <w:rPr>
          <w:rFonts w:ascii="Arial" w:hAnsi="Arial" w:cs="Arial"/>
          <w:sz w:val="20"/>
          <w:szCs w:val="20"/>
        </w:rPr>
        <w:t>seu modo de produzir</w:t>
      </w:r>
      <w:r w:rsidRPr="003932EF">
        <w:rPr>
          <w:rFonts w:ascii="Arial" w:hAnsi="Arial" w:cs="Arial"/>
          <w:sz w:val="20"/>
          <w:szCs w:val="20"/>
        </w:rPr>
        <w:t xml:space="preserve"> e impõe modelos que na maioria das vezes não são viáveis para a sua realidade</w:t>
      </w:r>
      <w:r>
        <w:rPr>
          <w:rFonts w:ascii="Arial" w:hAnsi="Arial" w:cs="Arial"/>
          <w:sz w:val="20"/>
          <w:szCs w:val="20"/>
        </w:rPr>
        <w:t>. O</w:t>
      </w:r>
      <w:r w:rsidRPr="003932EF">
        <w:rPr>
          <w:rFonts w:ascii="Arial" w:hAnsi="Arial" w:cs="Arial"/>
          <w:sz w:val="20"/>
          <w:szCs w:val="20"/>
        </w:rPr>
        <w:t>s conhecimentos tradicionalmente construídos pelo agricultor na observação do seu agroecossitema n</w:t>
      </w:r>
      <w:r>
        <w:rPr>
          <w:rFonts w:ascii="Arial" w:hAnsi="Arial" w:cs="Arial"/>
          <w:sz w:val="20"/>
          <w:szCs w:val="20"/>
        </w:rPr>
        <w:t xml:space="preserve">ão são levados em consideração e </w:t>
      </w:r>
      <w:r w:rsidRPr="003932EF">
        <w:rPr>
          <w:rFonts w:ascii="Arial" w:hAnsi="Arial" w:cs="Arial"/>
          <w:sz w:val="20"/>
          <w:szCs w:val="20"/>
        </w:rPr>
        <w:t xml:space="preserve">os recursos locais das pequenas propriedades </w:t>
      </w:r>
      <w:r>
        <w:rPr>
          <w:rFonts w:ascii="Arial" w:hAnsi="Arial" w:cs="Arial"/>
          <w:sz w:val="20"/>
          <w:szCs w:val="20"/>
        </w:rPr>
        <w:t>que necessitam ser</w:t>
      </w:r>
      <w:r w:rsidRPr="003932EF">
        <w:rPr>
          <w:rFonts w:ascii="Arial" w:hAnsi="Arial" w:cs="Arial"/>
          <w:sz w:val="20"/>
          <w:szCs w:val="20"/>
        </w:rPr>
        <w:t xml:space="preserve"> conservados, </w:t>
      </w:r>
      <w:r>
        <w:rPr>
          <w:rFonts w:ascii="Arial" w:hAnsi="Arial" w:cs="Arial"/>
          <w:sz w:val="20"/>
          <w:szCs w:val="20"/>
        </w:rPr>
        <w:t>são altamente degradados nos</w:t>
      </w:r>
      <w:r w:rsidRPr="003932EF">
        <w:rPr>
          <w:rFonts w:ascii="Arial" w:hAnsi="Arial" w:cs="Arial"/>
          <w:sz w:val="20"/>
          <w:szCs w:val="20"/>
        </w:rPr>
        <w:t xml:space="preserve"> modelo</w:t>
      </w:r>
      <w:r>
        <w:rPr>
          <w:rFonts w:ascii="Arial" w:hAnsi="Arial" w:cs="Arial"/>
          <w:sz w:val="20"/>
          <w:szCs w:val="20"/>
        </w:rPr>
        <w:t>s vigentes</w:t>
      </w:r>
      <w:r w:rsidRPr="003932EF">
        <w:rPr>
          <w:rFonts w:ascii="Arial" w:hAnsi="Arial" w:cs="Arial"/>
          <w:sz w:val="20"/>
          <w:szCs w:val="20"/>
        </w:rPr>
        <w:t xml:space="preserve"> de assistência</w:t>
      </w:r>
      <w:r>
        <w:rPr>
          <w:rFonts w:ascii="Arial" w:hAnsi="Arial" w:cs="Arial"/>
          <w:sz w:val="20"/>
          <w:szCs w:val="20"/>
        </w:rPr>
        <w:t xml:space="preserve"> técnica</w:t>
      </w:r>
      <w:r w:rsidRPr="003932EF">
        <w:rPr>
          <w:rFonts w:ascii="Arial" w:hAnsi="Arial" w:cs="Arial"/>
          <w:sz w:val="20"/>
          <w:szCs w:val="20"/>
        </w:rPr>
        <w:t xml:space="preserve">. </w:t>
      </w:r>
    </w:p>
    <w:p w14:paraId="71C0007D" w14:textId="77777777" w:rsidR="00043BAA" w:rsidRPr="003932EF" w:rsidRDefault="00043BAA" w:rsidP="00B90E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932EF">
        <w:rPr>
          <w:rFonts w:ascii="Arial" w:hAnsi="Arial" w:cs="Arial"/>
          <w:sz w:val="20"/>
          <w:szCs w:val="20"/>
        </w:rPr>
        <w:t xml:space="preserve">Com a necessidade de alternativas para mudar este cenário, a Agroecologia vem despontando como uma prática que fortalece o rompimento com os paradigmas convencionais produtivistas em diversos campos das atividades humanas, principalmente no ensino, na pesquisa e na extensão voltadas ao mundo rural. </w:t>
      </w:r>
    </w:p>
    <w:p w14:paraId="6DDFBC22" w14:textId="77777777" w:rsidR="00043BAA" w:rsidRPr="003932EF" w:rsidRDefault="00043BAA" w:rsidP="00446D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932EF">
        <w:rPr>
          <w:rFonts w:ascii="Arial" w:hAnsi="Arial" w:cs="Arial"/>
          <w:sz w:val="20"/>
          <w:szCs w:val="20"/>
        </w:rPr>
        <w:t xml:space="preserve"> Canielo et al (2006) aborda o tema da educação na agricultura familiar. Para os autores,</w:t>
      </w:r>
    </w:p>
    <w:p w14:paraId="3B4166F4" w14:textId="77777777" w:rsidR="00043BAA" w:rsidRPr="003932EF" w:rsidRDefault="00043BAA" w:rsidP="00446D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7176931" w14:textId="77777777" w:rsidR="00043BAA" w:rsidRPr="003932EF" w:rsidRDefault="00043BAA" w:rsidP="00446D3F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Arial" w:hAnsi="Arial" w:cs="Arial"/>
          <w:sz w:val="18"/>
          <w:szCs w:val="18"/>
        </w:rPr>
      </w:pPr>
      <w:r w:rsidRPr="003932EF">
        <w:rPr>
          <w:rFonts w:ascii="Arial" w:hAnsi="Arial" w:cs="Arial"/>
          <w:sz w:val="18"/>
          <w:szCs w:val="18"/>
        </w:rPr>
        <w:t>É preciso que o processo pedagógico esteja destinado a desenvolver o “capital cultural” dos atores sociais engajados na agricultura familiar brasileira – especialmente a juventude rural – estimulando os potenciais crítico, reflexivo, criativo, técnico e organizativo desses sujeitos, de maneira que eles possam responder ativamente às suas necessidades políticas, tecnológicas e institucionais para o desenvolvimento sustentável.</w:t>
      </w:r>
    </w:p>
    <w:p w14:paraId="382B72BD" w14:textId="77777777" w:rsidR="00043BAA" w:rsidRPr="003932EF" w:rsidRDefault="00043BAA" w:rsidP="00446D3F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Arial" w:hAnsi="Arial" w:cs="Arial"/>
          <w:sz w:val="20"/>
          <w:szCs w:val="20"/>
        </w:rPr>
      </w:pPr>
    </w:p>
    <w:p w14:paraId="75DD92C0" w14:textId="77777777" w:rsidR="00043BAA" w:rsidRPr="003932EF" w:rsidRDefault="00043BAA" w:rsidP="009B222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Seguindo esse raciocínio, as ações</w:t>
      </w:r>
      <w:r w:rsidRPr="003932E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3932EF">
        <w:rPr>
          <w:rFonts w:ascii="Arial" w:hAnsi="Arial" w:cs="Arial"/>
          <w:sz w:val="20"/>
          <w:szCs w:val="20"/>
        </w:rPr>
        <w:t>o projeto “Escola agroecológica: gerando transformações socioeconômicas e cultivando saberes na agricultura familiar” vem contribuir para mitigar os impactos negativos deste cenário com ações que consiste em promover de maneira participativa e dialógica a socialização de conhecimentos e práticas agroecológicas com grupos de agricultores e agricultoras familiares, adolescentes e crianças em comunidades rurais.</w:t>
      </w:r>
    </w:p>
    <w:p w14:paraId="5053C4A3" w14:textId="77777777" w:rsidR="00043BAA" w:rsidRDefault="00043BAA" w:rsidP="009B222D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3932EF">
        <w:rPr>
          <w:rFonts w:ascii="Arial" w:hAnsi="Arial" w:cs="Arial"/>
          <w:sz w:val="20"/>
          <w:szCs w:val="20"/>
        </w:rPr>
        <w:t xml:space="preserve">Utilizando a extensão rural agroecológica, que segundo a </w:t>
      </w:r>
      <w:r w:rsidRPr="003932EF">
        <w:rPr>
          <w:rFonts w:ascii="Arial" w:hAnsi="Arial" w:cs="Arial"/>
          <w:color w:val="000000"/>
          <w:sz w:val="20"/>
          <w:szCs w:val="20"/>
        </w:rPr>
        <w:t>Caporal e Costabeber (2000a, p.33), “É um processo de intervenção de caráter educativo e transformador”. Tendo em mente essas informações, em ações de ATER agroecológica são discutidos diversos temas, entre os quais a educação, que é fundamental para o ser humano, por contribuir de certa forma para a conscientização dos adultos, jovens e crianças sobre a importância dos estudos. Na discussão com os agricultores para reforçar a idéia acima tratada, reflexões são despertadas para que esses sujeitos percebam as conseqüências da falta da educação escolar.</w:t>
      </w:r>
    </w:p>
    <w:p w14:paraId="38AB88D7" w14:textId="2D268090" w:rsidR="00043BAA" w:rsidRPr="003932EF" w:rsidRDefault="0062294E" w:rsidP="009B222D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editId="4747EB9B">
                <wp:simplePos x="0" y="0"/>
                <wp:positionH relativeFrom="column">
                  <wp:posOffset>615315</wp:posOffset>
                </wp:positionH>
                <wp:positionV relativeFrom="paragraph">
                  <wp:posOffset>1947545</wp:posOffset>
                </wp:positionV>
                <wp:extent cx="3857625" cy="228600"/>
                <wp:effectExtent l="0" t="4445" r="381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22860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AFDD5" w14:textId="77777777" w:rsidR="00043BAA" w:rsidRPr="00E53D1D" w:rsidRDefault="00043B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53D1D">
                              <w:rPr>
                                <w:sz w:val="20"/>
                                <w:szCs w:val="20"/>
                              </w:rPr>
                              <w:t>Figura 01. Momento de debate entre os agricultores e os facilitadores.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.45pt;margin-top:153.35pt;width:303.7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" stroked="f">
                <v:textbox>
                  <w:txbxContent>
                    <w:p w14:paraId="754AFDD5" w14:textId="77777777" w:rsidR="00043BAA" w:rsidRPr="00E53D1D" w:rsidRDefault="00043BAA">
                      <w:pPr>
                        <w:rPr>
                          <w:sz w:val="20"/>
                          <w:szCs w:val="20"/>
                        </w:rPr>
                      </w:pPr>
                      <w:r w:rsidRPr="00E53D1D">
                        <w:rPr>
                          <w:sz w:val="20"/>
                          <w:szCs w:val="20"/>
                        </w:rPr>
                        <w:t>Figura 01. Momento de debate entre os agricultores e os facilitadores.</w:t>
                      </w:r>
                    </w:p>
                  </w:txbxContent>
                </v:textbox>
              </v:shape>
            </w:pict>
          </mc:Fallback>
        </mc:AlternateContent>
      </w:r>
      <w:r w:rsidR="00043BAA">
        <w:rPr>
          <w:rFonts w:ascii="Arial" w:hAnsi="Arial" w:cs="Arial"/>
          <w:color w:val="000000"/>
          <w:sz w:val="20"/>
          <w:szCs w:val="20"/>
        </w:rPr>
        <w:t xml:space="preserve">          </w:t>
      </w:r>
      <w:r>
        <w:rPr>
          <w:rFonts w:ascii="Arial" w:hAnsi="Arial" w:cs="Arial"/>
          <w:noProof/>
          <w:color w:val="000000"/>
          <w:sz w:val="20"/>
          <w:szCs w:val="20"/>
          <w:lang w:eastAsia="pt-BR"/>
        </w:rPr>
        <w:drawing>
          <wp:inline distT="0" distB="0" distL="0" distR="0" wp14:editId="0967C806">
            <wp:extent cx="3533775" cy="2066925"/>
            <wp:effectExtent l="0" t="0" r="0" b="0"/>
            <wp:docPr id="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27AD81F7" w14:textId="77777777" w:rsidR="00043BAA" w:rsidRDefault="00043BAA" w:rsidP="009B222D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14:paraId="465F9CBF" w14:textId="77777777" w:rsidR="00043BAA" w:rsidRDefault="00043BAA" w:rsidP="009B222D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3932EF">
        <w:rPr>
          <w:rFonts w:ascii="Arial" w:hAnsi="Arial" w:cs="Arial"/>
          <w:color w:val="000000"/>
          <w:sz w:val="20"/>
          <w:szCs w:val="20"/>
        </w:rPr>
        <w:t>O principal tema nessa discussão é a agroecologia</w:t>
      </w:r>
      <w:r>
        <w:rPr>
          <w:rFonts w:ascii="Arial" w:hAnsi="Arial" w:cs="Arial"/>
          <w:color w:val="000000"/>
          <w:sz w:val="20"/>
          <w:szCs w:val="20"/>
        </w:rPr>
        <w:t>, de forma participativa</w:t>
      </w:r>
      <w:r w:rsidRPr="003932EF">
        <w:rPr>
          <w:rFonts w:ascii="Arial" w:hAnsi="Arial" w:cs="Arial"/>
          <w:color w:val="000000"/>
          <w:sz w:val="20"/>
          <w:szCs w:val="20"/>
        </w:rPr>
        <w:t xml:space="preserve"> os agricultores relatam suas experiências vividas na agricultura, sobre o uso de </w:t>
      </w:r>
      <w:r>
        <w:rPr>
          <w:rFonts w:ascii="Arial" w:hAnsi="Arial" w:cs="Arial"/>
          <w:color w:val="000000"/>
          <w:sz w:val="20"/>
          <w:szCs w:val="20"/>
        </w:rPr>
        <w:t>veneno, queimadas ... característica</w:t>
      </w:r>
      <w:r w:rsidRPr="003932EF">
        <w:rPr>
          <w:rFonts w:ascii="Arial" w:hAnsi="Arial" w:cs="Arial"/>
          <w:color w:val="000000"/>
          <w:sz w:val="20"/>
          <w:szCs w:val="20"/>
        </w:rPr>
        <w:t xml:space="preserve">s da agricultura convencional </w:t>
      </w:r>
      <w:r>
        <w:rPr>
          <w:rFonts w:ascii="Arial" w:hAnsi="Arial" w:cs="Arial"/>
          <w:color w:val="000000"/>
          <w:sz w:val="20"/>
          <w:szCs w:val="20"/>
        </w:rPr>
        <w:t>degradadora. M</w:t>
      </w:r>
      <w:r w:rsidRPr="003932EF">
        <w:rPr>
          <w:rFonts w:ascii="Arial" w:hAnsi="Arial" w:cs="Arial"/>
          <w:color w:val="000000"/>
          <w:sz w:val="20"/>
          <w:szCs w:val="20"/>
        </w:rPr>
        <w:t xml:space="preserve">uitos agricultores acabam usando esse sistema de produção por não ter a oportunidade de conhecer outros sistemas que venham a ser viáveis para a sua realidade local. </w:t>
      </w:r>
      <w:r w:rsidRPr="003932EF">
        <w:rPr>
          <w:rFonts w:ascii="Arial" w:hAnsi="Arial" w:cs="Arial"/>
          <w:color w:val="000000"/>
          <w:sz w:val="20"/>
          <w:szCs w:val="20"/>
        </w:rPr>
        <w:tab/>
      </w:r>
      <w:r w:rsidRPr="003932EF">
        <w:rPr>
          <w:rFonts w:ascii="Arial" w:hAnsi="Arial" w:cs="Arial"/>
          <w:color w:val="000000"/>
          <w:sz w:val="20"/>
          <w:szCs w:val="20"/>
        </w:rPr>
        <w:tab/>
      </w:r>
    </w:p>
    <w:p w14:paraId="5D0D382E" w14:textId="77777777" w:rsidR="00043BAA" w:rsidRPr="003932EF" w:rsidRDefault="00043BAA" w:rsidP="009B222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932EF">
        <w:rPr>
          <w:rFonts w:ascii="Arial" w:hAnsi="Arial" w:cs="Arial"/>
          <w:color w:val="000000"/>
          <w:sz w:val="20"/>
          <w:szCs w:val="20"/>
        </w:rPr>
        <w:t xml:space="preserve">A extensão rural orientada para a agricultura familiar </w:t>
      </w:r>
      <w:r w:rsidRPr="003932EF">
        <w:rPr>
          <w:rFonts w:ascii="Arial" w:hAnsi="Arial" w:cs="Arial"/>
          <w:sz w:val="20"/>
          <w:szCs w:val="20"/>
        </w:rPr>
        <w:t>segundo Caporal e Costabeber (2000</w:t>
      </w:r>
      <w:r>
        <w:rPr>
          <w:rFonts w:ascii="Arial" w:hAnsi="Arial" w:cs="Arial"/>
          <w:sz w:val="20"/>
          <w:szCs w:val="20"/>
        </w:rPr>
        <w:t>b), procura</w:t>
      </w:r>
      <w:r w:rsidRPr="003932EF">
        <w:rPr>
          <w:rFonts w:ascii="Arial" w:hAnsi="Arial" w:cs="Arial"/>
          <w:sz w:val="20"/>
          <w:szCs w:val="20"/>
        </w:rPr>
        <w:t xml:space="preserve"> difundir os princípios da sustentabilidade com a diversificação da produção agrícola, para tornar os agricultores autônomos. Com a sustentabilidade e a autonomia dos diversos sistemas produtivos, o pequeno agricultor sabe manejar seus recursos continuamente para manter ou elevar seu padrão de vida.</w:t>
      </w:r>
    </w:p>
    <w:p w14:paraId="5F313305" w14:textId="77777777" w:rsidR="00043BAA" w:rsidRPr="003932EF" w:rsidRDefault="00043BAA" w:rsidP="00D11A9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932EF">
        <w:rPr>
          <w:rFonts w:ascii="Arial" w:hAnsi="Arial" w:cs="Arial"/>
          <w:sz w:val="20"/>
          <w:szCs w:val="20"/>
        </w:rPr>
        <w:t xml:space="preserve">Um dos principais objetivos </w:t>
      </w:r>
      <w:r>
        <w:rPr>
          <w:rFonts w:ascii="Arial" w:hAnsi="Arial" w:cs="Arial"/>
          <w:sz w:val="20"/>
          <w:szCs w:val="20"/>
        </w:rPr>
        <w:t xml:space="preserve">das ações do projeto </w:t>
      </w:r>
      <w:r w:rsidRPr="003932EF">
        <w:rPr>
          <w:rFonts w:ascii="Arial" w:hAnsi="Arial" w:cs="Arial"/>
          <w:sz w:val="20"/>
          <w:szCs w:val="20"/>
        </w:rPr>
        <w:t xml:space="preserve">é a valorização do pequeno agricultor familiar como agente do desenvolvimento, </w:t>
      </w:r>
      <w:r>
        <w:rPr>
          <w:rFonts w:ascii="Arial" w:hAnsi="Arial" w:cs="Arial"/>
          <w:sz w:val="20"/>
          <w:szCs w:val="20"/>
        </w:rPr>
        <w:t>promovendo reflexões sobre a o</w:t>
      </w:r>
      <w:r w:rsidRPr="003932EF">
        <w:rPr>
          <w:rFonts w:ascii="Arial" w:hAnsi="Arial" w:cs="Arial"/>
          <w:sz w:val="20"/>
          <w:szCs w:val="20"/>
        </w:rPr>
        <w:t xml:space="preserve"> que ele realmente </w:t>
      </w:r>
      <w:r>
        <w:rPr>
          <w:rFonts w:ascii="Arial" w:hAnsi="Arial" w:cs="Arial"/>
          <w:sz w:val="20"/>
          <w:szCs w:val="20"/>
        </w:rPr>
        <w:t xml:space="preserve">representa para sociedade </w:t>
      </w:r>
      <w:r w:rsidRPr="003932EF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 xml:space="preserve">o quanto </w:t>
      </w:r>
      <w:r w:rsidRPr="003932EF">
        <w:rPr>
          <w:rFonts w:ascii="Arial" w:hAnsi="Arial" w:cs="Arial"/>
          <w:sz w:val="20"/>
          <w:szCs w:val="20"/>
        </w:rPr>
        <w:t>é necessário para</w:t>
      </w:r>
      <w:r>
        <w:rPr>
          <w:rFonts w:ascii="Arial" w:hAnsi="Arial" w:cs="Arial"/>
          <w:sz w:val="20"/>
          <w:szCs w:val="20"/>
        </w:rPr>
        <w:t xml:space="preserve"> o desenvolvimento local.</w:t>
      </w:r>
      <w:r w:rsidRPr="003932E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Também busca-se </w:t>
      </w:r>
      <w:r w:rsidRPr="003932EF">
        <w:rPr>
          <w:rFonts w:ascii="Arial" w:hAnsi="Arial" w:cs="Arial"/>
          <w:sz w:val="20"/>
          <w:szCs w:val="20"/>
        </w:rPr>
        <w:t>estimula</w:t>
      </w:r>
      <w:r>
        <w:rPr>
          <w:rFonts w:ascii="Arial" w:hAnsi="Arial" w:cs="Arial"/>
          <w:sz w:val="20"/>
          <w:szCs w:val="20"/>
        </w:rPr>
        <w:t xml:space="preserve">r </w:t>
      </w:r>
      <w:r w:rsidRPr="003932EF">
        <w:rPr>
          <w:rFonts w:ascii="Arial" w:hAnsi="Arial" w:cs="Arial"/>
          <w:sz w:val="20"/>
          <w:szCs w:val="20"/>
        </w:rPr>
        <w:t>adultos, jovens e crianças a procurar um futuro melhor no caminho dos estudos</w:t>
      </w:r>
      <w:r>
        <w:rPr>
          <w:rFonts w:ascii="Arial" w:hAnsi="Arial" w:cs="Arial"/>
          <w:sz w:val="20"/>
          <w:szCs w:val="20"/>
        </w:rPr>
        <w:t xml:space="preserve"> contextualizados</w:t>
      </w:r>
      <w:r w:rsidRPr="003932EF">
        <w:rPr>
          <w:rFonts w:ascii="Arial" w:hAnsi="Arial" w:cs="Arial"/>
          <w:sz w:val="20"/>
          <w:szCs w:val="20"/>
        </w:rPr>
        <w:t>, mostrar alternativas que venham a ser economicamente viável, socialmente justa, ecologicamente correta e culturalmente aceito para o pequeno agricultor familiar</w:t>
      </w:r>
      <w:r>
        <w:rPr>
          <w:rFonts w:ascii="Arial" w:hAnsi="Arial" w:cs="Arial"/>
          <w:sz w:val="20"/>
          <w:szCs w:val="20"/>
        </w:rPr>
        <w:t>,</w:t>
      </w:r>
      <w:r w:rsidRPr="003932EF">
        <w:rPr>
          <w:rFonts w:ascii="Arial" w:hAnsi="Arial" w:cs="Arial"/>
          <w:sz w:val="20"/>
          <w:szCs w:val="20"/>
        </w:rPr>
        <w:t xml:space="preserve"> para com isso </w:t>
      </w:r>
      <w:r>
        <w:rPr>
          <w:rFonts w:ascii="Arial" w:hAnsi="Arial" w:cs="Arial"/>
          <w:sz w:val="20"/>
          <w:szCs w:val="20"/>
        </w:rPr>
        <w:t>construir eles mesmos</w:t>
      </w:r>
      <w:r w:rsidRPr="003932EF">
        <w:rPr>
          <w:rFonts w:ascii="Arial" w:hAnsi="Arial" w:cs="Arial"/>
          <w:sz w:val="20"/>
          <w:szCs w:val="20"/>
        </w:rPr>
        <w:t xml:space="preserve"> uma melhor qualidade de vida.</w:t>
      </w:r>
    </w:p>
    <w:p w14:paraId="7D7F3FBF" w14:textId="77777777" w:rsidR="00043BAA" w:rsidRPr="003932EF" w:rsidRDefault="00043BAA" w:rsidP="007867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932EF">
        <w:rPr>
          <w:rFonts w:ascii="Arial" w:hAnsi="Arial" w:cs="Arial"/>
          <w:sz w:val="20"/>
          <w:szCs w:val="20"/>
        </w:rPr>
        <w:t>Com base nas informações acima, o propósito deste trabalho é relatar a importância da educação no campo para agricultura familiar como um processo de extensão rural que visa sustentabilidade das pequenas propriedades, tendo em vista as atividades realizadas no projeto “escola agroecológicas: gerando transformações socioeconômicas e cultivando saberes na agricultura familiar”.</w:t>
      </w:r>
    </w:p>
    <w:p w14:paraId="15BD8909" w14:textId="77777777" w:rsidR="00043BAA" w:rsidRPr="003932EF" w:rsidRDefault="00043BAA" w:rsidP="009B22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33EE17B" w14:textId="77777777" w:rsidR="00043BAA" w:rsidRPr="003932EF" w:rsidRDefault="00043BAA" w:rsidP="009B22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932EF">
        <w:rPr>
          <w:rFonts w:ascii="Arial" w:hAnsi="Arial" w:cs="Arial"/>
          <w:b/>
          <w:sz w:val="20"/>
          <w:szCs w:val="20"/>
        </w:rPr>
        <w:t>METODOLOGIA</w:t>
      </w:r>
    </w:p>
    <w:p w14:paraId="3E5D02E7" w14:textId="77777777" w:rsidR="00043BAA" w:rsidRPr="003932EF" w:rsidRDefault="00043BAA" w:rsidP="009B222D">
      <w:pPr>
        <w:autoSpaceDE w:val="0"/>
        <w:autoSpaceDN w:val="0"/>
        <w:adjustRightInd w:val="0"/>
        <w:spacing w:after="0" w:line="360" w:lineRule="auto"/>
        <w:ind w:right="-285" w:firstLine="708"/>
        <w:jc w:val="both"/>
        <w:rPr>
          <w:rFonts w:ascii="Arial" w:hAnsi="Arial" w:cs="Arial"/>
          <w:sz w:val="20"/>
          <w:szCs w:val="20"/>
        </w:rPr>
      </w:pPr>
    </w:p>
    <w:p w14:paraId="11451BE2" w14:textId="77777777" w:rsidR="00043BAA" w:rsidRDefault="00043BAA" w:rsidP="009B222D">
      <w:pPr>
        <w:autoSpaceDE w:val="0"/>
        <w:autoSpaceDN w:val="0"/>
        <w:adjustRightInd w:val="0"/>
        <w:spacing w:after="0" w:line="360" w:lineRule="auto"/>
        <w:ind w:right="-285" w:firstLine="708"/>
        <w:jc w:val="both"/>
        <w:rPr>
          <w:rFonts w:ascii="Arial" w:hAnsi="Arial" w:cs="Arial"/>
          <w:sz w:val="20"/>
          <w:szCs w:val="20"/>
        </w:rPr>
      </w:pPr>
      <w:r w:rsidRPr="003932EF">
        <w:rPr>
          <w:rFonts w:ascii="Arial" w:hAnsi="Arial" w:cs="Arial"/>
          <w:sz w:val="20"/>
          <w:szCs w:val="20"/>
        </w:rPr>
        <w:t xml:space="preserve">Este estudo faz parte do programa de extensão universitária da UFPB Probex. O projeto “Escola Agroecológica: Gerando Transformações Socioeconômicas e Cultivando Saberes na Agricultura Familiar”, surgiu como proposta para o fortalecimento de ações que vem sendo </w:t>
      </w:r>
      <w:r w:rsidRPr="003932EF">
        <w:rPr>
          <w:rFonts w:ascii="Arial" w:hAnsi="Arial" w:cs="Arial"/>
          <w:sz w:val="20"/>
          <w:szCs w:val="20"/>
        </w:rPr>
        <w:lastRenderedPageBreak/>
        <w:t xml:space="preserve">desenvolvidas </w:t>
      </w:r>
      <w:r>
        <w:rPr>
          <w:rFonts w:ascii="Arial" w:hAnsi="Arial" w:cs="Arial"/>
          <w:sz w:val="20"/>
          <w:szCs w:val="20"/>
        </w:rPr>
        <w:t>em 10</w:t>
      </w:r>
      <w:r w:rsidRPr="003932EF">
        <w:rPr>
          <w:rFonts w:ascii="Arial" w:hAnsi="Arial" w:cs="Arial"/>
          <w:sz w:val="20"/>
          <w:szCs w:val="20"/>
        </w:rPr>
        <w:t xml:space="preserve"> comunidades rurais</w:t>
      </w:r>
      <w:r>
        <w:rPr>
          <w:rFonts w:ascii="Arial" w:hAnsi="Arial" w:cs="Arial"/>
          <w:sz w:val="20"/>
          <w:szCs w:val="20"/>
        </w:rPr>
        <w:t>, onde acontecem oficinas com vários temas (Quadro 01)</w:t>
      </w:r>
      <w:r w:rsidRPr="003932EF">
        <w:rPr>
          <w:rFonts w:ascii="Arial" w:hAnsi="Arial" w:cs="Arial"/>
          <w:sz w:val="20"/>
          <w:szCs w:val="20"/>
        </w:rPr>
        <w:t xml:space="preserve">. </w:t>
      </w:r>
    </w:p>
    <w:p w14:paraId="234B56EA" w14:textId="77777777" w:rsidR="00043BAA" w:rsidRDefault="00043BAA" w:rsidP="00756C93">
      <w:pPr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Quadro 01: Locais e oficinas realizadas.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37"/>
        <w:gridCol w:w="3801"/>
      </w:tblGrid>
      <w:tr w:rsidR="00043BAA" w:rsidRPr="00B35C23" w14:paraId="4AA15455" w14:textId="77777777" w:rsidTr="00B35C23">
        <w:trPr>
          <w:jc w:val="center"/>
        </w:trPr>
        <w:tc>
          <w:tcPr>
            <w:tcW w:w="4137" w:type="dxa"/>
            <w:tcBorders>
              <w:right w:val="single" w:sz="4" w:space="0" w:color="auto"/>
            </w:tcBorders>
          </w:tcPr>
          <w:p w14:paraId="1C52101F" w14:textId="77777777" w:rsidR="00043BAA" w:rsidRPr="00B35C23" w:rsidRDefault="00043BAA" w:rsidP="00B35C23">
            <w:pPr>
              <w:autoSpaceDE w:val="0"/>
              <w:autoSpaceDN w:val="0"/>
              <w:adjustRightInd w:val="0"/>
              <w:spacing w:after="0" w:line="360" w:lineRule="auto"/>
              <w:ind w:right="-2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C23">
              <w:rPr>
                <w:rFonts w:ascii="Arial" w:hAnsi="Arial" w:cs="Arial"/>
                <w:sz w:val="20"/>
                <w:szCs w:val="20"/>
              </w:rPr>
              <w:t>COMUNIDADES/MUNICÍPIO</w:t>
            </w:r>
          </w:p>
        </w:tc>
        <w:tc>
          <w:tcPr>
            <w:tcW w:w="3801" w:type="dxa"/>
            <w:tcBorders>
              <w:left w:val="single" w:sz="4" w:space="0" w:color="auto"/>
            </w:tcBorders>
          </w:tcPr>
          <w:p w14:paraId="1341492F" w14:textId="77777777" w:rsidR="00043BAA" w:rsidRPr="00B35C23" w:rsidRDefault="00043BAA" w:rsidP="00B35C23">
            <w:pPr>
              <w:autoSpaceDE w:val="0"/>
              <w:autoSpaceDN w:val="0"/>
              <w:adjustRightInd w:val="0"/>
              <w:spacing w:after="0" w:line="360" w:lineRule="auto"/>
              <w:ind w:right="-2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C23">
              <w:rPr>
                <w:rFonts w:ascii="Arial" w:hAnsi="Arial" w:cs="Arial"/>
                <w:sz w:val="20"/>
                <w:szCs w:val="20"/>
              </w:rPr>
              <w:t>OFICINAS</w:t>
            </w:r>
          </w:p>
        </w:tc>
      </w:tr>
      <w:tr w:rsidR="00043BAA" w:rsidRPr="00B35C23" w14:paraId="7416E2C5" w14:textId="77777777" w:rsidTr="00B35C23">
        <w:trPr>
          <w:jc w:val="center"/>
        </w:trPr>
        <w:tc>
          <w:tcPr>
            <w:tcW w:w="4137" w:type="dxa"/>
            <w:tcBorders>
              <w:right w:val="single" w:sz="4" w:space="0" w:color="auto"/>
            </w:tcBorders>
          </w:tcPr>
          <w:p w14:paraId="2A2D2CED" w14:textId="77777777" w:rsidR="00043BAA" w:rsidRPr="00B35C23" w:rsidRDefault="00043BAA" w:rsidP="00B35C23">
            <w:pPr>
              <w:autoSpaceDE w:val="0"/>
              <w:autoSpaceDN w:val="0"/>
              <w:adjustRightInd w:val="0"/>
              <w:spacing w:after="0" w:line="360" w:lineRule="auto"/>
              <w:ind w:right="-2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C23">
              <w:rPr>
                <w:rFonts w:ascii="Arial" w:hAnsi="Arial" w:cs="Arial"/>
                <w:sz w:val="20"/>
                <w:szCs w:val="20"/>
              </w:rPr>
              <w:t>Goiânia (Solânea)</w:t>
            </w:r>
          </w:p>
        </w:tc>
        <w:tc>
          <w:tcPr>
            <w:tcW w:w="3801" w:type="dxa"/>
            <w:tcBorders>
              <w:left w:val="single" w:sz="4" w:space="0" w:color="auto"/>
            </w:tcBorders>
          </w:tcPr>
          <w:p w14:paraId="22215717" w14:textId="77777777" w:rsidR="00043BAA" w:rsidRPr="00B35C23" w:rsidRDefault="00043BAA" w:rsidP="00B35C23">
            <w:pPr>
              <w:autoSpaceDE w:val="0"/>
              <w:autoSpaceDN w:val="0"/>
              <w:adjustRightInd w:val="0"/>
              <w:spacing w:after="0" w:line="360" w:lineRule="auto"/>
              <w:ind w:right="-2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C23">
              <w:rPr>
                <w:rFonts w:ascii="Arial" w:hAnsi="Arial" w:cs="Arial"/>
                <w:sz w:val="20"/>
                <w:szCs w:val="20"/>
              </w:rPr>
              <w:t>1,2,3,4,5,6,7,8</w:t>
            </w:r>
          </w:p>
        </w:tc>
      </w:tr>
      <w:tr w:rsidR="00043BAA" w:rsidRPr="00B35C23" w14:paraId="22E1337C" w14:textId="77777777" w:rsidTr="00B35C23">
        <w:trPr>
          <w:jc w:val="center"/>
        </w:trPr>
        <w:tc>
          <w:tcPr>
            <w:tcW w:w="4137" w:type="dxa"/>
            <w:tcBorders>
              <w:right w:val="single" w:sz="4" w:space="0" w:color="auto"/>
            </w:tcBorders>
          </w:tcPr>
          <w:p w14:paraId="2D06A278" w14:textId="77777777" w:rsidR="00043BAA" w:rsidRPr="00B35C23" w:rsidRDefault="00043BAA" w:rsidP="00B35C23">
            <w:pPr>
              <w:autoSpaceDE w:val="0"/>
              <w:autoSpaceDN w:val="0"/>
              <w:adjustRightInd w:val="0"/>
              <w:spacing w:after="0" w:line="360" w:lineRule="auto"/>
              <w:ind w:right="-2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C23">
              <w:rPr>
                <w:rFonts w:ascii="Arial" w:hAnsi="Arial" w:cs="Arial"/>
                <w:sz w:val="20"/>
                <w:szCs w:val="20"/>
              </w:rPr>
              <w:t>Capivara (Solânea)</w:t>
            </w:r>
          </w:p>
        </w:tc>
        <w:tc>
          <w:tcPr>
            <w:tcW w:w="3801" w:type="dxa"/>
            <w:tcBorders>
              <w:left w:val="single" w:sz="4" w:space="0" w:color="auto"/>
            </w:tcBorders>
          </w:tcPr>
          <w:p w14:paraId="729395A8" w14:textId="77777777" w:rsidR="00043BAA" w:rsidRPr="00B35C23" w:rsidRDefault="00043BAA" w:rsidP="00B35C23">
            <w:pPr>
              <w:autoSpaceDE w:val="0"/>
              <w:autoSpaceDN w:val="0"/>
              <w:adjustRightInd w:val="0"/>
              <w:spacing w:after="0" w:line="360" w:lineRule="auto"/>
              <w:ind w:right="-2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C23">
              <w:rPr>
                <w:rFonts w:ascii="Arial" w:hAnsi="Arial" w:cs="Arial"/>
                <w:sz w:val="20"/>
                <w:szCs w:val="20"/>
              </w:rPr>
              <w:t>1,2,3,5,6,7</w:t>
            </w:r>
          </w:p>
        </w:tc>
      </w:tr>
      <w:tr w:rsidR="00043BAA" w:rsidRPr="00B35C23" w14:paraId="18479E2B" w14:textId="77777777" w:rsidTr="00B35C23">
        <w:trPr>
          <w:jc w:val="center"/>
        </w:trPr>
        <w:tc>
          <w:tcPr>
            <w:tcW w:w="4137" w:type="dxa"/>
            <w:tcBorders>
              <w:right w:val="single" w:sz="4" w:space="0" w:color="auto"/>
            </w:tcBorders>
          </w:tcPr>
          <w:p w14:paraId="3480F3CA" w14:textId="77777777" w:rsidR="00043BAA" w:rsidRPr="00B35C23" w:rsidRDefault="00043BAA" w:rsidP="00B35C23">
            <w:pPr>
              <w:autoSpaceDE w:val="0"/>
              <w:autoSpaceDN w:val="0"/>
              <w:adjustRightInd w:val="0"/>
              <w:spacing w:after="0" w:line="360" w:lineRule="auto"/>
              <w:ind w:right="-2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C23">
              <w:rPr>
                <w:rFonts w:ascii="Arial" w:hAnsi="Arial" w:cs="Arial"/>
                <w:sz w:val="20"/>
                <w:szCs w:val="20"/>
              </w:rPr>
              <w:t>Salgado (Casserengue)</w:t>
            </w:r>
          </w:p>
        </w:tc>
        <w:tc>
          <w:tcPr>
            <w:tcW w:w="3801" w:type="dxa"/>
            <w:tcBorders>
              <w:left w:val="single" w:sz="4" w:space="0" w:color="auto"/>
            </w:tcBorders>
          </w:tcPr>
          <w:p w14:paraId="52155AC2" w14:textId="77777777" w:rsidR="00043BAA" w:rsidRPr="00B35C23" w:rsidRDefault="00043BAA" w:rsidP="00B35C23">
            <w:pPr>
              <w:autoSpaceDE w:val="0"/>
              <w:autoSpaceDN w:val="0"/>
              <w:adjustRightInd w:val="0"/>
              <w:spacing w:after="0" w:line="360" w:lineRule="auto"/>
              <w:ind w:right="-2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C23">
              <w:rPr>
                <w:rFonts w:ascii="Arial" w:hAnsi="Arial" w:cs="Arial"/>
                <w:sz w:val="20"/>
                <w:szCs w:val="20"/>
              </w:rPr>
              <w:t>1,2,3,5,6,7</w:t>
            </w:r>
          </w:p>
        </w:tc>
      </w:tr>
      <w:tr w:rsidR="00043BAA" w:rsidRPr="00B35C23" w14:paraId="056CFAC8" w14:textId="77777777" w:rsidTr="00B35C23">
        <w:trPr>
          <w:jc w:val="center"/>
        </w:trPr>
        <w:tc>
          <w:tcPr>
            <w:tcW w:w="4137" w:type="dxa"/>
            <w:tcBorders>
              <w:right w:val="single" w:sz="4" w:space="0" w:color="auto"/>
            </w:tcBorders>
          </w:tcPr>
          <w:p w14:paraId="0E8B9B5C" w14:textId="77777777" w:rsidR="00043BAA" w:rsidRPr="00B35C23" w:rsidRDefault="00043BAA" w:rsidP="00B35C23">
            <w:pPr>
              <w:autoSpaceDE w:val="0"/>
              <w:autoSpaceDN w:val="0"/>
              <w:adjustRightInd w:val="0"/>
              <w:spacing w:after="0" w:line="360" w:lineRule="auto"/>
              <w:ind w:right="-2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C23">
              <w:rPr>
                <w:rFonts w:ascii="Arial" w:hAnsi="Arial" w:cs="Arial"/>
                <w:sz w:val="20"/>
                <w:szCs w:val="20"/>
              </w:rPr>
              <w:t>Santa Paula (Casserengue)</w:t>
            </w:r>
          </w:p>
        </w:tc>
        <w:tc>
          <w:tcPr>
            <w:tcW w:w="3801" w:type="dxa"/>
            <w:tcBorders>
              <w:left w:val="single" w:sz="4" w:space="0" w:color="auto"/>
            </w:tcBorders>
          </w:tcPr>
          <w:p w14:paraId="1CD3D3B1" w14:textId="77777777" w:rsidR="00043BAA" w:rsidRPr="00B35C23" w:rsidRDefault="00043BAA" w:rsidP="00B35C23">
            <w:pPr>
              <w:autoSpaceDE w:val="0"/>
              <w:autoSpaceDN w:val="0"/>
              <w:adjustRightInd w:val="0"/>
              <w:spacing w:after="0" w:line="360" w:lineRule="auto"/>
              <w:ind w:right="-2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C23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</w:tr>
      <w:tr w:rsidR="00043BAA" w:rsidRPr="00B35C23" w14:paraId="115ECDDA" w14:textId="77777777" w:rsidTr="00B35C23">
        <w:trPr>
          <w:jc w:val="center"/>
        </w:trPr>
        <w:tc>
          <w:tcPr>
            <w:tcW w:w="4137" w:type="dxa"/>
            <w:tcBorders>
              <w:right w:val="single" w:sz="4" w:space="0" w:color="auto"/>
            </w:tcBorders>
          </w:tcPr>
          <w:p w14:paraId="40DD7717" w14:textId="77777777" w:rsidR="00043BAA" w:rsidRPr="00B35C23" w:rsidRDefault="00043BAA" w:rsidP="00B35C23">
            <w:pPr>
              <w:autoSpaceDE w:val="0"/>
              <w:autoSpaceDN w:val="0"/>
              <w:adjustRightInd w:val="0"/>
              <w:spacing w:after="0" w:line="360" w:lineRule="auto"/>
              <w:ind w:right="-2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C23">
              <w:rPr>
                <w:rFonts w:ascii="Arial" w:hAnsi="Arial" w:cs="Arial"/>
                <w:sz w:val="20"/>
                <w:szCs w:val="20"/>
              </w:rPr>
              <w:t>Pedrinha D’água (Casserengue)</w:t>
            </w:r>
          </w:p>
        </w:tc>
        <w:tc>
          <w:tcPr>
            <w:tcW w:w="3801" w:type="dxa"/>
            <w:tcBorders>
              <w:left w:val="single" w:sz="4" w:space="0" w:color="auto"/>
            </w:tcBorders>
          </w:tcPr>
          <w:p w14:paraId="0B2E7C2F" w14:textId="77777777" w:rsidR="00043BAA" w:rsidRPr="00B35C23" w:rsidRDefault="00043BAA" w:rsidP="00B35C23">
            <w:pPr>
              <w:autoSpaceDE w:val="0"/>
              <w:autoSpaceDN w:val="0"/>
              <w:adjustRightInd w:val="0"/>
              <w:spacing w:after="0" w:line="360" w:lineRule="auto"/>
              <w:ind w:right="-2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C23">
              <w:rPr>
                <w:rFonts w:ascii="Arial" w:hAnsi="Arial" w:cs="Arial"/>
                <w:sz w:val="20"/>
                <w:szCs w:val="20"/>
              </w:rPr>
              <w:t>1,3,4</w:t>
            </w:r>
          </w:p>
        </w:tc>
      </w:tr>
      <w:tr w:rsidR="00043BAA" w:rsidRPr="00B35C23" w14:paraId="5A9A2159" w14:textId="77777777" w:rsidTr="00B35C23">
        <w:trPr>
          <w:jc w:val="center"/>
        </w:trPr>
        <w:tc>
          <w:tcPr>
            <w:tcW w:w="4137" w:type="dxa"/>
            <w:tcBorders>
              <w:right w:val="single" w:sz="4" w:space="0" w:color="auto"/>
            </w:tcBorders>
          </w:tcPr>
          <w:p w14:paraId="7D0BCF33" w14:textId="77777777" w:rsidR="00043BAA" w:rsidRPr="00B35C23" w:rsidRDefault="00043BAA" w:rsidP="00B35C23">
            <w:pPr>
              <w:autoSpaceDE w:val="0"/>
              <w:autoSpaceDN w:val="0"/>
              <w:adjustRightInd w:val="0"/>
              <w:spacing w:after="0" w:line="360" w:lineRule="auto"/>
              <w:ind w:right="-2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C23">
              <w:rPr>
                <w:rFonts w:ascii="Arial" w:hAnsi="Arial" w:cs="Arial"/>
                <w:sz w:val="20"/>
                <w:szCs w:val="20"/>
              </w:rPr>
              <w:t>São Bento de Cima (Arara)</w:t>
            </w:r>
          </w:p>
        </w:tc>
        <w:tc>
          <w:tcPr>
            <w:tcW w:w="3801" w:type="dxa"/>
            <w:tcBorders>
              <w:left w:val="single" w:sz="4" w:space="0" w:color="auto"/>
            </w:tcBorders>
          </w:tcPr>
          <w:p w14:paraId="4918E1C5" w14:textId="77777777" w:rsidR="00043BAA" w:rsidRPr="00B35C23" w:rsidRDefault="00043BAA" w:rsidP="00B35C23">
            <w:pPr>
              <w:autoSpaceDE w:val="0"/>
              <w:autoSpaceDN w:val="0"/>
              <w:adjustRightInd w:val="0"/>
              <w:spacing w:after="0" w:line="360" w:lineRule="auto"/>
              <w:ind w:right="-2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C23">
              <w:rPr>
                <w:rFonts w:ascii="Arial" w:hAnsi="Arial" w:cs="Arial"/>
                <w:sz w:val="20"/>
                <w:szCs w:val="20"/>
              </w:rPr>
              <w:t>1,2,3,4,5,6,7,8</w:t>
            </w:r>
          </w:p>
        </w:tc>
      </w:tr>
      <w:tr w:rsidR="00043BAA" w:rsidRPr="00B35C23" w14:paraId="24C5B704" w14:textId="77777777" w:rsidTr="00B35C23">
        <w:trPr>
          <w:jc w:val="center"/>
        </w:trPr>
        <w:tc>
          <w:tcPr>
            <w:tcW w:w="4137" w:type="dxa"/>
            <w:tcBorders>
              <w:right w:val="single" w:sz="4" w:space="0" w:color="auto"/>
            </w:tcBorders>
          </w:tcPr>
          <w:p w14:paraId="65FE4AEA" w14:textId="77777777" w:rsidR="00043BAA" w:rsidRPr="00B35C23" w:rsidRDefault="00043BAA" w:rsidP="00B35C23">
            <w:pPr>
              <w:autoSpaceDE w:val="0"/>
              <w:autoSpaceDN w:val="0"/>
              <w:adjustRightInd w:val="0"/>
              <w:spacing w:after="0" w:line="360" w:lineRule="auto"/>
              <w:ind w:right="-2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C23">
              <w:rPr>
                <w:rFonts w:ascii="Arial" w:hAnsi="Arial" w:cs="Arial"/>
                <w:sz w:val="20"/>
                <w:szCs w:val="20"/>
              </w:rPr>
              <w:t>Pedra Grande (Solânea)</w:t>
            </w:r>
          </w:p>
        </w:tc>
        <w:tc>
          <w:tcPr>
            <w:tcW w:w="3801" w:type="dxa"/>
            <w:tcBorders>
              <w:left w:val="single" w:sz="4" w:space="0" w:color="auto"/>
            </w:tcBorders>
          </w:tcPr>
          <w:p w14:paraId="678CEF50" w14:textId="77777777" w:rsidR="00043BAA" w:rsidRPr="00B35C23" w:rsidRDefault="00043BAA" w:rsidP="00B35C23">
            <w:pPr>
              <w:autoSpaceDE w:val="0"/>
              <w:autoSpaceDN w:val="0"/>
              <w:adjustRightInd w:val="0"/>
              <w:spacing w:after="0" w:line="360" w:lineRule="auto"/>
              <w:ind w:right="-2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C23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</w:tr>
      <w:tr w:rsidR="00043BAA" w:rsidRPr="00B35C23" w14:paraId="1955D899" w14:textId="77777777" w:rsidTr="00B35C23">
        <w:trPr>
          <w:jc w:val="center"/>
        </w:trPr>
        <w:tc>
          <w:tcPr>
            <w:tcW w:w="4137" w:type="dxa"/>
            <w:tcBorders>
              <w:right w:val="single" w:sz="4" w:space="0" w:color="auto"/>
            </w:tcBorders>
          </w:tcPr>
          <w:p w14:paraId="500ADDF5" w14:textId="77777777" w:rsidR="00043BAA" w:rsidRPr="00B35C23" w:rsidRDefault="00043BAA" w:rsidP="00B35C23">
            <w:pPr>
              <w:autoSpaceDE w:val="0"/>
              <w:autoSpaceDN w:val="0"/>
              <w:adjustRightInd w:val="0"/>
              <w:spacing w:after="0" w:line="360" w:lineRule="auto"/>
              <w:ind w:right="-2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C23">
              <w:rPr>
                <w:rFonts w:ascii="Arial" w:hAnsi="Arial" w:cs="Arial"/>
                <w:sz w:val="20"/>
                <w:szCs w:val="20"/>
              </w:rPr>
              <w:t>Lagoa de Barro(Areia)</w:t>
            </w:r>
          </w:p>
        </w:tc>
        <w:tc>
          <w:tcPr>
            <w:tcW w:w="3801" w:type="dxa"/>
            <w:tcBorders>
              <w:left w:val="single" w:sz="4" w:space="0" w:color="auto"/>
            </w:tcBorders>
          </w:tcPr>
          <w:p w14:paraId="4BF1E11C" w14:textId="77777777" w:rsidR="00043BAA" w:rsidRPr="00B35C23" w:rsidRDefault="00043BAA" w:rsidP="00B35C23">
            <w:pPr>
              <w:autoSpaceDE w:val="0"/>
              <w:autoSpaceDN w:val="0"/>
              <w:adjustRightInd w:val="0"/>
              <w:spacing w:after="0" w:line="360" w:lineRule="auto"/>
              <w:ind w:right="-2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C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43BAA" w:rsidRPr="00B35C23" w14:paraId="595EAAD5" w14:textId="77777777" w:rsidTr="00B35C23">
        <w:trPr>
          <w:jc w:val="center"/>
        </w:trPr>
        <w:tc>
          <w:tcPr>
            <w:tcW w:w="4137" w:type="dxa"/>
            <w:tcBorders>
              <w:right w:val="single" w:sz="4" w:space="0" w:color="auto"/>
            </w:tcBorders>
          </w:tcPr>
          <w:p w14:paraId="0D632EDE" w14:textId="77777777" w:rsidR="00043BAA" w:rsidRPr="00B35C23" w:rsidRDefault="00043BAA" w:rsidP="00B35C23">
            <w:pPr>
              <w:autoSpaceDE w:val="0"/>
              <w:autoSpaceDN w:val="0"/>
              <w:adjustRightInd w:val="0"/>
              <w:spacing w:after="0" w:line="360" w:lineRule="auto"/>
              <w:ind w:right="-2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C23">
              <w:rPr>
                <w:rFonts w:ascii="Arial" w:hAnsi="Arial" w:cs="Arial"/>
                <w:sz w:val="20"/>
                <w:szCs w:val="20"/>
              </w:rPr>
              <w:t>Rosa Luxemburgo (Algodão de Jandaira)</w:t>
            </w:r>
          </w:p>
        </w:tc>
        <w:tc>
          <w:tcPr>
            <w:tcW w:w="3801" w:type="dxa"/>
            <w:tcBorders>
              <w:left w:val="single" w:sz="4" w:space="0" w:color="auto"/>
            </w:tcBorders>
          </w:tcPr>
          <w:p w14:paraId="3109A07D" w14:textId="77777777" w:rsidR="00043BAA" w:rsidRPr="00B35C23" w:rsidRDefault="00043BAA" w:rsidP="00B35C23">
            <w:pPr>
              <w:autoSpaceDE w:val="0"/>
              <w:autoSpaceDN w:val="0"/>
              <w:adjustRightInd w:val="0"/>
              <w:spacing w:after="0" w:line="360" w:lineRule="auto"/>
              <w:ind w:right="-2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C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3BAA" w:rsidRPr="00B35C23" w14:paraId="2BF139AB" w14:textId="77777777" w:rsidTr="00B35C23">
        <w:trPr>
          <w:jc w:val="center"/>
        </w:trPr>
        <w:tc>
          <w:tcPr>
            <w:tcW w:w="4137" w:type="dxa"/>
            <w:tcBorders>
              <w:right w:val="single" w:sz="4" w:space="0" w:color="auto"/>
            </w:tcBorders>
          </w:tcPr>
          <w:p w14:paraId="1FCC9BE7" w14:textId="77777777" w:rsidR="00043BAA" w:rsidRPr="00B35C23" w:rsidRDefault="00043BAA" w:rsidP="00B35C23">
            <w:pPr>
              <w:autoSpaceDE w:val="0"/>
              <w:autoSpaceDN w:val="0"/>
              <w:adjustRightInd w:val="0"/>
              <w:spacing w:after="0" w:line="360" w:lineRule="auto"/>
              <w:ind w:right="-2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C23">
              <w:rPr>
                <w:rFonts w:ascii="Arial" w:hAnsi="Arial" w:cs="Arial"/>
                <w:sz w:val="20"/>
                <w:szCs w:val="20"/>
              </w:rPr>
              <w:t>Tabuleiro (Bananeiras)</w:t>
            </w:r>
          </w:p>
        </w:tc>
        <w:tc>
          <w:tcPr>
            <w:tcW w:w="3801" w:type="dxa"/>
            <w:tcBorders>
              <w:left w:val="single" w:sz="4" w:space="0" w:color="auto"/>
            </w:tcBorders>
          </w:tcPr>
          <w:p w14:paraId="07859D53" w14:textId="77777777" w:rsidR="00043BAA" w:rsidRPr="00B35C23" w:rsidRDefault="00043BAA" w:rsidP="00B35C23">
            <w:pPr>
              <w:autoSpaceDE w:val="0"/>
              <w:autoSpaceDN w:val="0"/>
              <w:adjustRightInd w:val="0"/>
              <w:spacing w:after="0" w:line="360" w:lineRule="auto"/>
              <w:ind w:right="-2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C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603E17A8" w14:textId="77777777" w:rsidR="00043BAA" w:rsidRPr="00306944" w:rsidRDefault="00043BAA" w:rsidP="00756C93">
      <w:pPr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Arial" w:hAnsi="Arial" w:cs="Arial"/>
          <w:sz w:val="18"/>
          <w:szCs w:val="18"/>
        </w:rPr>
      </w:pPr>
      <w:r w:rsidRPr="00306944">
        <w:rPr>
          <w:rFonts w:ascii="Arial" w:hAnsi="Arial" w:cs="Arial"/>
          <w:sz w:val="18"/>
          <w:szCs w:val="18"/>
        </w:rPr>
        <w:t>Oficinas: introdução a agroecologia(1); compostagem(2);</w:t>
      </w:r>
      <w:r>
        <w:rPr>
          <w:rFonts w:ascii="Arial" w:hAnsi="Arial" w:cs="Arial"/>
          <w:sz w:val="18"/>
          <w:szCs w:val="18"/>
        </w:rPr>
        <w:t xml:space="preserve"> </w:t>
      </w:r>
      <w:r w:rsidRPr="00306944">
        <w:rPr>
          <w:rFonts w:ascii="Arial" w:hAnsi="Arial" w:cs="Arial"/>
          <w:sz w:val="18"/>
          <w:szCs w:val="18"/>
        </w:rPr>
        <w:t>biofertilizante(3);</w:t>
      </w:r>
      <w:r>
        <w:rPr>
          <w:rFonts w:ascii="Arial" w:hAnsi="Arial" w:cs="Arial"/>
          <w:sz w:val="18"/>
          <w:szCs w:val="18"/>
        </w:rPr>
        <w:t xml:space="preserve"> </w:t>
      </w:r>
      <w:r w:rsidRPr="00306944">
        <w:rPr>
          <w:rFonts w:ascii="Arial" w:hAnsi="Arial" w:cs="Arial"/>
          <w:sz w:val="18"/>
          <w:szCs w:val="18"/>
        </w:rPr>
        <w:t>artesanato com sementes(4);</w:t>
      </w:r>
      <w:r>
        <w:rPr>
          <w:rFonts w:ascii="Arial" w:hAnsi="Arial" w:cs="Arial"/>
          <w:sz w:val="18"/>
          <w:szCs w:val="18"/>
        </w:rPr>
        <w:t xml:space="preserve"> </w:t>
      </w:r>
      <w:r w:rsidRPr="00306944">
        <w:rPr>
          <w:rFonts w:ascii="Arial" w:hAnsi="Arial" w:cs="Arial"/>
          <w:sz w:val="18"/>
          <w:szCs w:val="18"/>
        </w:rPr>
        <w:t>segurança alimentar(5);</w:t>
      </w:r>
      <w:r>
        <w:rPr>
          <w:rFonts w:ascii="Arial" w:hAnsi="Arial" w:cs="Arial"/>
          <w:sz w:val="18"/>
          <w:szCs w:val="18"/>
        </w:rPr>
        <w:t xml:space="preserve"> </w:t>
      </w:r>
      <w:r w:rsidRPr="00306944">
        <w:rPr>
          <w:rFonts w:ascii="Arial" w:hAnsi="Arial" w:cs="Arial"/>
          <w:sz w:val="18"/>
          <w:szCs w:val="18"/>
        </w:rPr>
        <w:t>gestão participativa(6);</w:t>
      </w:r>
      <w:r>
        <w:rPr>
          <w:rFonts w:ascii="Arial" w:hAnsi="Arial" w:cs="Arial"/>
          <w:sz w:val="18"/>
          <w:szCs w:val="18"/>
        </w:rPr>
        <w:t xml:space="preserve"> </w:t>
      </w:r>
      <w:r w:rsidRPr="00306944">
        <w:rPr>
          <w:rFonts w:ascii="Arial" w:hAnsi="Arial" w:cs="Arial"/>
          <w:sz w:val="18"/>
          <w:szCs w:val="18"/>
        </w:rPr>
        <w:t>metodologias participativas(7);</w:t>
      </w:r>
      <w:r>
        <w:rPr>
          <w:rFonts w:ascii="Arial" w:hAnsi="Arial" w:cs="Arial"/>
          <w:sz w:val="18"/>
          <w:szCs w:val="18"/>
        </w:rPr>
        <w:t xml:space="preserve"> </w:t>
      </w:r>
      <w:r w:rsidRPr="00306944">
        <w:rPr>
          <w:rFonts w:ascii="Arial" w:hAnsi="Arial" w:cs="Arial"/>
          <w:sz w:val="18"/>
          <w:szCs w:val="18"/>
        </w:rPr>
        <w:t>fabricação de sabonete(</w:t>
      </w:r>
      <w:r>
        <w:rPr>
          <w:rFonts w:ascii="Arial" w:hAnsi="Arial" w:cs="Arial"/>
          <w:sz w:val="18"/>
          <w:szCs w:val="18"/>
        </w:rPr>
        <w:t>8) e previsto para outubro</w:t>
      </w:r>
      <w:r w:rsidRPr="00306944">
        <w:rPr>
          <w:rFonts w:ascii="Arial" w:hAnsi="Arial" w:cs="Arial"/>
          <w:sz w:val="18"/>
          <w:szCs w:val="18"/>
        </w:rPr>
        <w:t>(0).</w:t>
      </w:r>
    </w:p>
    <w:p w14:paraId="491E6D42" w14:textId="77777777" w:rsidR="00043BAA" w:rsidRDefault="00043BAA" w:rsidP="009B222D">
      <w:pPr>
        <w:autoSpaceDE w:val="0"/>
        <w:autoSpaceDN w:val="0"/>
        <w:adjustRightInd w:val="0"/>
        <w:spacing w:after="0" w:line="360" w:lineRule="auto"/>
        <w:ind w:right="-285" w:firstLine="708"/>
        <w:jc w:val="both"/>
        <w:rPr>
          <w:rFonts w:ascii="Arial" w:hAnsi="Arial" w:cs="Arial"/>
          <w:sz w:val="20"/>
          <w:szCs w:val="20"/>
        </w:rPr>
      </w:pPr>
    </w:p>
    <w:p w14:paraId="2F526607" w14:textId="77777777" w:rsidR="00043BAA" w:rsidRDefault="00043BAA" w:rsidP="00306944">
      <w:pPr>
        <w:autoSpaceDE w:val="0"/>
        <w:autoSpaceDN w:val="0"/>
        <w:adjustRightInd w:val="0"/>
        <w:spacing w:after="0" w:line="360" w:lineRule="auto"/>
        <w:ind w:right="-285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Já passaram por esses processos de aprendizagem mais 150</w:t>
      </w:r>
      <w:r w:rsidRPr="003932EF">
        <w:rPr>
          <w:rFonts w:ascii="Arial" w:hAnsi="Arial" w:cs="Arial"/>
          <w:sz w:val="20"/>
          <w:szCs w:val="20"/>
        </w:rPr>
        <w:t xml:space="preserve"> pessoas entre elas agricultores, agricultoras e filhos e filhas de agricultores, em um processo de formação, para o exercício da cidadania em suas localidades e contribuindo para o fortalecimento da Agricultura Familiar e do Desenvolvimento Sustentável. As atividades desse projeto estão sendo </w:t>
      </w:r>
      <w:r>
        <w:rPr>
          <w:rFonts w:ascii="Arial" w:hAnsi="Arial" w:cs="Arial"/>
          <w:sz w:val="20"/>
          <w:szCs w:val="20"/>
        </w:rPr>
        <w:t>realizadas de maneiras lúdica</w:t>
      </w:r>
      <w:r w:rsidRPr="003932EF">
        <w:rPr>
          <w:rFonts w:ascii="Arial" w:hAnsi="Arial" w:cs="Arial"/>
          <w:sz w:val="20"/>
          <w:szCs w:val="20"/>
        </w:rPr>
        <w:t xml:space="preserve"> e com a participação de facilitadores que são estudantes do curso de Graduação em Licenciatura em Ciências Agrária da (UFPB – Bananeiras), estudantes do curso técnico em Agropecuária (CAVN) e Professores do (CCHSA) e da Pós-Graduação em Tecnologia Agroalimentar</w:t>
      </w:r>
      <w:r>
        <w:rPr>
          <w:rFonts w:ascii="Arial" w:hAnsi="Arial" w:cs="Arial"/>
          <w:sz w:val="20"/>
          <w:szCs w:val="20"/>
        </w:rPr>
        <w:t>.</w:t>
      </w:r>
      <w:r w:rsidRPr="003932E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Além das oficinas, são feitas </w:t>
      </w:r>
      <w:r w:rsidRPr="003932EF">
        <w:rPr>
          <w:rFonts w:ascii="Arial" w:hAnsi="Arial" w:cs="Arial"/>
          <w:sz w:val="20"/>
          <w:szCs w:val="20"/>
        </w:rPr>
        <w:t>visitas de intercâmbio, baseando-se no conhecimento das potencialidades locais, problemáticas e necessidades de cada comunidade, para o entendimento e construção frente à complexidade da agricultura de base Agroecológica</w:t>
      </w:r>
      <w:r>
        <w:rPr>
          <w:rFonts w:ascii="Arial" w:hAnsi="Arial" w:cs="Arial"/>
          <w:sz w:val="20"/>
          <w:szCs w:val="20"/>
        </w:rPr>
        <w:t>. Esses s</w:t>
      </w:r>
      <w:r w:rsidRPr="003932EF">
        <w:rPr>
          <w:rFonts w:ascii="Arial" w:hAnsi="Arial" w:cs="Arial"/>
          <w:sz w:val="20"/>
          <w:szCs w:val="20"/>
        </w:rPr>
        <w:t xml:space="preserve">ão momentos de debates entre os agricultores e os facilitadores. Nesses momentos os agricultores contam seus relatos e os facilitadores socializam práticas ecológicas de conservação dos recursos naturais, com vídeos e músicas educativas e dinâmicas. </w:t>
      </w:r>
    </w:p>
    <w:p w14:paraId="0720E759" w14:textId="77777777" w:rsidR="00043BAA" w:rsidRDefault="00043BAA" w:rsidP="00306944">
      <w:pPr>
        <w:autoSpaceDE w:val="0"/>
        <w:autoSpaceDN w:val="0"/>
        <w:adjustRightInd w:val="0"/>
        <w:spacing w:after="0" w:line="360" w:lineRule="auto"/>
        <w:ind w:right="-285" w:firstLine="708"/>
        <w:jc w:val="both"/>
        <w:rPr>
          <w:rFonts w:ascii="Arial" w:hAnsi="Arial" w:cs="Arial"/>
          <w:sz w:val="20"/>
          <w:szCs w:val="20"/>
        </w:rPr>
      </w:pPr>
    </w:p>
    <w:p w14:paraId="1457FBC7" w14:textId="48BCBAA6" w:rsidR="00043BAA" w:rsidRDefault="0062294E" w:rsidP="002D6038">
      <w:pPr>
        <w:autoSpaceDE w:val="0"/>
        <w:autoSpaceDN w:val="0"/>
        <w:adjustRightInd w:val="0"/>
        <w:spacing w:after="0" w:line="360" w:lineRule="auto"/>
        <w:ind w:left="-567" w:right="-285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15C1D95E">
                <wp:simplePos x="0" y="0"/>
                <wp:positionH relativeFrom="column">
                  <wp:posOffset>3577590</wp:posOffset>
                </wp:positionH>
                <wp:positionV relativeFrom="paragraph">
                  <wp:posOffset>1434465</wp:posOffset>
                </wp:positionV>
                <wp:extent cx="1943100" cy="228600"/>
                <wp:effectExtent l="0" t="0" r="3810" b="381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F6707" w14:textId="77777777" w:rsidR="00043BAA" w:rsidRPr="00945821" w:rsidRDefault="00043B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945821">
                              <w:rPr>
                                <w:sz w:val="20"/>
                                <w:szCs w:val="20"/>
                              </w:rPr>
                              <w:t>Figura 4. Dinâmica do sol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81.7pt;margin-top:112.95pt;width:15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" stroked="f">
                <v:textbox>
                  <w:txbxContent>
                    <w:p w14:paraId="5D3F6707" w14:textId="77777777" w:rsidR="00043BAA" w:rsidRPr="00945821" w:rsidRDefault="00043BA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Pr="00945821">
                        <w:rPr>
                          <w:sz w:val="20"/>
                          <w:szCs w:val="20"/>
                        </w:rPr>
                        <w:t>Figura 4. Dinâmica do sol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4A12D22C">
                <wp:simplePos x="0" y="0"/>
                <wp:positionH relativeFrom="column">
                  <wp:posOffset>1605915</wp:posOffset>
                </wp:positionH>
                <wp:positionV relativeFrom="paragraph">
                  <wp:posOffset>1434465</wp:posOffset>
                </wp:positionV>
                <wp:extent cx="1971675" cy="228600"/>
                <wp:effectExtent l="0" t="0" r="3810" b="381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22860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218DC" w14:textId="77777777" w:rsidR="00043BAA" w:rsidRPr="00372607" w:rsidRDefault="00043B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 </w:t>
                            </w:r>
                            <w:r w:rsidRPr="00372607">
                              <w:rPr>
                                <w:sz w:val="20"/>
                                <w:szCs w:val="20"/>
                              </w:rPr>
                              <w:t>Figura 3. Musicas educativas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26.45pt;margin-top:112.95pt;width:155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" stroked="f">
                <v:textbox>
                  <w:txbxContent>
                    <w:p w14:paraId="62C218DC" w14:textId="77777777" w:rsidR="00043BAA" w:rsidRPr="00372607" w:rsidRDefault="00043BAA">
                      <w:pPr>
                        <w:rPr>
                          <w:sz w:val="20"/>
                          <w:szCs w:val="20"/>
                        </w:rPr>
                      </w:pPr>
                      <w:r>
                        <w:t xml:space="preserve">     </w:t>
                      </w:r>
                      <w:r w:rsidRPr="00372607">
                        <w:rPr>
                          <w:sz w:val="20"/>
                          <w:szCs w:val="20"/>
                        </w:rPr>
                        <w:t>Figura 3. Musicas educativas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editId="10FCC9A0">
                <wp:simplePos x="0" y="0"/>
                <wp:positionH relativeFrom="column">
                  <wp:posOffset>-375285</wp:posOffset>
                </wp:positionH>
                <wp:positionV relativeFrom="paragraph">
                  <wp:posOffset>1434465</wp:posOffset>
                </wp:positionV>
                <wp:extent cx="1981200" cy="228600"/>
                <wp:effectExtent l="0" t="0" r="3810" b="381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2860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6C643" w14:textId="77777777" w:rsidR="00043BAA" w:rsidRPr="00372607" w:rsidRDefault="00043B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372607">
                              <w:rPr>
                                <w:sz w:val="20"/>
                                <w:szCs w:val="20"/>
                              </w:rPr>
                              <w:t>Figura 2. Vídeos educativos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29.55pt;margin-top:112.95pt;width:156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" stroked="f">
                <v:textbox>
                  <w:txbxContent>
                    <w:p w14:paraId="0986C643" w14:textId="77777777" w:rsidR="00043BAA" w:rsidRPr="00372607" w:rsidRDefault="00043BA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Pr="00372607">
                        <w:rPr>
                          <w:sz w:val="20"/>
                          <w:szCs w:val="20"/>
                        </w:rPr>
                        <w:t>Figura 2. Vídeos educativos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editId="286D0655">
            <wp:extent cx="1914525" cy="1447800"/>
            <wp:effectExtent l="0" t="0" r="0" b="0"/>
            <wp:docPr id="2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043B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editId="2E5CC306">
            <wp:extent cx="1924050" cy="14382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editId="4C047B5D">
            <wp:extent cx="1914525" cy="1438275"/>
            <wp:effectExtent l="0" t="0" r="0" b="0"/>
            <wp:docPr id="4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0E62CED9" w14:textId="77777777" w:rsidR="00043BAA" w:rsidRPr="003932EF" w:rsidRDefault="00043BAA" w:rsidP="00306944">
      <w:pPr>
        <w:autoSpaceDE w:val="0"/>
        <w:autoSpaceDN w:val="0"/>
        <w:adjustRightInd w:val="0"/>
        <w:spacing w:after="0" w:line="360" w:lineRule="auto"/>
        <w:ind w:right="-285" w:firstLine="708"/>
        <w:jc w:val="both"/>
        <w:rPr>
          <w:rFonts w:ascii="Arial" w:hAnsi="Arial" w:cs="Arial"/>
          <w:sz w:val="20"/>
          <w:szCs w:val="20"/>
        </w:rPr>
      </w:pPr>
    </w:p>
    <w:p w14:paraId="7FA60E3B" w14:textId="77777777" w:rsidR="00043BAA" w:rsidRDefault="00043BAA" w:rsidP="00372607">
      <w:pPr>
        <w:autoSpaceDE w:val="0"/>
        <w:autoSpaceDN w:val="0"/>
        <w:adjustRightInd w:val="0"/>
        <w:spacing w:after="0" w:line="360" w:lineRule="auto"/>
        <w:ind w:left="-567" w:right="-285" w:firstLine="708"/>
        <w:jc w:val="both"/>
        <w:rPr>
          <w:rFonts w:ascii="Arial" w:hAnsi="Arial" w:cs="Arial"/>
          <w:sz w:val="20"/>
          <w:szCs w:val="20"/>
        </w:rPr>
      </w:pPr>
    </w:p>
    <w:p w14:paraId="207CDE81" w14:textId="0AB0CCA1" w:rsidR="00043BAA" w:rsidRDefault="0062294E" w:rsidP="00372607">
      <w:pPr>
        <w:autoSpaceDE w:val="0"/>
        <w:autoSpaceDN w:val="0"/>
        <w:adjustRightInd w:val="0"/>
        <w:spacing w:after="0" w:line="360" w:lineRule="auto"/>
        <w:ind w:left="-567" w:right="-285" w:firstLine="708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editId="1801734B">
                <wp:simplePos x="0" y="0"/>
                <wp:positionH relativeFrom="column">
                  <wp:posOffset>-327660</wp:posOffset>
                </wp:positionH>
                <wp:positionV relativeFrom="paragraph">
                  <wp:posOffset>2240280</wp:posOffset>
                </wp:positionV>
                <wp:extent cx="3000375" cy="480060"/>
                <wp:effectExtent l="0" t="1905" r="3810" b="381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48006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13518" w14:textId="77777777" w:rsidR="00043BAA" w:rsidRPr="002D6038" w:rsidRDefault="00043B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2D6038">
                              <w:rPr>
                                <w:sz w:val="20"/>
                                <w:szCs w:val="20"/>
                              </w:rPr>
                              <w:t>Figura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5</w:t>
                            </w:r>
                            <w:r w:rsidRPr="002D6038">
                              <w:rPr>
                                <w:sz w:val="20"/>
                                <w:szCs w:val="20"/>
                              </w:rPr>
                              <w:t xml:space="preserve"> . Prática do biofertilizante, feito pelos agricultores.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25.8pt;margin-top:176.4pt;width:236.25pt;height:37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" stroked="f">
                <v:textbox>
                  <w:txbxContent>
                    <w:p w14:paraId="05E13518" w14:textId="77777777" w:rsidR="00043BAA" w:rsidRPr="002D6038" w:rsidRDefault="00043BA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Pr="002D6038">
                        <w:rPr>
                          <w:sz w:val="20"/>
                          <w:szCs w:val="20"/>
                        </w:rPr>
                        <w:t>Figura</w:t>
                      </w:r>
                      <w:r>
                        <w:rPr>
                          <w:sz w:val="20"/>
                          <w:szCs w:val="20"/>
                        </w:rPr>
                        <w:t xml:space="preserve"> 5</w:t>
                      </w:r>
                      <w:r w:rsidRPr="002D6038">
                        <w:rPr>
                          <w:sz w:val="20"/>
                          <w:szCs w:val="20"/>
                        </w:rPr>
                        <w:t xml:space="preserve"> . Prática do biofertilizante, feito pelos agricultores.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editId="4EA954F1">
                <wp:simplePos x="0" y="0"/>
                <wp:positionH relativeFrom="column">
                  <wp:posOffset>2672715</wp:posOffset>
                </wp:positionH>
                <wp:positionV relativeFrom="paragraph">
                  <wp:posOffset>2240280</wp:posOffset>
                </wp:positionV>
                <wp:extent cx="2847975" cy="266700"/>
                <wp:effectExtent l="0" t="1905" r="381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6670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E11B0" w14:textId="77777777" w:rsidR="00043BAA" w:rsidRPr="00372607" w:rsidRDefault="00043B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</w:t>
                            </w:r>
                            <w:r w:rsidRPr="00372607">
                              <w:rPr>
                                <w:sz w:val="20"/>
                                <w:szCs w:val="20"/>
                              </w:rPr>
                              <w:t>Figura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6</w:t>
                            </w:r>
                            <w:r w:rsidRPr="00372607">
                              <w:rPr>
                                <w:sz w:val="20"/>
                                <w:szCs w:val="20"/>
                              </w:rPr>
                              <w:t xml:space="preserve"> . oficina de artesanato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210.45pt;margin-top:176.4pt;width:224.2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" stroked="f">
                <v:textbox>
                  <w:txbxContent>
                    <w:p w14:paraId="4A3E11B0" w14:textId="77777777" w:rsidR="00043BAA" w:rsidRPr="00372607" w:rsidRDefault="00043BAA">
                      <w:pPr>
                        <w:rPr>
                          <w:sz w:val="20"/>
                          <w:szCs w:val="20"/>
                        </w:rPr>
                      </w:pPr>
                      <w:r>
                        <w:t xml:space="preserve">             </w:t>
                      </w:r>
                      <w:r w:rsidRPr="00372607">
                        <w:rPr>
                          <w:sz w:val="20"/>
                          <w:szCs w:val="20"/>
                        </w:rPr>
                        <w:t>Figura</w:t>
                      </w:r>
                      <w:r>
                        <w:rPr>
                          <w:sz w:val="20"/>
                          <w:szCs w:val="20"/>
                        </w:rPr>
                        <w:t xml:space="preserve"> 6</w:t>
                      </w:r>
                      <w:r w:rsidRPr="00372607">
                        <w:rPr>
                          <w:sz w:val="20"/>
                          <w:szCs w:val="20"/>
                        </w:rPr>
                        <w:t xml:space="preserve"> . oficina de artesanato</w:t>
                      </w:r>
                    </w:p>
                  </w:txbxContent>
                </v:textbox>
              </v:shape>
            </w:pict>
          </mc:Fallback>
        </mc:AlternateContent>
      </w:r>
      <w:r w:rsidR="00043BAA" w:rsidRPr="003932EF">
        <w:rPr>
          <w:rFonts w:ascii="Arial" w:hAnsi="Arial" w:cs="Arial"/>
          <w:sz w:val="20"/>
          <w:szCs w:val="20"/>
        </w:rPr>
        <w:t>As oficinas consistem em discussões teóricas e realização de práticas com duração de pelo menos 6 horas, em regime de alternância, na perspectiv</w:t>
      </w:r>
      <w:r w:rsidR="00043BAA">
        <w:rPr>
          <w:rFonts w:ascii="Arial" w:hAnsi="Arial" w:cs="Arial"/>
          <w:sz w:val="20"/>
          <w:szCs w:val="20"/>
        </w:rPr>
        <w:t xml:space="preserve">a de interação de conhecimentos.   </w:t>
      </w: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editId="074E6F7A">
            <wp:extent cx="2952750" cy="18288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editId="193B8B07">
            <wp:extent cx="2828925" cy="1857375"/>
            <wp:effectExtent l="0" t="0" r="0" b="0"/>
            <wp:docPr id="6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7170B215" w14:textId="77777777" w:rsidR="00043BAA" w:rsidRPr="003932EF" w:rsidRDefault="00043BAA" w:rsidP="009B222D">
      <w:pPr>
        <w:autoSpaceDE w:val="0"/>
        <w:autoSpaceDN w:val="0"/>
        <w:adjustRightInd w:val="0"/>
        <w:spacing w:after="0" w:line="360" w:lineRule="auto"/>
        <w:ind w:right="-285" w:firstLine="708"/>
        <w:jc w:val="both"/>
        <w:rPr>
          <w:rFonts w:ascii="Arial" w:hAnsi="Arial" w:cs="Arial"/>
          <w:sz w:val="20"/>
          <w:szCs w:val="20"/>
        </w:rPr>
      </w:pPr>
    </w:p>
    <w:p w14:paraId="0B6CCAD1" w14:textId="77777777" w:rsidR="00043BAA" w:rsidRDefault="00043BAA" w:rsidP="009B222D">
      <w:pPr>
        <w:autoSpaceDE w:val="0"/>
        <w:autoSpaceDN w:val="0"/>
        <w:adjustRightInd w:val="0"/>
        <w:spacing w:after="0" w:line="360" w:lineRule="auto"/>
        <w:ind w:right="-285" w:firstLine="708"/>
        <w:jc w:val="both"/>
        <w:rPr>
          <w:rFonts w:ascii="Arial" w:hAnsi="Arial" w:cs="Arial"/>
          <w:sz w:val="20"/>
          <w:szCs w:val="20"/>
        </w:rPr>
      </w:pPr>
    </w:p>
    <w:p w14:paraId="67AD58B7" w14:textId="77777777" w:rsidR="00043BAA" w:rsidRPr="003932EF" w:rsidRDefault="00043BAA" w:rsidP="009B222D">
      <w:pPr>
        <w:autoSpaceDE w:val="0"/>
        <w:autoSpaceDN w:val="0"/>
        <w:adjustRightInd w:val="0"/>
        <w:spacing w:after="0" w:line="360" w:lineRule="auto"/>
        <w:ind w:right="-285" w:firstLine="708"/>
        <w:jc w:val="both"/>
        <w:rPr>
          <w:rFonts w:ascii="Arial" w:hAnsi="Arial" w:cs="Arial"/>
          <w:sz w:val="20"/>
          <w:szCs w:val="20"/>
        </w:rPr>
      </w:pPr>
      <w:r w:rsidRPr="003932EF">
        <w:rPr>
          <w:rFonts w:ascii="Arial" w:hAnsi="Arial" w:cs="Arial"/>
          <w:sz w:val="20"/>
          <w:szCs w:val="20"/>
        </w:rPr>
        <w:t xml:space="preserve">Inicialmente a equipe pedagógica realiza contato com as lideranças das comunidades, para articular os demais agricultores. </w:t>
      </w:r>
      <w:r w:rsidRPr="00306944">
        <w:rPr>
          <w:rFonts w:ascii="Arial" w:hAnsi="Arial" w:cs="Arial"/>
          <w:sz w:val="20"/>
          <w:szCs w:val="20"/>
        </w:rPr>
        <w:t xml:space="preserve">Sempre incentivando a participação de todos os membros da comunidade em seu desenvolvimento, formação de grupos de jovens na comunidade, também lhes incentivando a estudar </w:t>
      </w:r>
      <w:r>
        <w:rPr>
          <w:rFonts w:ascii="Arial" w:hAnsi="Arial" w:cs="Arial"/>
          <w:sz w:val="20"/>
          <w:szCs w:val="20"/>
        </w:rPr>
        <w:t>e lhes refletir sobre</w:t>
      </w:r>
      <w:r w:rsidRPr="00306944">
        <w:rPr>
          <w:rFonts w:ascii="Arial" w:hAnsi="Arial" w:cs="Arial"/>
          <w:sz w:val="20"/>
          <w:szCs w:val="20"/>
        </w:rPr>
        <w:t xml:space="preserve"> perspectiva</w:t>
      </w:r>
      <w:r>
        <w:rPr>
          <w:rFonts w:ascii="Arial" w:hAnsi="Arial" w:cs="Arial"/>
          <w:sz w:val="20"/>
          <w:szCs w:val="20"/>
        </w:rPr>
        <w:t>s</w:t>
      </w:r>
      <w:r w:rsidRPr="00306944">
        <w:rPr>
          <w:rFonts w:ascii="Arial" w:hAnsi="Arial" w:cs="Arial"/>
          <w:sz w:val="20"/>
          <w:szCs w:val="20"/>
        </w:rPr>
        <w:t xml:space="preserve"> de vida, mostrando também para o agricultor a sua importância que infelizmente não é </w:t>
      </w:r>
      <w:r>
        <w:rPr>
          <w:rFonts w:ascii="Arial" w:hAnsi="Arial" w:cs="Arial"/>
          <w:sz w:val="20"/>
          <w:szCs w:val="20"/>
        </w:rPr>
        <w:t>reconhecida por muitos méis de comunicação, mas sim discriminados.</w:t>
      </w:r>
      <w:r w:rsidRPr="003069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São feitas também discussões sobre a</w:t>
      </w:r>
      <w:r w:rsidRPr="003069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valorização de</w:t>
      </w:r>
      <w:r w:rsidRPr="00306944">
        <w:rPr>
          <w:rFonts w:ascii="Arial" w:hAnsi="Arial" w:cs="Arial"/>
          <w:sz w:val="20"/>
          <w:szCs w:val="20"/>
        </w:rPr>
        <w:t xml:space="preserve"> práticas qu</w:t>
      </w:r>
      <w:r>
        <w:rPr>
          <w:rFonts w:ascii="Arial" w:hAnsi="Arial" w:cs="Arial"/>
          <w:sz w:val="20"/>
          <w:szCs w:val="20"/>
        </w:rPr>
        <w:t>e venham a melhorar o manejo ecológico da propriedade, ficando mais simples</w:t>
      </w:r>
      <w:r w:rsidRPr="00306944">
        <w:rPr>
          <w:rFonts w:ascii="Arial" w:hAnsi="Arial" w:cs="Arial"/>
          <w:sz w:val="20"/>
          <w:szCs w:val="20"/>
        </w:rPr>
        <w:t>, viável e melhorando as suas condições de trabalho</w:t>
      </w:r>
      <w:r>
        <w:rPr>
          <w:rFonts w:ascii="Arial" w:hAnsi="Arial" w:cs="Arial"/>
          <w:sz w:val="20"/>
          <w:szCs w:val="20"/>
        </w:rPr>
        <w:t xml:space="preserve">, a partir da </w:t>
      </w:r>
      <w:r w:rsidRPr="00306944">
        <w:rPr>
          <w:rFonts w:ascii="Arial" w:hAnsi="Arial" w:cs="Arial"/>
          <w:sz w:val="20"/>
          <w:szCs w:val="20"/>
        </w:rPr>
        <w:t xml:space="preserve">maior participação dos membros da família </w:t>
      </w:r>
      <w:r>
        <w:rPr>
          <w:rFonts w:ascii="Arial" w:hAnsi="Arial" w:cs="Arial"/>
          <w:sz w:val="20"/>
          <w:szCs w:val="20"/>
        </w:rPr>
        <w:t>nas interfaces econômica, ambiental, técnica, política em busca de</w:t>
      </w:r>
      <w:r w:rsidRPr="00306944">
        <w:rPr>
          <w:rFonts w:ascii="Arial" w:hAnsi="Arial" w:cs="Arial"/>
          <w:sz w:val="20"/>
          <w:szCs w:val="20"/>
        </w:rPr>
        <w:t xml:space="preserve"> melhoria na qualidade de vida.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0314571" w14:textId="77777777" w:rsidR="00043BAA" w:rsidRPr="003932EF" w:rsidRDefault="00043BAA" w:rsidP="009B222D">
      <w:pPr>
        <w:spacing w:after="0"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14:paraId="7D41B52C" w14:textId="77777777" w:rsidR="00043BAA" w:rsidRPr="003932EF" w:rsidRDefault="00043BAA" w:rsidP="009B222D">
      <w:pPr>
        <w:spacing w:after="0"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3932EF">
        <w:rPr>
          <w:rFonts w:ascii="Arial" w:hAnsi="Arial" w:cs="Arial"/>
          <w:b/>
          <w:sz w:val="20"/>
          <w:szCs w:val="20"/>
        </w:rPr>
        <w:t xml:space="preserve">RESULTADOS E DISCUSSÕES </w:t>
      </w:r>
    </w:p>
    <w:p w14:paraId="5CD050DF" w14:textId="77777777" w:rsidR="00043BAA" w:rsidRPr="003932EF" w:rsidRDefault="00043BAA" w:rsidP="009B22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EBB54DA" w14:textId="77777777" w:rsidR="00043BAA" w:rsidRDefault="00043BAA" w:rsidP="009B22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932EF">
        <w:rPr>
          <w:rFonts w:ascii="Arial" w:hAnsi="Arial" w:cs="Arial"/>
          <w:sz w:val="20"/>
          <w:szCs w:val="20"/>
        </w:rPr>
        <w:t>A partir das primeiras visitas as comunidades, pode-se perceber que os agricultores, agricultoras e filhos e filhas de agricultores, ficaram mais conscientes sobre a importância da educação.  Mudaram a sua percepção sobre, qual a sua importância como agricultora, sobre os seus reais potenciais, da sua importância na participação do desenvolvimento da comunidade. A valorização dos conhecimentos dos agricultores os fizeram sentirem mais respeitados, e tudo isso os faz mais orgulhosos de serem agricultores.</w:t>
      </w:r>
    </w:p>
    <w:p w14:paraId="33B300DE" w14:textId="541FAE1F" w:rsidR="00043BAA" w:rsidRPr="003932EF" w:rsidRDefault="0062294E" w:rsidP="009B22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7DD0F3A3">
                <wp:simplePos x="0" y="0"/>
                <wp:positionH relativeFrom="column">
                  <wp:posOffset>1177290</wp:posOffset>
                </wp:positionH>
                <wp:positionV relativeFrom="paragraph">
                  <wp:posOffset>1529715</wp:posOffset>
                </wp:positionV>
                <wp:extent cx="2743200" cy="247650"/>
                <wp:effectExtent l="5715" t="5715" r="13335" b="13335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4765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"/>
                        </a:solidFill>
                        <a:ln w="9525">
                          <a:solidFill>
                            <a:srgbClr xmlns:a14="http://schemas.microsoft.com/office/drawing/2010/main" val="000000" mc:Ignorable="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721E0" w14:textId="77777777" w:rsidR="00043BAA" w:rsidRPr="007F1056" w:rsidRDefault="00043B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1056">
                              <w:rPr>
                                <w:sz w:val="20"/>
                                <w:szCs w:val="20"/>
                              </w:rPr>
                              <w:t>Figura 7. Agricultor mostrando a sua propriedade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92.7pt;margin-top:120.45pt;width:3in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">
                <v:textbox>
                  <w:txbxContent>
                    <w:p w14:paraId="15C721E0" w14:textId="77777777" w:rsidR="00043BAA" w:rsidRPr="007F1056" w:rsidRDefault="00043BAA">
                      <w:pPr>
                        <w:rPr>
                          <w:sz w:val="20"/>
                          <w:szCs w:val="20"/>
                        </w:rPr>
                      </w:pPr>
                      <w:r w:rsidRPr="007F1056">
                        <w:rPr>
                          <w:sz w:val="20"/>
                          <w:szCs w:val="20"/>
                        </w:rPr>
                        <w:t>Figura 7. Agricultor mostrando a sua propriedade</w:t>
                      </w:r>
                    </w:p>
                  </w:txbxContent>
                </v:textbox>
              </v:shape>
            </w:pict>
          </mc:Fallback>
        </mc:AlternateContent>
      </w:r>
      <w:r w:rsidR="00043BAA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editId="11E30B01">
            <wp:extent cx="2743200" cy="1543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75351E09" w14:textId="77777777" w:rsidR="00043BAA" w:rsidRDefault="00043BAA" w:rsidP="009B22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1CE33DC" w14:textId="77777777" w:rsidR="00043BAA" w:rsidRDefault="00043BAA" w:rsidP="009B22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EA84AAD" w14:textId="77777777" w:rsidR="00043BAA" w:rsidRPr="003932EF" w:rsidRDefault="00043BAA" w:rsidP="009B22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932EF">
        <w:rPr>
          <w:rFonts w:ascii="Arial" w:hAnsi="Arial" w:cs="Arial"/>
          <w:sz w:val="20"/>
          <w:szCs w:val="20"/>
        </w:rPr>
        <w:t>E a partir das oficinas os agricultores começaram a utilizar práticas alternativas como: o biofertilizante, compostagem, cobertura morta, adubação orgânica, rotação de culturas, controle alternativo de pragas e doenças. Foi aí que os agricultores entenderam que no solo se tem vida e que essa vida é necessária para a nossa sobrevivência. Entenderam ainda as vantagens comparativas das práticas alternativas apresentadas nas oficinas.</w:t>
      </w:r>
    </w:p>
    <w:p w14:paraId="09459AD4" w14:textId="77777777" w:rsidR="00043BAA" w:rsidRPr="003932EF" w:rsidRDefault="00043BAA" w:rsidP="009B22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932EF">
        <w:rPr>
          <w:rFonts w:ascii="Arial" w:hAnsi="Arial" w:cs="Arial"/>
          <w:sz w:val="20"/>
          <w:szCs w:val="20"/>
        </w:rPr>
        <w:t>Como relata Araujo (2006),</w:t>
      </w:r>
    </w:p>
    <w:p w14:paraId="4E517189" w14:textId="77777777" w:rsidR="00043BAA" w:rsidRPr="003932EF" w:rsidRDefault="00043BAA" w:rsidP="009B22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932EF">
        <w:rPr>
          <w:rFonts w:ascii="Arial" w:hAnsi="Arial" w:cs="Arial"/>
          <w:sz w:val="20"/>
          <w:szCs w:val="20"/>
        </w:rPr>
        <w:t xml:space="preserve"> </w:t>
      </w:r>
    </w:p>
    <w:p w14:paraId="257D694A" w14:textId="77777777" w:rsidR="00043BAA" w:rsidRPr="003932EF" w:rsidRDefault="00043BAA" w:rsidP="009A1054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Arial" w:hAnsi="Arial" w:cs="Arial"/>
          <w:sz w:val="18"/>
          <w:szCs w:val="18"/>
        </w:rPr>
      </w:pPr>
      <w:r w:rsidRPr="003932EF">
        <w:rPr>
          <w:rFonts w:ascii="Arial" w:hAnsi="Arial" w:cs="Arial"/>
          <w:sz w:val="18"/>
          <w:szCs w:val="18"/>
        </w:rPr>
        <w:t>“os processos educativos sejam eles formais ou informais, podem contribuir de maneira decisiva na percepção e compreensão dos problemas que afetam a população. Para isso, faz-se necessário que os paradigmas político-pedagógicos de sustentação das atividades voltadas à construção e aprimoramento de conhecimentos estejam em sintonia com as dinâmicas sócio-culturais, econômicas, ecológicas e político-institucionais que se desenvolvem nos locais em que essas atividades acontecem, e promovam ações de ressignificação que sejam estruturantes na mitigação de riscos a desastres”.</w:t>
      </w:r>
    </w:p>
    <w:p w14:paraId="573D1186" w14:textId="77777777" w:rsidR="00043BAA" w:rsidRPr="003932EF" w:rsidRDefault="00043BAA" w:rsidP="009A1054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Arial" w:hAnsi="Arial" w:cs="Arial"/>
          <w:sz w:val="20"/>
          <w:szCs w:val="20"/>
        </w:rPr>
      </w:pPr>
    </w:p>
    <w:p w14:paraId="5CD6331F" w14:textId="77777777" w:rsidR="00043BAA" w:rsidRDefault="00043BAA" w:rsidP="009B222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932EF">
        <w:rPr>
          <w:rFonts w:ascii="Arial" w:hAnsi="Arial" w:cs="Arial"/>
          <w:sz w:val="20"/>
          <w:szCs w:val="20"/>
        </w:rPr>
        <w:t xml:space="preserve">O que realmente acontece é uma socialização dos conhecimentos, ou seja, uma troca de conhecimentos entre o pequeno agricultor familiar e os estudantes participantes do projeto que aprendem muito com os agricultores, assim, contribuindo de forma direta e indiretamente para a carreira profissional do mesmo. Aprendendo a conviver harmoniosamente com a natureza, tirando o que necessita para sobreviver e depois devolvendo a terra o que tirou, mantendo o equilíbrio. </w:t>
      </w:r>
      <w:r w:rsidRPr="003932EF">
        <w:rPr>
          <w:rFonts w:ascii="Arial" w:hAnsi="Arial" w:cs="Arial"/>
          <w:sz w:val="20"/>
          <w:szCs w:val="20"/>
        </w:rPr>
        <w:tab/>
      </w:r>
      <w:r w:rsidRPr="003932EF">
        <w:rPr>
          <w:rFonts w:ascii="Arial" w:hAnsi="Arial" w:cs="Arial"/>
          <w:sz w:val="20"/>
          <w:szCs w:val="20"/>
        </w:rPr>
        <w:tab/>
      </w:r>
      <w:r w:rsidRPr="003932EF">
        <w:rPr>
          <w:rFonts w:ascii="Arial" w:hAnsi="Arial" w:cs="Arial"/>
          <w:sz w:val="20"/>
          <w:szCs w:val="20"/>
        </w:rPr>
        <w:tab/>
      </w:r>
      <w:r w:rsidRPr="003932EF">
        <w:rPr>
          <w:rFonts w:ascii="Arial" w:hAnsi="Arial" w:cs="Arial"/>
          <w:sz w:val="20"/>
          <w:szCs w:val="20"/>
        </w:rPr>
        <w:tab/>
      </w:r>
      <w:r w:rsidRPr="003932EF">
        <w:rPr>
          <w:rFonts w:ascii="Arial" w:hAnsi="Arial" w:cs="Arial"/>
          <w:sz w:val="20"/>
          <w:szCs w:val="20"/>
        </w:rPr>
        <w:tab/>
      </w:r>
    </w:p>
    <w:p w14:paraId="20740641" w14:textId="77777777" w:rsidR="00043BAA" w:rsidRDefault="00043BAA" w:rsidP="009B222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932EF">
        <w:rPr>
          <w:rFonts w:ascii="Arial" w:hAnsi="Arial" w:cs="Arial"/>
          <w:sz w:val="20"/>
          <w:szCs w:val="20"/>
        </w:rPr>
        <w:t>Percebeu-se também um intere-se a mais dos jovens em estudar, formar grupo de jovens nas comunidades, participar ativamente do processo de desenvolvimento da comunidade, aumentando a auto-estima das pessoas das comunidades, que até o momento estavam baixíssimas, mudando de vida utilizando as riquezas que se tem e melhorando as condições de vida, melhorias socioeconômicas e ambientais pelo uso racional dos recursos naturais, aproveitando suas potencialidades rurais.</w:t>
      </w:r>
    </w:p>
    <w:p w14:paraId="1E20A4DC" w14:textId="248D7E6F" w:rsidR="00043BAA" w:rsidRPr="003932EF" w:rsidRDefault="0062294E" w:rsidP="009B222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124963FC">
                <wp:simplePos x="0" y="0"/>
                <wp:positionH relativeFrom="column">
                  <wp:posOffset>834390</wp:posOffset>
                </wp:positionH>
                <wp:positionV relativeFrom="paragraph">
                  <wp:posOffset>2015490</wp:posOffset>
                </wp:positionV>
                <wp:extent cx="3514725" cy="314325"/>
                <wp:effectExtent l="0" t="0" r="3810" b="381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1432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22C8D" w14:textId="77777777" w:rsidR="00043BAA" w:rsidRPr="007F1056" w:rsidRDefault="00043B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1056">
                              <w:rPr>
                                <w:sz w:val="20"/>
                                <w:szCs w:val="20"/>
                              </w:rPr>
                              <w:t xml:space="preserve">Figura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Pr="007F1056">
                              <w:rPr>
                                <w:sz w:val="20"/>
                                <w:szCs w:val="20"/>
                              </w:rPr>
                              <w:t>. Mudas para ajudar no reflorestamento da comunidade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65.7pt;margin-top:158.7pt;width:276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" stroked="f">
                <v:textbox>
                  <w:txbxContent>
                    <w:p w14:paraId="15F22C8D" w14:textId="77777777" w:rsidR="00043BAA" w:rsidRPr="007F1056" w:rsidRDefault="00043BAA">
                      <w:pPr>
                        <w:rPr>
                          <w:sz w:val="20"/>
                          <w:szCs w:val="20"/>
                        </w:rPr>
                      </w:pPr>
                      <w:r w:rsidRPr="007F1056">
                        <w:rPr>
                          <w:sz w:val="20"/>
                          <w:szCs w:val="20"/>
                        </w:rPr>
                        <w:t xml:space="preserve">Figura </w:t>
                      </w:r>
                      <w:r>
                        <w:rPr>
                          <w:sz w:val="20"/>
                          <w:szCs w:val="20"/>
                        </w:rPr>
                        <w:t>8</w:t>
                      </w:r>
                      <w:r w:rsidRPr="007F1056">
                        <w:rPr>
                          <w:sz w:val="20"/>
                          <w:szCs w:val="20"/>
                        </w:rPr>
                        <w:t>. Mudas para ajudar no reflorestamento da comunidade</w:t>
                      </w:r>
                    </w:p>
                  </w:txbxContent>
                </v:textbox>
              </v:shape>
            </w:pict>
          </mc:Fallback>
        </mc:AlternateContent>
      </w:r>
      <w:r w:rsidR="00043BAA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editId="4733DFA6">
            <wp:extent cx="3448050" cy="2028825"/>
            <wp:effectExtent l="0" t="0" r="0" b="0"/>
            <wp:docPr id="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5615D11" w14:textId="77777777" w:rsidR="00043BAA" w:rsidRPr="003932EF" w:rsidRDefault="00043BAA" w:rsidP="009B222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33C4A83" w14:textId="77777777" w:rsidR="00043BAA" w:rsidRPr="003932EF" w:rsidRDefault="00043BAA" w:rsidP="008E4A4A">
      <w:pPr>
        <w:autoSpaceDE w:val="0"/>
        <w:autoSpaceDN w:val="0"/>
        <w:adjustRightInd w:val="0"/>
        <w:spacing w:after="0" w:line="360" w:lineRule="auto"/>
        <w:ind w:right="-285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Parte significativa d</w:t>
      </w:r>
      <w:r w:rsidRPr="003932EF">
        <w:rPr>
          <w:rFonts w:ascii="Arial" w:hAnsi="Arial" w:cs="Arial"/>
          <w:sz w:val="20"/>
          <w:szCs w:val="20"/>
        </w:rPr>
        <w:t xml:space="preserve">as pessoas </w:t>
      </w:r>
      <w:r>
        <w:rPr>
          <w:rFonts w:ascii="Arial" w:hAnsi="Arial" w:cs="Arial"/>
          <w:sz w:val="20"/>
          <w:szCs w:val="20"/>
        </w:rPr>
        <w:t xml:space="preserve">com quem trabalhamos </w:t>
      </w:r>
      <w:r w:rsidRPr="003932EF">
        <w:rPr>
          <w:rFonts w:ascii="Arial" w:hAnsi="Arial" w:cs="Arial"/>
          <w:sz w:val="20"/>
          <w:szCs w:val="20"/>
        </w:rPr>
        <w:t>são vítimas de um sistema de produção que só visa produtividade sem pensar nos direitos sociais</w:t>
      </w:r>
      <w:r>
        <w:rPr>
          <w:rFonts w:ascii="Arial" w:hAnsi="Arial" w:cs="Arial"/>
          <w:sz w:val="20"/>
          <w:szCs w:val="20"/>
        </w:rPr>
        <w:t xml:space="preserve"> e ecológicos</w:t>
      </w:r>
      <w:r w:rsidRPr="003932EF">
        <w:rPr>
          <w:rFonts w:ascii="Arial" w:hAnsi="Arial" w:cs="Arial"/>
          <w:sz w:val="20"/>
          <w:szCs w:val="20"/>
        </w:rPr>
        <w:t xml:space="preserve">, que causa opressão ao ser humano, onde as riquezas ficam com </w:t>
      </w:r>
      <w:r>
        <w:rPr>
          <w:rFonts w:ascii="Arial" w:hAnsi="Arial" w:cs="Arial"/>
          <w:sz w:val="20"/>
          <w:szCs w:val="20"/>
        </w:rPr>
        <w:t>uma</w:t>
      </w:r>
      <w:r w:rsidRPr="003932EF">
        <w:rPr>
          <w:rFonts w:ascii="Arial" w:hAnsi="Arial" w:cs="Arial"/>
          <w:sz w:val="20"/>
          <w:szCs w:val="20"/>
        </w:rPr>
        <w:t xml:space="preserve"> minoria e a maioria fica vivendo em situações desfavoráveis, sem educação e saúde de qualidade. </w:t>
      </w:r>
      <w:r>
        <w:rPr>
          <w:rFonts w:ascii="Arial" w:hAnsi="Arial" w:cs="Arial"/>
          <w:sz w:val="20"/>
          <w:szCs w:val="20"/>
        </w:rPr>
        <w:t>Assim, sujeitos</w:t>
      </w:r>
      <w:r w:rsidRPr="003932EF">
        <w:rPr>
          <w:rFonts w:ascii="Arial" w:hAnsi="Arial" w:cs="Arial"/>
          <w:sz w:val="20"/>
          <w:szCs w:val="20"/>
        </w:rPr>
        <w:t xml:space="preserve"> sociais envolvidos ficam sem perspectivas de uma melhor qualidade de vida e muitas vezes não tem apoio necessário dos órgãos que foram criados com o objetivo de lhes dar assistência nesse sentido. </w:t>
      </w:r>
    </w:p>
    <w:p w14:paraId="1B036EAA" w14:textId="77777777" w:rsidR="00043BAA" w:rsidRPr="003932EF" w:rsidRDefault="00043BAA" w:rsidP="008E4A4A">
      <w:pPr>
        <w:autoSpaceDE w:val="0"/>
        <w:autoSpaceDN w:val="0"/>
        <w:adjustRightInd w:val="0"/>
        <w:spacing w:after="0" w:line="360" w:lineRule="auto"/>
        <w:ind w:right="-285" w:firstLine="708"/>
        <w:jc w:val="both"/>
        <w:rPr>
          <w:rFonts w:ascii="Arial" w:hAnsi="Arial" w:cs="Arial"/>
          <w:sz w:val="20"/>
          <w:szCs w:val="20"/>
        </w:rPr>
      </w:pPr>
      <w:r w:rsidRPr="003932EF">
        <w:rPr>
          <w:rFonts w:ascii="Arial" w:hAnsi="Arial" w:cs="Arial"/>
          <w:sz w:val="20"/>
          <w:szCs w:val="20"/>
        </w:rPr>
        <w:t>Seguindo a reflexão sobre educação, esses atores sociais não tiveram oportunidade de estudar pela sina do trabalho duro no roçado. As famílias se tornam enormes e os</w:t>
      </w:r>
      <w:r>
        <w:rPr>
          <w:rFonts w:ascii="Arial" w:hAnsi="Arial" w:cs="Arial"/>
          <w:sz w:val="20"/>
          <w:szCs w:val="20"/>
        </w:rPr>
        <w:t xml:space="preserve"> filhos têm</w:t>
      </w:r>
      <w:r w:rsidRPr="003932EF">
        <w:rPr>
          <w:rFonts w:ascii="Arial" w:hAnsi="Arial" w:cs="Arial"/>
          <w:sz w:val="20"/>
          <w:szCs w:val="20"/>
        </w:rPr>
        <w:t xml:space="preserve"> o mesmo futuro dos pais, por estes desacreditarem na educação</w:t>
      </w:r>
      <w:r>
        <w:rPr>
          <w:rFonts w:ascii="Arial" w:hAnsi="Arial" w:cs="Arial"/>
          <w:sz w:val="20"/>
          <w:szCs w:val="20"/>
        </w:rPr>
        <w:t xml:space="preserve"> como</w:t>
      </w:r>
      <w:r w:rsidRPr="003932E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necessária na construção</w:t>
      </w:r>
      <w:r w:rsidRPr="003932EF">
        <w:rPr>
          <w:rFonts w:ascii="Arial" w:hAnsi="Arial" w:cs="Arial"/>
          <w:sz w:val="20"/>
          <w:szCs w:val="20"/>
        </w:rPr>
        <w:t xml:space="preserve"> de mudança de vida</w:t>
      </w:r>
      <w:r>
        <w:rPr>
          <w:rFonts w:ascii="Arial" w:hAnsi="Arial" w:cs="Arial"/>
          <w:sz w:val="20"/>
          <w:szCs w:val="20"/>
        </w:rPr>
        <w:t xml:space="preserve"> para melhor</w:t>
      </w:r>
      <w:r w:rsidRPr="003932E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Os agricultores</w:t>
      </w:r>
      <w:r w:rsidRPr="003932EF">
        <w:rPr>
          <w:rFonts w:ascii="Arial" w:hAnsi="Arial" w:cs="Arial"/>
          <w:sz w:val="20"/>
          <w:szCs w:val="20"/>
        </w:rPr>
        <w:t xml:space="preserve"> trabalham duro </w:t>
      </w:r>
      <w:r>
        <w:rPr>
          <w:rFonts w:ascii="Arial" w:hAnsi="Arial" w:cs="Arial"/>
          <w:sz w:val="20"/>
          <w:szCs w:val="20"/>
        </w:rPr>
        <w:t xml:space="preserve">e </w:t>
      </w:r>
      <w:r w:rsidRPr="003932EF">
        <w:rPr>
          <w:rFonts w:ascii="Arial" w:hAnsi="Arial" w:cs="Arial"/>
          <w:sz w:val="20"/>
          <w:szCs w:val="20"/>
        </w:rPr>
        <w:t>vêem seus produtos desvalorizados devido a regras de mercado, e a idéia é que trabalhos como esse os orientem a un</w:t>
      </w:r>
      <w:r>
        <w:rPr>
          <w:rFonts w:ascii="Arial" w:hAnsi="Arial" w:cs="Arial"/>
          <w:sz w:val="20"/>
          <w:szCs w:val="20"/>
        </w:rPr>
        <w:t>irem-se para alternativas de um mercado mais justo e solidário</w:t>
      </w:r>
      <w:r w:rsidRPr="003932EF">
        <w:rPr>
          <w:rFonts w:ascii="Arial" w:hAnsi="Arial" w:cs="Arial"/>
          <w:sz w:val="20"/>
          <w:szCs w:val="20"/>
        </w:rPr>
        <w:t>.</w:t>
      </w:r>
    </w:p>
    <w:p w14:paraId="6DB938E3" w14:textId="77777777" w:rsidR="00043BAA" w:rsidRPr="003932EF" w:rsidRDefault="00043BAA" w:rsidP="008E4A4A">
      <w:pPr>
        <w:autoSpaceDE w:val="0"/>
        <w:autoSpaceDN w:val="0"/>
        <w:adjustRightInd w:val="0"/>
        <w:spacing w:after="0" w:line="360" w:lineRule="auto"/>
        <w:ind w:right="-285" w:firstLine="708"/>
        <w:jc w:val="both"/>
        <w:rPr>
          <w:rFonts w:ascii="Arial" w:hAnsi="Arial" w:cs="Arial"/>
          <w:sz w:val="20"/>
          <w:szCs w:val="20"/>
        </w:rPr>
      </w:pPr>
      <w:r w:rsidRPr="003932EF">
        <w:rPr>
          <w:rFonts w:ascii="Arial" w:hAnsi="Arial" w:cs="Arial"/>
          <w:sz w:val="20"/>
          <w:szCs w:val="20"/>
        </w:rPr>
        <w:t xml:space="preserve">O projeto é </w:t>
      </w:r>
      <w:r>
        <w:rPr>
          <w:rFonts w:ascii="Arial" w:hAnsi="Arial" w:cs="Arial"/>
          <w:sz w:val="20"/>
          <w:szCs w:val="20"/>
        </w:rPr>
        <w:t>tem sido bem aceito por ess</w:t>
      </w:r>
      <w:r w:rsidRPr="003932EF">
        <w:rPr>
          <w:rFonts w:ascii="Arial" w:hAnsi="Arial" w:cs="Arial"/>
          <w:sz w:val="20"/>
          <w:szCs w:val="20"/>
        </w:rPr>
        <w:t>as pessoas, pois, lhes dá apoio e valor, mostra a sua importância, seja como agricultor</w:t>
      </w:r>
      <w:r>
        <w:rPr>
          <w:rFonts w:ascii="Arial" w:hAnsi="Arial" w:cs="Arial"/>
          <w:sz w:val="20"/>
          <w:szCs w:val="20"/>
        </w:rPr>
        <w:t>(a)</w:t>
      </w:r>
      <w:r w:rsidRPr="003932EF">
        <w:rPr>
          <w:rFonts w:ascii="Arial" w:hAnsi="Arial" w:cs="Arial"/>
          <w:sz w:val="20"/>
          <w:szCs w:val="20"/>
        </w:rPr>
        <w:t>, como agente importante no desenvolvimento da sociedade. Seus conhecimentos são respeitados. Não se impõe para o agricultor que ele tem que fazer de out</w:t>
      </w:r>
      <w:r>
        <w:rPr>
          <w:rFonts w:ascii="Arial" w:hAnsi="Arial" w:cs="Arial"/>
          <w:sz w:val="20"/>
          <w:szCs w:val="20"/>
        </w:rPr>
        <w:t>ro jeito. As reflexões partem de suas realidades e são somados conhecimentos acadêmicos, de ONG’s e de realidades de outros campesinos(as) daqui ou de outros locais, na busca de alternativas aos problemas existentes.</w:t>
      </w:r>
      <w:r w:rsidRPr="003932EF">
        <w:rPr>
          <w:rFonts w:ascii="Arial" w:hAnsi="Arial" w:cs="Arial"/>
          <w:sz w:val="20"/>
          <w:szCs w:val="20"/>
        </w:rPr>
        <w:t xml:space="preserve"> Essas alternativas são baseadas na sustentabilidade da pequena propriedade e concomitantemente às discussões são observados a aprendizagem dos conteúdos tratados. O projeto trata de questões culturais das famílias e da comunidade. Envolve</w:t>
      </w:r>
      <w:r>
        <w:rPr>
          <w:rFonts w:ascii="Arial" w:hAnsi="Arial" w:cs="Arial"/>
          <w:sz w:val="20"/>
          <w:szCs w:val="20"/>
        </w:rPr>
        <w:t>m-se</w:t>
      </w:r>
      <w:r w:rsidRPr="003932EF">
        <w:rPr>
          <w:rFonts w:ascii="Arial" w:hAnsi="Arial" w:cs="Arial"/>
          <w:sz w:val="20"/>
          <w:szCs w:val="20"/>
        </w:rPr>
        <w:t xml:space="preserve"> pessoas de várias faixas etárias, o que se torna importante, pois possibilita uma rica troca de conhecimentos.</w:t>
      </w:r>
      <w:r>
        <w:rPr>
          <w:rFonts w:ascii="Arial" w:hAnsi="Arial" w:cs="Arial"/>
          <w:sz w:val="20"/>
          <w:szCs w:val="20"/>
        </w:rPr>
        <w:t xml:space="preserve"> </w:t>
      </w:r>
      <w:r w:rsidRPr="003932EF">
        <w:rPr>
          <w:rFonts w:ascii="Arial" w:hAnsi="Arial" w:cs="Arial"/>
          <w:sz w:val="20"/>
          <w:szCs w:val="20"/>
        </w:rPr>
        <w:t xml:space="preserve"> Por tanto o projeto é relevante para esses sujeitos sociais e para trabalhar a consciência agroecológica como idéia </w:t>
      </w:r>
      <w:r>
        <w:rPr>
          <w:rFonts w:ascii="Arial" w:hAnsi="Arial" w:cs="Arial"/>
          <w:sz w:val="20"/>
          <w:szCs w:val="20"/>
        </w:rPr>
        <w:t>viável</w:t>
      </w:r>
      <w:r w:rsidRPr="003932EF">
        <w:rPr>
          <w:rFonts w:ascii="Arial" w:hAnsi="Arial" w:cs="Arial"/>
          <w:sz w:val="20"/>
          <w:szCs w:val="20"/>
        </w:rPr>
        <w:t xml:space="preserve"> na tentativa de um novo</w:t>
      </w:r>
      <w:r>
        <w:rPr>
          <w:rFonts w:ascii="Arial" w:hAnsi="Arial" w:cs="Arial"/>
          <w:sz w:val="20"/>
          <w:szCs w:val="20"/>
        </w:rPr>
        <w:t xml:space="preserve"> paradigma d</w:t>
      </w:r>
      <w:r w:rsidRPr="003932EF">
        <w:rPr>
          <w:rFonts w:ascii="Arial" w:hAnsi="Arial" w:cs="Arial"/>
          <w:sz w:val="20"/>
          <w:szCs w:val="20"/>
        </w:rPr>
        <w:t>o campo</w:t>
      </w:r>
    </w:p>
    <w:p w14:paraId="75C84117" w14:textId="77777777" w:rsidR="00043BAA" w:rsidRDefault="00043BAA" w:rsidP="009B222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E760D76" w14:textId="77777777" w:rsidR="00043BAA" w:rsidRDefault="00043BAA" w:rsidP="009B222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1EF3651" w14:textId="77777777" w:rsidR="00043BAA" w:rsidRPr="003932EF" w:rsidRDefault="00043BAA" w:rsidP="009B222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932EF">
        <w:rPr>
          <w:rFonts w:ascii="Arial" w:hAnsi="Arial" w:cs="Arial"/>
          <w:b/>
          <w:sz w:val="20"/>
          <w:szCs w:val="20"/>
        </w:rPr>
        <w:t xml:space="preserve">CONCLUSÕES </w:t>
      </w:r>
    </w:p>
    <w:p w14:paraId="4103A215" w14:textId="77777777" w:rsidR="00043BAA" w:rsidRPr="003932EF" w:rsidRDefault="00043BAA" w:rsidP="009B222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436DE59B" w14:textId="77777777" w:rsidR="00043BAA" w:rsidRPr="003932EF" w:rsidRDefault="00043BAA" w:rsidP="000D5AC7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932EF">
        <w:rPr>
          <w:rFonts w:ascii="Arial" w:hAnsi="Arial" w:cs="Arial"/>
          <w:sz w:val="20"/>
          <w:szCs w:val="20"/>
        </w:rPr>
        <w:lastRenderedPageBreak/>
        <w:t xml:space="preserve">O projeto sinaliza um importante papel </w:t>
      </w:r>
      <w:r>
        <w:rPr>
          <w:rFonts w:ascii="Arial" w:hAnsi="Arial" w:cs="Arial"/>
          <w:sz w:val="20"/>
          <w:szCs w:val="20"/>
        </w:rPr>
        <w:t>facilitador da universidade</w:t>
      </w:r>
      <w:r w:rsidRPr="003932EF">
        <w:rPr>
          <w:rFonts w:ascii="Arial" w:hAnsi="Arial" w:cs="Arial"/>
          <w:sz w:val="20"/>
          <w:szCs w:val="20"/>
        </w:rPr>
        <w:t xml:space="preserve"> para trabalhar </w:t>
      </w:r>
      <w:r>
        <w:rPr>
          <w:rFonts w:ascii="Arial" w:hAnsi="Arial" w:cs="Arial"/>
          <w:sz w:val="20"/>
          <w:szCs w:val="20"/>
        </w:rPr>
        <w:t>com as pessoas do campo, suas organizações e outras instituições na construção d</w:t>
      </w:r>
      <w:r w:rsidRPr="003932EF">
        <w:rPr>
          <w:rFonts w:ascii="Arial" w:hAnsi="Arial" w:cs="Arial"/>
          <w:sz w:val="20"/>
          <w:szCs w:val="20"/>
        </w:rPr>
        <w:t>a sustentabi</w:t>
      </w:r>
      <w:r>
        <w:rPr>
          <w:rFonts w:ascii="Arial" w:hAnsi="Arial" w:cs="Arial"/>
          <w:sz w:val="20"/>
          <w:szCs w:val="20"/>
        </w:rPr>
        <w:t>lidade das pequenas propriedade e do modo de vida da agricultura familiar em bases agroecológica</w:t>
      </w:r>
      <w:r w:rsidRPr="003932EF">
        <w:rPr>
          <w:rFonts w:ascii="Arial" w:hAnsi="Arial" w:cs="Arial"/>
          <w:sz w:val="20"/>
          <w:szCs w:val="20"/>
        </w:rPr>
        <w:t>.</w:t>
      </w:r>
    </w:p>
    <w:p w14:paraId="6A0E4D50" w14:textId="7A6158A0" w:rsidR="00043BAA" w:rsidRDefault="0062294E" w:rsidP="00E53D1D">
      <w:pPr>
        <w:spacing w:after="0" w:line="360" w:lineRule="auto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52E6C6B1">
                <wp:simplePos x="0" y="0"/>
                <wp:positionH relativeFrom="column">
                  <wp:posOffset>2815590</wp:posOffset>
                </wp:positionH>
                <wp:positionV relativeFrom="paragraph">
                  <wp:posOffset>1285875</wp:posOffset>
                </wp:positionV>
                <wp:extent cx="3019425" cy="228600"/>
                <wp:effectExtent l="0" t="0" r="381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22860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A19BE" w14:textId="77777777" w:rsidR="00043BAA" w:rsidRDefault="00043BAA">
                            <w:r>
                              <w:t>Figura 10. Término das oficinas nas comunidades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221.7pt;margin-top:101.25pt;width:237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" stroked="f">
                <v:textbox>
                  <w:txbxContent>
                    <w:p w14:paraId="551A19BE" w14:textId="77777777" w:rsidR="00043BAA" w:rsidRDefault="00043BAA">
                      <w:r>
                        <w:t>Figura 10. Término das oficinas nas comunidades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5D031F7E">
                <wp:simplePos x="0" y="0"/>
                <wp:positionH relativeFrom="column">
                  <wp:posOffset>-194310</wp:posOffset>
                </wp:positionH>
                <wp:positionV relativeFrom="paragraph">
                  <wp:posOffset>1274445</wp:posOffset>
                </wp:positionV>
                <wp:extent cx="3067050" cy="238125"/>
                <wp:effectExtent l="0" t="0" r="3810" b="190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3812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4EF30" w14:textId="77777777" w:rsidR="00043BAA" w:rsidRDefault="00043BAA">
                            <w:r>
                              <w:t>Figura 9. Momento de lazer entre os agricultores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-15.3pt;margin-top:100.35pt;width:241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" stroked="f">
                <v:textbox>
                  <w:txbxContent>
                    <w:p w14:paraId="5954EF30" w14:textId="77777777" w:rsidR="00043BAA" w:rsidRDefault="00043BAA">
                      <w:r>
                        <w:t>Figura 9. Momento de lazer entre os agricultores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editId="35A20A78">
            <wp:extent cx="2724150" cy="1295400"/>
            <wp:effectExtent l="0" t="0" r="0" b="0"/>
            <wp:docPr id="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043BAA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editId="60605753">
            <wp:extent cx="2533650" cy="1295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41B8E661" w14:textId="77777777" w:rsidR="00043BAA" w:rsidRPr="00E53D1D" w:rsidRDefault="00043BAA" w:rsidP="00E53D1D">
      <w:pPr>
        <w:spacing w:after="0" w:line="360" w:lineRule="auto"/>
        <w:ind w:right="-427"/>
        <w:jc w:val="both"/>
        <w:rPr>
          <w:rFonts w:ascii="Arial" w:hAnsi="Arial" w:cs="Arial"/>
          <w:sz w:val="20"/>
          <w:szCs w:val="20"/>
        </w:rPr>
      </w:pPr>
      <w:r w:rsidRPr="003932EF">
        <w:rPr>
          <w:rFonts w:ascii="Arial" w:hAnsi="Arial" w:cs="Arial"/>
          <w:b/>
          <w:sz w:val="20"/>
          <w:szCs w:val="20"/>
        </w:rPr>
        <w:t>REFERÊNCIAS</w:t>
      </w:r>
    </w:p>
    <w:p w14:paraId="6D6AFBCA" w14:textId="77777777" w:rsidR="00043BAA" w:rsidRDefault="00043BAA" w:rsidP="009B222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3C4A6B72" w14:textId="77777777" w:rsidR="00043BAA" w:rsidRPr="00756C93" w:rsidRDefault="00043BAA" w:rsidP="009B222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56C93">
        <w:rPr>
          <w:rFonts w:ascii="Arial" w:hAnsi="Arial" w:cs="Arial"/>
          <w:b/>
          <w:sz w:val="20"/>
          <w:szCs w:val="20"/>
        </w:rPr>
        <w:t>REFERÊNCIAS</w:t>
      </w:r>
    </w:p>
    <w:p w14:paraId="0E08C005" w14:textId="77777777" w:rsidR="00043BAA" w:rsidRPr="003932EF" w:rsidRDefault="00043BAA" w:rsidP="009B222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0BB3DDC" w14:textId="77777777" w:rsidR="00043BAA" w:rsidRPr="003932EF" w:rsidRDefault="00043BAA" w:rsidP="009978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32EF">
        <w:rPr>
          <w:rFonts w:ascii="Arial" w:hAnsi="Arial" w:cs="Arial"/>
          <w:sz w:val="20"/>
          <w:szCs w:val="20"/>
        </w:rPr>
        <w:t>ALTIERI, M. A</w:t>
      </w:r>
      <w:r w:rsidRPr="00756300">
        <w:rPr>
          <w:rFonts w:ascii="Arial" w:hAnsi="Arial" w:cs="Arial"/>
          <w:sz w:val="20"/>
          <w:szCs w:val="20"/>
        </w:rPr>
        <w:t>. Agroecologia princípios e estratégias para a agricultura sustentável na América Latina do século XXI.</w:t>
      </w:r>
      <w:r w:rsidRPr="003932EF">
        <w:rPr>
          <w:rFonts w:ascii="Arial" w:hAnsi="Arial" w:cs="Arial"/>
          <w:b/>
          <w:sz w:val="20"/>
          <w:szCs w:val="20"/>
        </w:rPr>
        <w:t xml:space="preserve"> </w:t>
      </w:r>
      <w:r w:rsidRPr="003932EF">
        <w:rPr>
          <w:rFonts w:ascii="Arial" w:hAnsi="Arial" w:cs="Arial"/>
          <w:sz w:val="20"/>
          <w:szCs w:val="20"/>
        </w:rPr>
        <w:t>Brasília, 2006.</w:t>
      </w:r>
    </w:p>
    <w:p w14:paraId="2A40E3AF" w14:textId="77777777" w:rsidR="00043BAA" w:rsidRPr="003932EF" w:rsidRDefault="00043BAA" w:rsidP="009978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66B8459" w14:textId="77777777" w:rsidR="00043BAA" w:rsidRPr="003932EF" w:rsidRDefault="00043BAA" w:rsidP="009978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32EF">
        <w:rPr>
          <w:rFonts w:ascii="Arial" w:hAnsi="Arial" w:cs="Arial"/>
          <w:sz w:val="20"/>
          <w:szCs w:val="20"/>
        </w:rPr>
        <w:t>ARAUJO, A. E. de. Construção de saberes e fazeres versus desastre desertificação: o caso da Universidade Camponesa. Campina Grande: UFCG, 2006. 127p. (Tese de Doutorado)</w:t>
      </w:r>
    </w:p>
    <w:p w14:paraId="35C10C28" w14:textId="77777777" w:rsidR="00043BAA" w:rsidRPr="003932EF" w:rsidRDefault="00043BAA" w:rsidP="009978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FC371B" w14:textId="77777777" w:rsidR="00043BAA" w:rsidRPr="003932EF" w:rsidRDefault="00043BAA" w:rsidP="009978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32EF">
        <w:rPr>
          <w:rFonts w:ascii="Arial" w:hAnsi="Arial" w:cs="Arial"/>
          <w:sz w:val="20"/>
          <w:szCs w:val="20"/>
        </w:rPr>
        <w:t>CANIELLO, M. M.; TONNEAU, J.; LEAL, F. DE L. A. Universidade Camponesa: programa, ações, avaliação e perspectivas. Campina Grande: UFCG, CIRAD, 60 p. 2006.</w:t>
      </w:r>
    </w:p>
    <w:p w14:paraId="6BDADD6C" w14:textId="77777777" w:rsidR="00043BAA" w:rsidRPr="003932EF" w:rsidRDefault="00043BAA" w:rsidP="009978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66D778A" w14:textId="77777777" w:rsidR="00043BAA" w:rsidRPr="003932EF" w:rsidRDefault="00043BAA" w:rsidP="009978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32EF">
        <w:rPr>
          <w:rFonts w:ascii="Arial" w:hAnsi="Arial" w:cs="Arial"/>
          <w:sz w:val="20"/>
          <w:szCs w:val="20"/>
        </w:rPr>
        <w:t xml:space="preserve">CAPORAL, F. R. e COSTABEBER, J.A. </w:t>
      </w:r>
      <w:r w:rsidRPr="003932EF">
        <w:rPr>
          <w:rFonts w:ascii="Arial" w:hAnsi="Arial" w:cs="Arial"/>
          <w:b/>
          <w:sz w:val="20"/>
          <w:szCs w:val="20"/>
        </w:rPr>
        <w:t>Agroecologia e desenvolvimento rural sustentável</w:t>
      </w:r>
      <w:r w:rsidRPr="003932EF">
        <w:rPr>
          <w:rFonts w:ascii="Arial" w:hAnsi="Arial" w:cs="Arial"/>
          <w:sz w:val="20"/>
          <w:szCs w:val="20"/>
        </w:rPr>
        <w:t>: perspectivas para uma nova extensão rural. Agroecologia e Desenvolvimento Rural Sustentável, Porto Alegre, v.1, n.1, Jan/mar. 2000.</w:t>
      </w:r>
    </w:p>
    <w:p w14:paraId="708FB3FC" w14:textId="77777777" w:rsidR="00043BAA" w:rsidRPr="003932EF" w:rsidRDefault="00043BAA" w:rsidP="009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3F8B5FE" w14:textId="77777777" w:rsidR="00043BAA" w:rsidRPr="003932EF" w:rsidRDefault="00043BAA" w:rsidP="007E22A0">
      <w:pPr>
        <w:spacing w:line="360" w:lineRule="auto"/>
        <w:rPr>
          <w:rFonts w:ascii="Arial" w:hAnsi="Arial" w:cs="Arial"/>
          <w:b/>
          <w:color w:val="FF0000"/>
          <w:sz w:val="20"/>
          <w:szCs w:val="20"/>
        </w:rPr>
      </w:pPr>
    </w:p>
    <w:sectPr w:rsidR="00043BAA" w:rsidRPr="003932EF" w:rsidSect="0062294E">
      <w:headerReference w:type="default" r:id="rId17"/>
      <w:headerReference w:type="first" r:id="rId18"/>
      <w:footerReference w:type="first" r:id="rId19"/>
      <w:pgSz w:w="11906" w:h="16838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FF269" w14:textId="77777777" w:rsidR="00043BAA" w:rsidRDefault="00043BAA" w:rsidP="00E26E01">
      <w:pPr>
        <w:spacing w:after="0" w:line="240" w:lineRule="auto"/>
      </w:pPr>
      <w:r>
        <w:separator/>
      </w:r>
    </w:p>
  </w:endnote>
  <w:endnote w:type="continuationSeparator" w:id="0">
    <w:p w14:paraId="621D73C3" w14:textId="77777777" w:rsidR="00043BAA" w:rsidRDefault="00043BAA" w:rsidP="00E26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GIAM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175BF" w14:textId="77C69AFA" w:rsidR="0062294E" w:rsidRPr="0062294E" w:rsidRDefault="0062294E" w:rsidP="0062294E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r>
      <w:rPr>
        <w:rFonts w:ascii="Arial" w:hAnsi="Arial" w:cs="Arial"/>
        <w:color w:val="808080"/>
        <w:sz w:val="16"/>
        <w:szCs w:val="16"/>
      </w:rPr>
      <w:t xml:space="preserve">Prof.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ABD66" w14:textId="77777777" w:rsidR="00043BAA" w:rsidRDefault="00043BAA" w:rsidP="00E26E01">
      <w:pPr>
        <w:spacing w:after="0" w:line="240" w:lineRule="auto"/>
      </w:pPr>
      <w:r>
        <w:separator/>
      </w:r>
    </w:p>
  </w:footnote>
  <w:footnote w:type="continuationSeparator" w:id="0">
    <w:p w14:paraId="3FA93CF7" w14:textId="77777777" w:rsidR="00043BAA" w:rsidRDefault="00043BAA" w:rsidP="00E26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B2B0E" w14:textId="39E07E2F" w:rsidR="0062294E" w:rsidRPr="0062294E" w:rsidRDefault="0062294E" w:rsidP="0062294E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0F546" w14:textId="08EE8431" w:rsidR="0062294E" w:rsidRPr="0062294E" w:rsidRDefault="0062294E" w:rsidP="0062294E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3F"/>
    <w:rsid w:val="000208F9"/>
    <w:rsid w:val="0003068E"/>
    <w:rsid w:val="00043BAA"/>
    <w:rsid w:val="00044D8D"/>
    <w:rsid w:val="000526FB"/>
    <w:rsid w:val="00063BF9"/>
    <w:rsid w:val="000745C7"/>
    <w:rsid w:val="000832F6"/>
    <w:rsid w:val="000A6B89"/>
    <w:rsid w:val="000B02AC"/>
    <w:rsid w:val="000C6F84"/>
    <w:rsid w:val="000D5AC7"/>
    <w:rsid w:val="000D7114"/>
    <w:rsid w:val="0014656A"/>
    <w:rsid w:val="00191DDF"/>
    <w:rsid w:val="00192442"/>
    <w:rsid w:val="001D1AD2"/>
    <w:rsid w:val="001E16B1"/>
    <w:rsid w:val="001F45CB"/>
    <w:rsid w:val="001F6B10"/>
    <w:rsid w:val="00212E6B"/>
    <w:rsid w:val="00230B6C"/>
    <w:rsid w:val="00251233"/>
    <w:rsid w:val="00265220"/>
    <w:rsid w:val="002718DD"/>
    <w:rsid w:val="0029619D"/>
    <w:rsid w:val="002C0668"/>
    <w:rsid w:val="002D6038"/>
    <w:rsid w:val="002F52D4"/>
    <w:rsid w:val="00306944"/>
    <w:rsid w:val="00354E06"/>
    <w:rsid w:val="00372607"/>
    <w:rsid w:val="00375FCA"/>
    <w:rsid w:val="003932EF"/>
    <w:rsid w:val="003A4D09"/>
    <w:rsid w:val="003B5087"/>
    <w:rsid w:val="003B6DF0"/>
    <w:rsid w:val="003D219B"/>
    <w:rsid w:val="003E6486"/>
    <w:rsid w:val="003F36F7"/>
    <w:rsid w:val="0040022E"/>
    <w:rsid w:val="004121D5"/>
    <w:rsid w:val="00444C01"/>
    <w:rsid w:val="00446D3F"/>
    <w:rsid w:val="004723F5"/>
    <w:rsid w:val="00483891"/>
    <w:rsid w:val="0048776D"/>
    <w:rsid w:val="00495A04"/>
    <w:rsid w:val="004F2879"/>
    <w:rsid w:val="00524BC3"/>
    <w:rsid w:val="005258A2"/>
    <w:rsid w:val="00525C9D"/>
    <w:rsid w:val="00527DDB"/>
    <w:rsid w:val="005406E5"/>
    <w:rsid w:val="005438FC"/>
    <w:rsid w:val="00545683"/>
    <w:rsid w:val="00564CDA"/>
    <w:rsid w:val="005A78B3"/>
    <w:rsid w:val="005B1BBC"/>
    <w:rsid w:val="005C3EC8"/>
    <w:rsid w:val="005D0803"/>
    <w:rsid w:val="005D6E87"/>
    <w:rsid w:val="005E6933"/>
    <w:rsid w:val="005E7850"/>
    <w:rsid w:val="006051C2"/>
    <w:rsid w:val="0062294E"/>
    <w:rsid w:val="0065523A"/>
    <w:rsid w:val="0065798F"/>
    <w:rsid w:val="00664069"/>
    <w:rsid w:val="00680E85"/>
    <w:rsid w:val="00756300"/>
    <w:rsid w:val="00756C93"/>
    <w:rsid w:val="0077321F"/>
    <w:rsid w:val="00784C97"/>
    <w:rsid w:val="00786722"/>
    <w:rsid w:val="007D4428"/>
    <w:rsid w:val="007E22A0"/>
    <w:rsid w:val="007F1056"/>
    <w:rsid w:val="007F7D4C"/>
    <w:rsid w:val="00813C68"/>
    <w:rsid w:val="00816F1F"/>
    <w:rsid w:val="0082129C"/>
    <w:rsid w:val="00826848"/>
    <w:rsid w:val="008362D3"/>
    <w:rsid w:val="00856CF9"/>
    <w:rsid w:val="008A2C31"/>
    <w:rsid w:val="008A5F85"/>
    <w:rsid w:val="008A72E3"/>
    <w:rsid w:val="008B0844"/>
    <w:rsid w:val="008C774B"/>
    <w:rsid w:val="008D7FFD"/>
    <w:rsid w:val="008E3F6D"/>
    <w:rsid w:val="008E4A4A"/>
    <w:rsid w:val="008F4CF7"/>
    <w:rsid w:val="0092102B"/>
    <w:rsid w:val="009224D4"/>
    <w:rsid w:val="00926079"/>
    <w:rsid w:val="00941581"/>
    <w:rsid w:val="00945821"/>
    <w:rsid w:val="009647DA"/>
    <w:rsid w:val="00965F01"/>
    <w:rsid w:val="009812D6"/>
    <w:rsid w:val="0099636B"/>
    <w:rsid w:val="0099783C"/>
    <w:rsid w:val="009A1054"/>
    <w:rsid w:val="009B222D"/>
    <w:rsid w:val="00A66D32"/>
    <w:rsid w:val="00AF7652"/>
    <w:rsid w:val="00B05514"/>
    <w:rsid w:val="00B1524A"/>
    <w:rsid w:val="00B35C23"/>
    <w:rsid w:val="00B57D62"/>
    <w:rsid w:val="00B671F0"/>
    <w:rsid w:val="00B677E5"/>
    <w:rsid w:val="00B71346"/>
    <w:rsid w:val="00B90E79"/>
    <w:rsid w:val="00BB426F"/>
    <w:rsid w:val="00BC7DFF"/>
    <w:rsid w:val="00BD6039"/>
    <w:rsid w:val="00BD68F5"/>
    <w:rsid w:val="00BE0A6D"/>
    <w:rsid w:val="00BE2509"/>
    <w:rsid w:val="00C0586D"/>
    <w:rsid w:val="00C07A75"/>
    <w:rsid w:val="00C14F8A"/>
    <w:rsid w:val="00C15B45"/>
    <w:rsid w:val="00C37190"/>
    <w:rsid w:val="00C45B6D"/>
    <w:rsid w:val="00CD50B7"/>
    <w:rsid w:val="00CE13BE"/>
    <w:rsid w:val="00D11A9D"/>
    <w:rsid w:val="00D51311"/>
    <w:rsid w:val="00D555A5"/>
    <w:rsid w:val="00D65E02"/>
    <w:rsid w:val="00DA17FD"/>
    <w:rsid w:val="00DB261A"/>
    <w:rsid w:val="00DC1D7D"/>
    <w:rsid w:val="00DC392F"/>
    <w:rsid w:val="00DC3C01"/>
    <w:rsid w:val="00DE7A12"/>
    <w:rsid w:val="00DF73AB"/>
    <w:rsid w:val="00E14C32"/>
    <w:rsid w:val="00E26E01"/>
    <w:rsid w:val="00E30749"/>
    <w:rsid w:val="00E506CB"/>
    <w:rsid w:val="00E53D1D"/>
    <w:rsid w:val="00E56C8A"/>
    <w:rsid w:val="00EA390D"/>
    <w:rsid w:val="00EA5E97"/>
    <w:rsid w:val="00EC6334"/>
    <w:rsid w:val="00EC6DCC"/>
    <w:rsid w:val="00ED28E2"/>
    <w:rsid w:val="00EE243F"/>
    <w:rsid w:val="00F0562F"/>
    <w:rsid w:val="00F22DF3"/>
    <w:rsid w:val="00F24ADD"/>
    <w:rsid w:val="00F24FB6"/>
    <w:rsid w:val="00F353B0"/>
    <w:rsid w:val="00F57711"/>
    <w:rsid w:val="00F67141"/>
    <w:rsid w:val="00F81743"/>
    <w:rsid w:val="00FA4593"/>
    <w:rsid w:val="00FA6B6F"/>
    <w:rsid w:val="00FD545D"/>
    <w:rsid w:val="00FF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ocId w14:val="07E43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31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next w:val="Normal"/>
    <w:link w:val="BodyText2Char"/>
    <w:uiPriority w:val="99"/>
    <w:rsid w:val="001D1AD2"/>
    <w:pPr>
      <w:autoSpaceDE w:val="0"/>
      <w:autoSpaceDN w:val="0"/>
      <w:adjustRightInd w:val="0"/>
      <w:spacing w:after="0" w:line="240" w:lineRule="auto"/>
    </w:pPr>
    <w:rPr>
      <w:rFonts w:ascii="FGIAMM+TimesNewRoman" w:hAnsi="FGIAMM+TimesNew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D1AD2"/>
    <w:rPr>
      <w:rFonts w:ascii="FGIAMM+TimesNewRoman" w:hAnsi="FGIAMM+TimesNewRoman" w:cs="Times New Roman"/>
      <w:sz w:val="24"/>
      <w:szCs w:val="24"/>
    </w:rPr>
  </w:style>
  <w:style w:type="paragraph" w:styleId="BodyTextIndent">
    <w:name w:val="Body Text Indent"/>
    <w:basedOn w:val="Normal"/>
    <w:next w:val="Normal"/>
    <w:link w:val="BodyTextIndentChar"/>
    <w:uiPriority w:val="99"/>
    <w:rsid w:val="001D1AD2"/>
    <w:pPr>
      <w:autoSpaceDE w:val="0"/>
      <w:autoSpaceDN w:val="0"/>
      <w:adjustRightInd w:val="0"/>
      <w:spacing w:after="0" w:line="240" w:lineRule="auto"/>
    </w:pPr>
    <w:rPr>
      <w:rFonts w:ascii="FGIAMM+TimesNewRoman" w:hAnsi="FGIAMM+TimesNew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D1AD2"/>
    <w:rPr>
      <w:rFonts w:ascii="FGIAMM+TimesNewRoman" w:hAnsi="FGIAMM+TimesNew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93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32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0694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E26E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6E0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26E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6E0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31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next w:val="Normal"/>
    <w:link w:val="BodyText2Char"/>
    <w:uiPriority w:val="99"/>
    <w:rsid w:val="001D1AD2"/>
    <w:pPr>
      <w:autoSpaceDE w:val="0"/>
      <w:autoSpaceDN w:val="0"/>
      <w:adjustRightInd w:val="0"/>
      <w:spacing w:after="0" w:line="240" w:lineRule="auto"/>
    </w:pPr>
    <w:rPr>
      <w:rFonts w:ascii="FGIAMM+TimesNewRoman" w:hAnsi="FGIAMM+TimesNew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D1AD2"/>
    <w:rPr>
      <w:rFonts w:ascii="FGIAMM+TimesNewRoman" w:hAnsi="FGIAMM+TimesNewRoman" w:cs="Times New Roman"/>
      <w:sz w:val="24"/>
      <w:szCs w:val="24"/>
    </w:rPr>
  </w:style>
  <w:style w:type="paragraph" w:styleId="BodyTextIndent">
    <w:name w:val="Body Text Indent"/>
    <w:basedOn w:val="Normal"/>
    <w:next w:val="Normal"/>
    <w:link w:val="BodyTextIndentChar"/>
    <w:uiPriority w:val="99"/>
    <w:rsid w:val="001D1AD2"/>
    <w:pPr>
      <w:autoSpaceDE w:val="0"/>
      <w:autoSpaceDN w:val="0"/>
      <w:adjustRightInd w:val="0"/>
      <w:spacing w:after="0" w:line="240" w:lineRule="auto"/>
    </w:pPr>
    <w:rPr>
      <w:rFonts w:ascii="FGIAMM+TimesNewRoman" w:hAnsi="FGIAMM+TimesNew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D1AD2"/>
    <w:rPr>
      <w:rFonts w:ascii="FGIAMM+TimesNewRoman" w:hAnsi="FGIAMM+TimesNew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93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32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0694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E26E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6E0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26E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6E0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_Wordconv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2470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PROCESSOS EDUCACIONAIS NO MEIO RURAL: A EXTENSÃO COMO FERRAMENTA DE ENSINO E APRENDIZAGEM </vt:lpstr>
    </vt:vector>
  </TitlesOfParts>
  <Company>Hewlett-Packard</Company>
  <LinksUpToDate>false</LinksUpToDate>
  <CharactersWithSpaces>15779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PROCESSOS EDUCACIONAIS NO MEIO RURAL: A EXTENSÃO COMO FERRAMENTA DE ENSINO E APRENDIZAGEM </dc:title>
  <dc:subject/>
  <dc:creator>rayana</dc:creator>
  <cp:keywords/>
  <dc:description/>
  <cp:lastModifiedBy>Jessica</cp:lastModifiedBy>
  <cp:revision>2</cp:revision>
  <dcterms:created xsi:type="dcterms:W3CDTF">2010-10-15T13:12:00Z</dcterms:created>
  <dcterms:modified xsi:type="dcterms:W3CDTF">2010-10-15T13:12:00Z</dcterms:modified>
</cp:coreProperties>
</file>