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C9" w:rsidRDefault="00AA13C9" w:rsidP="001766B1">
      <w:pPr>
        <w:pStyle w:val="Default"/>
        <w:rPr>
          <w:b/>
          <w:color w:val="auto"/>
          <w:sz w:val="20"/>
          <w:szCs w:val="20"/>
        </w:rPr>
      </w:pPr>
      <w:bookmarkStart w:id="0" w:name="_GoBack"/>
      <w:r>
        <w:rPr>
          <w:b/>
          <w:color w:val="auto"/>
          <w:sz w:val="20"/>
          <w:szCs w:val="20"/>
        </w:rPr>
        <w:t>4CCHSADAPE02</w:t>
      </w:r>
    </w:p>
    <w:bookmarkEnd w:id="0"/>
    <w:p w:rsidR="00AA13C9" w:rsidRDefault="00AA13C9" w:rsidP="001766B1">
      <w:pPr>
        <w:pStyle w:val="Default"/>
        <w:rPr>
          <w:b/>
          <w:color w:val="auto"/>
          <w:sz w:val="20"/>
          <w:szCs w:val="20"/>
        </w:rPr>
      </w:pPr>
    </w:p>
    <w:p w:rsidR="00AA13C9" w:rsidRPr="001766B1" w:rsidRDefault="00AA13C9" w:rsidP="00C27813">
      <w:pPr>
        <w:pStyle w:val="Default"/>
        <w:jc w:val="center"/>
        <w:rPr>
          <w:b/>
          <w:color w:val="auto"/>
          <w:sz w:val="20"/>
          <w:szCs w:val="20"/>
        </w:rPr>
      </w:pPr>
      <w:r w:rsidRPr="00142B1A">
        <w:rPr>
          <w:b/>
          <w:color w:val="auto"/>
          <w:sz w:val="20"/>
          <w:szCs w:val="20"/>
        </w:rPr>
        <w:t xml:space="preserve">SOCIALIZAÇÃO DA ESCRITA CIENTÍFICA PARA ALUNOS DE GRADUAÇÃO </w:t>
      </w:r>
      <w:smartTag w:uri="urn:schemas-microsoft-com:office:smarttags" w:element="PersonName">
        <w:smartTagPr>
          <w:attr w:name="ProductID" w:val="EM INSTITUIÇÕES DE ENSINO"/>
        </w:smartTagPr>
        <w:r w:rsidRPr="00142B1A">
          <w:rPr>
            <w:b/>
            <w:color w:val="auto"/>
            <w:sz w:val="20"/>
            <w:szCs w:val="20"/>
          </w:rPr>
          <w:t>EM INSTITUIÇÕES DE ENSINO</w:t>
        </w:r>
      </w:smartTag>
      <w:r w:rsidRPr="00142B1A">
        <w:rPr>
          <w:b/>
          <w:color w:val="auto"/>
          <w:sz w:val="20"/>
          <w:szCs w:val="20"/>
        </w:rPr>
        <w:t xml:space="preserve"> SUPERIOR PÚBLICAS E PRIVADAS DA PARAÍBA </w:t>
      </w:r>
      <w:r w:rsidRPr="00142B1A">
        <w:rPr>
          <w:b/>
          <w:color w:val="auto"/>
          <w:sz w:val="20"/>
          <w:szCs w:val="20"/>
        </w:rPr>
        <w:br/>
      </w:r>
      <w:r w:rsidRPr="00142B1A">
        <w:rPr>
          <w:color w:val="auto"/>
          <w:sz w:val="20"/>
          <w:szCs w:val="20"/>
        </w:rPr>
        <w:t>J</w:t>
      </w:r>
      <w:r>
        <w:rPr>
          <w:color w:val="auto"/>
          <w:sz w:val="20"/>
          <w:szCs w:val="20"/>
        </w:rPr>
        <w:t>oão Cavalcanti de Lucena Junior</w:t>
      </w:r>
      <w:r w:rsidRPr="001766B1">
        <w:rPr>
          <w:color w:val="auto"/>
          <w:sz w:val="20"/>
          <w:szCs w:val="20"/>
          <w:vertAlign w:val="superscript"/>
        </w:rPr>
        <w:t>(1)</w:t>
      </w:r>
      <w:r>
        <w:rPr>
          <w:color w:val="auto"/>
          <w:sz w:val="20"/>
          <w:szCs w:val="20"/>
        </w:rPr>
        <w:t>;</w:t>
      </w:r>
      <w:r w:rsidRPr="00142B1A">
        <w:rPr>
          <w:color w:val="auto"/>
          <w:sz w:val="20"/>
          <w:szCs w:val="20"/>
        </w:rPr>
        <w:t xml:space="preserve"> Italo de Souza Aquino</w:t>
      </w:r>
      <w:r>
        <w:rPr>
          <w:color w:val="auto"/>
          <w:sz w:val="20"/>
          <w:szCs w:val="20"/>
          <w:vertAlign w:val="superscript"/>
        </w:rPr>
        <w:t>(3</w:t>
      </w:r>
      <w:r w:rsidRPr="001766B1">
        <w:rPr>
          <w:color w:val="auto"/>
          <w:sz w:val="20"/>
          <w:szCs w:val="20"/>
          <w:vertAlign w:val="superscript"/>
        </w:rPr>
        <w:t>)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br/>
        <w:t>Centro de Ciências Humanas</w:t>
      </w:r>
      <w:r w:rsidRPr="00142B1A">
        <w:rPr>
          <w:color w:val="auto"/>
          <w:sz w:val="20"/>
          <w:szCs w:val="20"/>
        </w:rPr>
        <w:t xml:space="preserve"> Sociais e Agrárias</w:t>
      </w:r>
    </w:p>
    <w:p w:rsidR="00AA13C9" w:rsidRPr="00142B1A" w:rsidRDefault="00AA13C9" w:rsidP="00C27813">
      <w:pPr>
        <w:pStyle w:val="Default"/>
        <w:jc w:val="center"/>
        <w:rPr>
          <w:color w:val="auto"/>
          <w:sz w:val="20"/>
          <w:szCs w:val="20"/>
        </w:rPr>
      </w:pPr>
      <w:r w:rsidRPr="00142B1A">
        <w:rPr>
          <w:color w:val="auto"/>
          <w:sz w:val="20"/>
          <w:szCs w:val="20"/>
        </w:rPr>
        <w:t xml:space="preserve">Departamento de </w:t>
      </w:r>
      <w:r>
        <w:rPr>
          <w:color w:val="auto"/>
          <w:sz w:val="20"/>
          <w:szCs w:val="20"/>
        </w:rPr>
        <w:t>Agropecu</w:t>
      </w:r>
      <w:r w:rsidRPr="00142B1A">
        <w:rPr>
          <w:color w:val="auto"/>
          <w:sz w:val="20"/>
          <w:szCs w:val="20"/>
        </w:rPr>
        <w:t>ria/PROBEX</w:t>
      </w:r>
    </w:p>
    <w:p w:rsidR="00AA13C9" w:rsidRPr="00142B1A" w:rsidRDefault="00AA13C9" w:rsidP="00947022">
      <w:pPr>
        <w:pStyle w:val="Default"/>
        <w:jc w:val="center"/>
        <w:rPr>
          <w:color w:val="auto"/>
          <w:sz w:val="20"/>
          <w:szCs w:val="20"/>
        </w:rPr>
      </w:pPr>
      <w:r w:rsidRPr="00142B1A">
        <w:rPr>
          <w:color w:val="auto"/>
          <w:sz w:val="20"/>
          <w:szCs w:val="20"/>
        </w:rPr>
        <w:t xml:space="preserve"> </w:t>
      </w:r>
      <w:r w:rsidRPr="00142B1A">
        <w:rPr>
          <w:color w:val="auto"/>
          <w:sz w:val="20"/>
          <w:szCs w:val="20"/>
        </w:rPr>
        <w:br/>
      </w:r>
    </w:p>
    <w:p w:rsidR="00AA13C9" w:rsidRPr="00142B1A" w:rsidRDefault="00AA13C9" w:rsidP="009470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42B1A">
        <w:rPr>
          <w:rFonts w:ascii="Arial" w:hAnsi="Arial" w:cs="Arial"/>
          <w:sz w:val="20"/>
          <w:szCs w:val="20"/>
        </w:rPr>
        <w:t xml:space="preserve">Nesse mundo do século XXI, tão competitivo, saber escrever de forma científica é tão necessário quanto saber usar os recursos de computador, da </w:t>
      </w:r>
      <w:r w:rsidRPr="00142B1A">
        <w:rPr>
          <w:rFonts w:ascii="Arial" w:hAnsi="Arial" w:cs="Arial"/>
          <w:i/>
          <w:sz w:val="20"/>
          <w:szCs w:val="20"/>
        </w:rPr>
        <w:t>internet</w:t>
      </w:r>
      <w:r w:rsidRPr="00142B1A">
        <w:rPr>
          <w:rFonts w:ascii="Arial" w:hAnsi="Arial" w:cs="Arial"/>
          <w:sz w:val="20"/>
          <w:szCs w:val="20"/>
        </w:rPr>
        <w:t xml:space="preserve"> ou falar uma língua estrangeira. Esse projeto destina-se a socializar a escrita científica a alunos de graduação em universidades públicas (estaduais e federais) e privadas em instituições de ensino do interior do Estado da Paraíba. A ênfase do conteúdo compartilhado foi através de palestras sobre como escrever artigos científicos. Foi abordado como escrever: título, autor(es), afiliação; resumo, abstract, resumen; palavras-chave; introdução; objetivo; material e métodos; resultados; discussão; conclusão; agradecimentos; referências bibliográficas; além de como escrever projetos. A transferência de conhecimento foi feita através de workshops (palestras e exposição do</w:t>
      </w:r>
      <w:r>
        <w:rPr>
          <w:rFonts w:ascii="Arial" w:hAnsi="Arial" w:cs="Arial"/>
          <w:sz w:val="20"/>
          <w:szCs w:val="20"/>
        </w:rPr>
        <w:t>s</w:t>
      </w:r>
      <w:r w:rsidRPr="00142B1A">
        <w:rPr>
          <w:rFonts w:ascii="Arial" w:hAnsi="Arial" w:cs="Arial"/>
          <w:sz w:val="20"/>
          <w:szCs w:val="20"/>
        </w:rPr>
        <w:t xml:space="preserve"> livro</w:t>
      </w:r>
      <w:r>
        <w:rPr>
          <w:rFonts w:ascii="Arial" w:hAnsi="Arial" w:cs="Arial"/>
          <w:sz w:val="20"/>
          <w:szCs w:val="20"/>
        </w:rPr>
        <w:t>s</w:t>
      </w:r>
      <w:r w:rsidRPr="00142B1A">
        <w:rPr>
          <w:rFonts w:ascii="Arial" w:hAnsi="Arial" w:cs="Arial"/>
          <w:sz w:val="20"/>
          <w:szCs w:val="20"/>
        </w:rPr>
        <w:t xml:space="preserve"> COMO ESCREVER ARTIGOS CIENTÍFICOS – sem arrodeio e sem medo da abnt</w:t>
      </w:r>
      <w:r>
        <w:rPr>
          <w:rFonts w:ascii="Arial" w:hAnsi="Arial" w:cs="Arial"/>
          <w:sz w:val="20"/>
          <w:szCs w:val="20"/>
        </w:rPr>
        <w:t xml:space="preserve">; COMO LER ARTIGOS CIENTÍFICOS – da graduação ao doutorado; e COMO FALAR </w:t>
      </w:r>
      <w:smartTag w:uri="urn:schemas-microsoft-com:office:smarttags" w:element="PersonName">
        <w:smartTagPr>
          <w:attr w:name="ProductID" w:val="EM ENCONTROS CIENTÍFCIOS"/>
        </w:smartTagPr>
        <w:r>
          <w:rPr>
            <w:rFonts w:ascii="Arial" w:hAnsi="Arial" w:cs="Arial"/>
            <w:sz w:val="20"/>
            <w:szCs w:val="20"/>
          </w:rPr>
          <w:t>EM ENCONTROS CIENTÍFCIOS</w:t>
        </w:r>
      </w:smartTag>
      <w:r>
        <w:rPr>
          <w:rFonts w:ascii="Arial" w:hAnsi="Arial" w:cs="Arial"/>
          <w:sz w:val="20"/>
          <w:szCs w:val="20"/>
        </w:rPr>
        <w:t xml:space="preserve"> – do seminário em sala de aula a congressos internacionais</w:t>
      </w:r>
      <w:r w:rsidRPr="00142B1A">
        <w:rPr>
          <w:rFonts w:ascii="Arial" w:hAnsi="Arial" w:cs="Arial"/>
          <w:sz w:val="20"/>
          <w:szCs w:val="20"/>
        </w:rPr>
        <w:t xml:space="preserve">), com demosntrações de como escrever cientificamente. As instituições alcançadas </w:t>
      </w:r>
      <w:r>
        <w:rPr>
          <w:rFonts w:ascii="Arial" w:hAnsi="Arial" w:cs="Arial"/>
          <w:sz w:val="20"/>
          <w:szCs w:val="20"/>
        </w:rPr>
        <w:t>(três</w:t>
      </w:r>
      <w:r w:rsidRPr="00142B1A">
        <w:rPr>
          <w:rFonts w:ascii="Arial" w:hAnsi="Arial" w:cs="Arial"/>
          <w:sz w:val="20"/>
          <w:szCs w:val="20"/>
        </w:rPr>
        <w:t xml:space="preserve"> públicas e duas privadas) foram: Universidade Federal de Campina Grande (UFCG) e Universidade Estadual da Paraíba (UEPB), </w:t>
      </w:r>
      <w:smartTag w:uri="urn:schemas-microsoft-com:office:smarttags" w:element="PersonName">
        <w:smartTagPr>
          <w:attr w:name="ProductID" w:val="em Campina Grande"/>
        </w:smartTagPr>
        <w:r w:rsidRPr="00142B1A">
          <w:rPr>
            <w:rFonts w:ascii="Arial" w:hAnsi="Arial" w:cs="Arial"/>
            <w:sz w:val="20"/>
            <w:szCs w:val="20"/>
          </w:rPr>
          <w:t>em Campina Grande</w:t>
        </w:r>
      </w:smartTag>
      <w:r w:rsidRPr="00142B1A">
        <w:rPr>
          <w:rFonts w:ascii="Arial" w:hAnsi="Arial" w:cs="Arial"/>
          <w:sz w:val="20"/>
          <w:szCs w:val="20"/>
        </w:rPr>
        <w:t xml:space="preserve">; Faculdade de Ciências Sociais e Aplicadas (FACISA) e Instituto </w:t>
      </w:r>
      <w:r>
        <w:rPr>
          <w:rFonts w:ascii="Arial" w:hAnsi="Arial" w:cs="Arial"/>
          <w:sz w:val="20"/>
          <w:szCs w:val="20"/>
        </w:rPr>
        <w:t>P</w:t>
      </w:r>
      <w:r w:rsidRPr="00142B1A">
        <w:rPr>
          <w:rFonts w:ascii="Arial" w:hAnsi="Arial" w:cs="Arial"/>
          <w:sz w:val="20"/>
          <w:szCs w:val="20"/>
        </w:rPr>
        <w:t xml:space="preserve">araibano de Educação (UNIPÊ), </w:t>
      </w:r>
      <w:smartTag w:uri="urn:schemas-microsoft-com:office:smarttags" w:element="PersonName">
        <w:smartTagPr>
          <w:attr w:name="ProductID" w:val="em Campina Grande"/>
        </w:smartTagPr>
        <w:r w:rsidRPr="00142B1A">
          <w:rPr>
            <w:rFonts w:ascii="Arial" w:hAnsi="Arial" w:cs="Arial"/>
            <w:sz w:val="20"/>
            <w:szCs w:val="20"/>
          </w:rPr>
          <w:t>em Campina Grande</w:t>
        </w:r>
      </w:smartTag>
      <w:r w:rsidRPr="00142B1A">
        <w:rPr>
          <w:rFonts w:ascii="Arial" w:hAnsi="Arial" w:cs="Arial"/>
          <w:sz w:val="20"/>
          <w:szCs w:val="20"/>
        </w:rPr>
        <w:t xml:space="preserve"> e João Pessoa, respectivamente. Durante a condução deste projeto houve um convite Coordenação do Curso de Turismo da Universidade Estadual do Rio Grande do Norte (UERN) e, desta forma, ampliou-se esse treinamento a esta instituição potiguar. Um total de 643 alunos </w:t>
      </w:r>
      <w:r>
        <w:rPr>
          <w:rFonts w:ascii="Arial" w:hAnsi="Arial" w:cs="Arial"/>
          <w:sz w:val="20"/>
          <w:szCs w:val="20"/>
        </w:rPr>
        <w:t>fizeram parte</w:t>
      </w:r>
      <w:r w:rsidRPr="00142B1A">
        <w:rPr>
          <w:rFonts w:ascii="Arial" w:hAnsi="Arial" w:cs="Arial"/>
          <w:sz w:val="20"/>
          <w:szCs w:val="20"/>
        </w:rPr>
        <w:t xml:space="preserve"> deste treinamento</w:t>
      </w:r>
      <w:r>
        <w:rPr>
          <w:rFonts w:ascii="Arial" w:hAnsi="Arial" w:cs="Arial"/>
          <w:sz w:val="20"/>
          <w:szCs w:val="20"/>
        </w:rPr>
        <w:t>, até o presente</w:t>
      </w:r>
      <w:r w:rsidRPr="00142B1A">
        <w:rPr>
          <w:rFonts w:ascii="Arial" w:hAnsi="Arial" w:cs="Arial"/>
          <w:sz w:val="20"/>
          <w:szCs w:val="20"/>
        </w:rPr>
        <w:t>, os quais foram contemplados com certificados ao término do curso.</w:t>
      </w:r>
      <w:r>
        <w:rPr>
          <w:rFonts w:ascii="Arial" w:hAnsi="Arial" w:cs="Arial"/>
          <w:sz w:val="20"/>
          <w:szCs w:val="20"/>
        </w:rPr>
        <w:t xml:space="preserve"> Estima-se uma participação, ao final do projeto, de aproximadamente 1.200 participantes.</w:t>
      </w:r>
    </w:p>
    <w:p w:rsidR="00AA13C9" w:rsidRPr="00142B1A" w:rsidRDefault="00AA13C9" w:rsidP="0094702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42B1A">
        <w:rPr>
          <w:rFonts w:ascii="Arial" w:hAnsi="Arial" w:cs="Arial"/>
          <w:b/>
          <w:sz w:val="20"/>
          <w:szCs w:val="20"/>
        </w:rPr>
        <w:t>Palavras-chave:</w:t>
      </w:r>
      <w:r w:rsidRPr="00142B1A">
        <w:rPr>
          <w:rFonts w:ascii="Arial" w:hAnsi="Arial" w:cs="Arial"/>
          <w:sz w:val="20"/>
          <w:szCs w:val="20"/>
        </w:rPr>
        <w:t xml:space="preserve"> Metodologia Científica, Graduação, Ensino</w:t>
      </w:r>
    </w:p>
    <w:p w:rsidR="00AA13C9" w:rsidRPr="00142B1A" w:rsidRDefault="00AA13C9" w:rsidP="003849D6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AA13C9" w:rsidRPr="00142B1A" w:rsidSect="00142B1A">
      <w:headerReference w:type="default" r:id="rId6"/>
      <w:footerReference w:type="default" r:id="rId7"/>
      <w:pgSz w:w="11907" w:h="16839" w:code="9"/>
      <w:pgMar w:top="1728" w:right="1728" w:bottom="1728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3C9" w:rsidRDefault="00AA13C9" w:rsidP="001766B1">
      <w:pPr>
        <w:spacing w:after="0" w:line="240" w:lineRule="auto"/>
      </w:pPr>
      <w:r>
        <w:separator/>
      </w:r>
    </w:p>
  </w:endnote>
  <w:endnote w:type="continuationSeparator" w:id="0">
    <w:p w:rsidR="00AA13C9" w:rsidRDefault="00AA13C9" w:rsidP="0017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C9" w:rsidRPr="001766B1" w:rsidRDefault="00AA13C9" w:rsidP="001766B1">
    <w:pPr>
      <w:jc w:val="center"/>
      <w:rPr>
        <w:rFonts w:ascii="Arial" w:hAnsi="Arial" w:cs="Arial"/>
        <w:color w:val="808080"/>
        <w:sz w:val="16"/>
        <w:szCs w:val="16"/>
      </w:rPr>
    </w:pPr>
    <w:r w:rsidRPr="001766B1"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</w:t>
    </w:r>
    <w:r w:rsidRPr="001766B1">
      <w:rPr>
        <w:color w:val="808080"/>
      </w:rPr>
      <w:t xml:space="preserve"> </w:t>
    </w:r>
    <w:r w:rsidRPr="001766B1">
      <w:rPr>
        <w:rFonts w:ascii="Arial" w:hAnsi="Arial" w:cs="Arial"/>
        <w:color w:val="808080"/>
        <w:sz w:val="10"/>
        <w:szCs w:val="10"/>
      </w:rPr>
      <w:t xml:space="preserve">(1) </w:t>
    </w:r>
    <w:r w:rsidRPr="001766B1">
      <w:rPr>
        <w:rFonts w:ascii="Arial" w:hAnsi="Arial" w:cs="Arial"/>
        <w:color w:val="808080"/>
        <w:sz w:val="16"/>
        <w:szCs w:val="16"/>
      </w:rPr>
      <w:t xml:space="preserve">Bolsista, </w:t>
    </w:r>
    <w:r w:rsidRPr="001766B1">
      <w:rPr>
        <w:rFonts w:ascii="Arial" w:hAnsi="Arial" w:cs="Arial"/>
        <w:color w:val="808080"/>
        <w:sz w:val="10"/>
        <w:szCs w:val="10"/>
      </w:rPr>
      <w:t xml:space="preserve">(2) </w:t>
    </w:r>
    <w:r w:rsidRPr="001766B1">
      <w:rPr>
        <w:rFonts w:ascii="Arial" w:hAnsi="Arial" w:cs="Arial"/>
        <w:color w:val="808080"/>
        <w:sz w:val="16"/>
        <w:szCs w:val="16"/>
      </w:rPr>
      <w:t xml:space="preserve">Voluntário/colaborador, </w:t>
    </w:r>
    <w:r w:rsidRPr="001766B1">
      <w:rPr>
        <w:rFonts w:ascii="Arial" w:hAnsi="Arial" w:cs="Arial"/>
        <w:color w:val="808080"/>
        <w:sz w:val="10"/>
        <w:szCs w:val="10"/>
      </w:rPr>
      <w:t xml:space="preserve">(3) </w:t>
    </w:r>
    <w:r w:rsidRPr="001766B1">
      <w:rPr>
        <w:rFonts w:ascii="Arial" w:hAnsi="Arial" w:cs="Arial"/>
        <w:color w:val="808080"/>
        <w:sz w:val="16"/>
        <w:szCs w:val="16"/>
      </w:rPr>
      <w:t>Orientador/Coordenador</w:t>
    </w:r>
    <w:r w:rsidRPr="001766B1">
      <w:rPr>
        <w:rFonts w:ascii="Arial" w:hAnsi="Arial" w:cs="Arial"/>
        <w:color w:val="808080"/>
        <w:sz w:val="10"/>
        <w:szCs w:val="10"/>
      </w:rPr>
      <w:t xml:space="preserve">, (4) </w:t>
    </w:r>
    <w:r w:rsidRPr="001766B1">
      <w:rPr>
        <w:rFonts w:ascii="Arial" w:hAnsi="Arial" w:cs="Arial"/>
        <w:color w:val="808080"/>
        <w:sz w:val="16"/>
        <w:szCs w:val="16"/>
      </w:rPr>
      <w:t xml:space="preserve">Prof. colaborador, </w:t>
    </w:r>
    <w:r w:rsidRPr="001766B1">
      <w:rPr>
        <w:rFonts w:ascii="Arial" w:hAnsi="Arial" w:cs="Arial"/>
        <w:color w:val="808080"/>
        <w:sz w:val="10"/>
        <w:szCs w:val="10"/>
      </w:rPr>
      <w:t xml:space="preserve">(5) </w:t>
    </w:r>
    <w:r w:rsidRPr="001766B1">
      <w:rPr>
        <w:rFonts w:ascii="Arial" w:hAnsi="Arial" w:cs="Arial"/>
        <w:color w:val="808080"/>
        <w:sz w:val="16"/>
        <w:szCs w:val="16"/>
      </w:rPr>
      <w:t>Técnico colaborador.</w:t>
    </w:r>
  </w:p>
  <w:p w:rsidR="00AA13C9" w:rsidRPr="001766B1" w:rsidRDefault="00AA13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3C9" w:rsidRDefault="00AA13C9" w:rsidP="001766B1">
      <w:pPr>
        <w:spacing w:after="0" w:line="240" w:lineRule="auto"/>
      </w:pPr>
      <w:r>
        <w:separator/>
      </w:r>
    </w:p>
  </w:footnote>
  <w:footnote w:type="continuationSeparator" w:id="0">
    <w:p w:rsidR="00AA13C9" w:rsidRDefault="00AA13C9" w:rsidP="00176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C9" w:rsidRPr="001766B1" w:rsidRDefault="00AA13C9" w:rsidP="001766B1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 w:rsidRPr="001766B1"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</w:t>
    </w:r>
    <w:r>
      <w:rPr>
        <w:rFonts w:ascii="Arial" w:hAnsi="Arial" w:cs="Arial"/>
        <w:b/>
        <w:bCs/>
        <w:i/>
        <w:color w:val="818181"/>
        <w:sz w:val="16"/>
        <w:szCs w:val="16"/>
      </w:rPr>
      <w:t>_______________________________</w:t>
    </w:r>
    <w:r w:rsidRPr="001766B1">
      <w:rPr>
        <w:rFonts w:ascii="Arial" w:hAnsi="Arial" w:cs="Arial"/>
        <w:b/>
        <w:bCs/>
        <w:i/>
        <w:color w:val="818181"/>
        <w:sz w:val="16"/>
        <w:szCs w:val="16"/>
      </w:rPr>
      <w:t>_XII Encontro de Extensão</w:t>
    </w:r>
  </w:p>
  <w:p w:rsidR="00AA13C9" w:rsidRPr="001766B1" w:rsidRDefault="00AA13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813"/>
    <w:rsid w:val="00105059"/>
    <w:rsid w:val="00142B1A"/>
    <w:rsid w:val="001766B1"/>
    <w:rsid w:val="00286414"/>
    <w:rsid w:val="003849D6"/>
    <w:rsid w:val="003E5B96"/>
    <w:rsid w:val="00532ECF"/>
    <w:rsid w:val="005A75FA"/>
    <w:rsid w:val="00674A34"/>
    <w:rsid w:val="008365EF"/>
    <w:rsid w:val="00947022"/>
    <w:rsid w:val="00AA13C9"/>
    <w:rsid w:val="00C27813"/>
    <w:rsid w:val="00C42D2E"/>
    <w:rsid w:val="00CA0005"/>
    <w:rsid w:val="00D56031"/>
    <w:rsid w:val="00F0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03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27813"/>
    <w:rPr>
      <w:rFonts w:ascii="Tahoma" w:hAnsi="Tahoma" w:cs="Tahoma"/>
      <w:color w:val="282211"/>
      <w:sz w:val="16"/>
      <w:szCs w:val="16"/>
      <w:u w:val="none"/>
      <w:effect w:val="none"/>
    </w:rPr>
  </w:style>
  <w:style w:type="paragraph" w:customStyle="1" w:styleId="Default">
    <w:name w:val="Default"/>
    <w:uiPriority w:val="99"/>
    <w:rsid w:val="00C278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1766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766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66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766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79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1871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 Aquino</dc:creator>
  <cp:keywords/>
  <dc:description/>
  <cp:lastModifiedBy>Universidade Federal da Para</cp:lastModifiedBy>
  <cp:revision>4</cp:revision>
  <dcterms:created xsi:type="dcterms:W3CDTF">2010-10-09T00:13:00Z</dcterms:created>
  <dcterms:modified xsi:type="dcterms:W3CDTF">2010-10-25T13:31:00Z</dcterms:modified>
</cp:coreProperties>
</file>