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34C86" w14:textId="77777777" w:rsidR="00430E9B" w:rsidRDefault="00430E9B" w:rsidP="00430E9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5CCADFPE02-P</w:t>
      </w:r>
    </w:p>
    <w:bookmarkEnd w:id="0"/>
    <w:p w14:paraId="251B5EC3" w14:textId="77777777" w:rsidR="00430E9B" w:rsidRDefault="00430E9B" w:rsidP="00430E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0F2D85" w14:textId="77777777" w:rsidR="00BF49F6" w:rsidRDefault="00BF49F6" w:rsidP="00430E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TÉCNICAS DE APLICAÇÃO CORRETA DE AGROTÓXICOS</w:t>
      </w:r>
    </w:p>
    <w:p w14:paraId="2F51FBA8" w14:textId="77777777" w:rsidR="00BF49F6" w:rsidRDefault="00BF49F6" w:rsidP="00430E9B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Ovídio Paulo Rodrigues da Silva</w:t>
      </w:r>
      <w:r w:rsidRPr="00430E9B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>;  Wennia Rafaelly Souza Figueiredo</w:t>
      </w:r>
      <w:r w:rsidRPr="00430E9B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Jacinto de Luna Batista</w:t>
      </w:r>
      <w:r w:rsidRPr="00430E9B"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>; Carlos Henrique de Brito</w:t>
      </w:r>
      <w:r w:rsidRPr="00430E9B">
        <w:rPr>
          <w:rFonts w:ascii="Arial" w:hAnsi="Arial" w:cs="Arial"/>
          <w:sz w:val="20"/>
          <w:szCs w:val="20"/>
          <w:vertAlign w:val="superscript"/>
        </w:rPr>
        <w:t>(4)</w:t>
      </w:r>
      <w:r>
        <w:rPr>
          <w:rFonts w:ascii="Arial" w:hAnsi="Arial" w:cs="Arial"/>
          <w:sz w:val="20"/>
          <w:szCs w:val="20"/>
        </w:rPr>
        <w:t>.</w:t>
      </w:r>
    </w:p>
    <w:p w14:paraId="77301DED" w14:textId="77777777" w:rsidR="00BF49F6" w:rsidRDefault="00BF49F6" w:rsidP="00430E9B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Agrárias/Departamento de Fitotecnia/PROBEX</w:t>
      </w:r>
    </w:p>
    <w:p w14:paraId="0BF91702" w14:textId="77777777" w:rsidR="00430E9B" w:rsidRDefault="00430E9B" w:rsidP="00430E9B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6DF45402" w14:textId="77777777" w:rsidR="00BF49F6" w:rsidRDefault="00BF49F6" w:rsidP="00BF49F6">
      <w:pPr>
        <w:pStyle w:val="NoSpacing"/>
        <w:rPr>
          <w:rFonts w:ascii="Arial" w:hAnsi="Arial" w:cs="Arial"/>
          <w:sz w:val="20"/>
          <w:szCs w:val="20"/>
        </w:rPr>
      </w:pPr>
    </w:p>
    <w:p w14:paraId="5147B7FA" w14:textId="77777777" w:rsidR="00BF49F6" w:rsidRDefault="00BF49F6" w:rsidP="00BF49F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uso de agrotóxicos tem crescido no Brasil em proporções elevadas, no entanto a grande maioria dos agricultores em áreas de agricultura familiar não tem treinamento para o uso correto desses produtos. </w:t>
      </w:r>
      <w:r w:rsidR="00ED5F4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interpretação das diferentes formulações e métodos de aplicação</w:t>
      </w:r>
      <w:r w:rsidR="00ED5F4B">
        <w:rPr>
          <w:rFonts w:ascii="Arial" w:hAnsi="Arial" w:cs="Arial"/>
          <w:sz w:val="20"/>
          <w:szCs w:val="20"/>
        </w:rPr>
        <w:t xml:space="preserve"> dos agrotóxicos é um entrave para grande parte dos agricultores</w:t>
      </w:r>
      <w:r>
        <w:rPr>
          <w:rFonts w:ascii="Arial" w:hAnsi="Arial" w:cs="Arial"/>
          <w:sz w:val="20"/>
          <w:szCs w:val="20"/>
        </w:rPr>
        <w:t xml:space="preserve">, </w:t>
      </w:r>
      <w:r w:rsidR="00ED5F4B">
        <w:rPr>
          <w:rFonts w:ascii="Arial" w:hAnsi="Arial" w:cs="Arial"/>
          <w:sz w:val="20"/>
          <w:szCs w:val="20"/>
        </w:rPr>
        <w:t xml:space="preserve">resultando na </w:t>
      </w:r>
      <w:r>
        <w:rPr>
          <w:rFonts w:ascii="Arial" w:hAnsi="Arial" w:cs="Arial"/>
          <w:sz w:val="20"/>
          <w:szCs w:val="20"/>
        </w:rPr>
        <w:t xml:space="preserve"> maioria das vezes </w:t>
      </w:r>
      <w:r w:rsidR="00ED5F4B">
        <w:rPr>
          <w:rFonts w:ascii="Arial" w:hAnsi="Arial" w:cs="Arial"/>
          <w:sz w:val="20"/>
          <w:szCs w:val="20"/>
        </w:rPr>
        <w:t xml:space="preserve">no uso incorreto </w:t>
      </w:r>
      <w:r>
        <w:rPr>
          <w:rFonts w:ascii="Arial" w:hAnsi="Arial" w:cs="Arial"/>
          <w:sz w:val="20"/>
          <w:szCs w:val="20"/>
        </w:rPr>
        <w:t xml:space="preserve"> desses produtos. Dentro dessa perspectiva, a frequência de erros nas dosagens e aplicação pode está diretamente relacionada com intoxicações aguda ou crônica, além de contaminação de fontes de água, solo, ou mesmo excesso de resíduo no produto tratado.  </w:t>
      </w:r>
      <w:r w:rsidR="00ED5F4B">
        <w:rPr>
          <w:rFonts w:ascii="Arial" w:hAnsi="Arial" w:cs="Arial"/>
          <w:sz w:val="20"/>
          <w:szCs w:val="20"/>
        </w:rPr>
        <w:t>Dentro desse propósito o</w:t>
      </w:r>
      <w:r>
        <w:rPr>
          <w:rFonts w:ascii="Arial" w:hAnsi="Arial" w:cs="Arial"/>
          <w:sz w:val="20"/>
          <w:szCs w:val="20"/>
        </w:rPr>
        <w:t xml:space="preserve"> trabalho teve como objetivo capacitar de forma teórica e prática os agricultores, alunos de graduação e técnicos de laboratório, no uso correto de agrotóxicos. A metodologia utilizada foi através de aulas teóricas e práticas, utilizando-se pulverizadores costais manuais de 20 litros, equipamento de proteção individual (máscaras, luvas, botas de borracha, óculos, protetores faciais) e um conjunto de bicos de pulverização. Foi realizado o treinamento de 48 horas para cada grupo de 10 pessoas e foram distribuídas cartilhas explicativas. Os treinamentos foram realizados em três localidades, sendo que um deles foi ministrado para os alunos e técnicos do Centro de Ciências Agrárias, e os demais foram em associações e assentamentos rurais do município de Areia-PB</w:t>
      </w:r>
      <w:r w:rsidR="00ED5F4B">
        <w:rPr>
          <w:rFonts w:ascii="Arial" w:hAnsi="Arial" w:cs="Arial"/>
          <w:sz w:val="20"/>
          <w:szCs w:val="20"/>
        </w:rPr>
        <w:t>, perfazendo um total de 60 pessoas treinadas</w:t>
      </w:r>
      <w:r>
        <w:rPr>
          <w:rFonts w:ascii="Arial" w:hAnsi="Arial" w:cs="Arial"/>
          <w:sz w:val="20"/>
          <w:szCs w:val="20"/>
        </w:rPr>
        <w:t>.</w:t>
      </w:r>
      <w:r w:rsidR="00ED5F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 tecnologia de aplicação de agrotóxicos tem um papel fundamental na redução das dosagens, concentrações dos produtos que são aplicados, e consequentemente na diminuição de alguns problemas de intoxicação no campo, ou mesmo de reservas de água, solo, etc. A informação sobre o uso correto de agrotóxicos, inclusive enfatizando-se quando necessário, é ponto crucial para a melhoria da qualidade do homem do campo, principalmente em se tratando de arranjos produtivos locais. A falta de conhecimento nessa área implica em excessos ou exageros no uso desses produtos, aumentado dos riscos e o custo do tratamento.</w:t>
      </w:r>
    </w:p>
    <w:p w14:paraId="4769D759" w14:textId="77777777" w:rsidR="00BF49F6" w:rsidRDefault="00BF49F6" w:rsidP="00BF49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Palavras-Chave:</w:t>
      </w:r>
      <w:r>
        <w:rPr>
          <w:rFonts w:ascii="Arial" w:hAnsi="Arial" w:cs="Arial"/>
          <w:sz w:val="20"/>
          <w:szCs w:val="20"/>
        </w:rPr>
        <w:t xml:space="preserve"> Inseticidas, Fungicidas, Herbicidas, EPI.</w:t>
      </w:r>
    </w:p>
    <w:p w14:paraId="42774FE4" w14:textId="77777777" w:rsidR="001C39AB" w:rsidRDefault="001C39AB"/>
    <w:sectPr w:rsidR="001C39AB" w:rsidSect="00007A1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353D9" w14:textId="77777777" w:rsidR="00430E9B" w:rsidRDefault="00430E9B" w:rsidP="00430E9B">
      <w:pPr>
        <w:spacing w:after="0" w:line="240" w:lineRule="auto"/>
      </w:pPr>
      <w:r>
        <w:separator/>
      </w:r>
    </w:p>
  </w:endnote>
  <w:endnote w:type="continuationSeparator" w:id="0">
    <w:p w14:paraId="38C77A2C" w14:textId="77777777" w:rsidR="00430E9B" w:rsidRDefault="00430E9B" w:rsidP="0043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432E0" w14:textId="77777777" w:rsidR="00430E9B" w:rsidRDefault="00430E9B" w:rsidP="00430E9B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14:paraId="2A407991" w14:textId="77777777" w:rsidR="00430E9B" w:rsidRDefault="00430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0C081" w14:textId="77777777" w:rsidR="00430E9B" w:rsidRDefault="00430E9B" w:rsidP="00430E9B">
      <w:pPr>
        <w:spacing w:after="0" w:line="240" w:lineRule="auto"/>
      </w:pPr>
      <w:r>
        <w:separator/>
      </w:r>
    </w:p>
  </w:footnote>
  <w:footnote w:type="continuationSeparator" w:id="0">
    <w:p w14:paraId="2A47D03C" w14:textId="77777777" w:rsidR="00430E9B" w:rsidRDefault="00430E9B" w:rsidP="0043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E5AFC" w14:textId="77777777" w:rsidR="00430E9B" w:rsidRDefault="00430E9B" w:rsidP="00430E9B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14:paraId="05F5352A" w14:textId="77777777" w:rsidR="00430E9B" w:rsidRDefault="00430E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F6"/>
    <w:rsid w:val="00007A11"/>
    <w:rsid w:val="001C39AB"/>
    <w:rsid w:val="00430E9B"/>
    <w:rsid w:val="00BF49F6"/>
    <w:rsid w:val="00DD17B9"/>
    <w:rsid w:val="00E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D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9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0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E9B"/>
  </w:style>
  <w:style w:type="paragraph" w:styleId="Footer">
    <w:name w:val="footer"/>
    <w:basedOn w:val="Normal"/>
    <w:link w:val="FooterChar"/>
    <w:uiPriority w:val="99"/>
    <w:unhideWhenUsed/>
    <w:rsid w:val="00430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9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0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E9B"/>
  </w:style>
  <w:style w:type="paragraph" w:styleId="Footer">
    <w:name w:val="footer"/>
    <w:basedOn w:val="Normal"/>
    <w:link w:val="FooterChar"/>
    <w:uiPriority w:val="99"/>
    <w:unhideWhenUsed/>
    <w:rsid w:val="00430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2026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UFPB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Ovídio</dc:creator>
  <cp:keywords/>
  <dc:description/>
  <cp:lastModifiedBy>Jessica</cp:lastModifiedBy>
  <cp:revision>2</cp:revision>
  <cp:lastPrinted>2010-09-15T13:54:00Z</cp:lastPrinted>
  <dcterms:created xsi:type="dcterms:W3CDTF">2010-10-10T20:22:00Z</dcterms:created>
  <dcterms:modified xsi:type="dcterms:W3CDTF">2010-10-10T20:22:00Z</dcterms:modified>
</cp:coreProperties>
</file>