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F5" w:rsidRDefault="009A58F5" w:rsidP="00C20105">
      <w:pPr>
        <w:spacing w:line="240" w:lineRule="auto"/>
        <w:rPr>
          <w:rFonts w:cs="Arial"/>
          <w:b/>
          <w:sz w:val="20"/>
          <w:szCs w:val="20"/>
          <w:lang w:val="pt-BR"/>
        </w:rPr>
      </w:pPr>
      <w:r>
        <w:rPr>
          <w:rFonts w:cs="Arial"/>
          <w:b/>
          <w:sz w:val="20"/>
          <w:szCs w:val="20"/>
          <w:lang w:val="pt-BR"/>
        </w:rPr>
        <w:t>8CCADCVPE02</w:t>
      </w:r>
    </w:p>
    <w:p w:rsidR="009A58F5" w:rsidRDefault="009A58F5" w:rsidP="00C20105">
      <w:pPr>
        <w:spacing w:line="240" w:lineRule="auto"/>
        <w:jc w:val="center"/>
        <w:rPr>
          <w:rFonts w:cs="Arial"/>
          <w:b/>
          <w:sz w:val="20"/>
          <w:szCs w:val="20"/>
          <w:lang w:val="pt-BR"/>
        </w:rPr>
      </w:pPr>
    </w:p>
    <w:p w:rsidR="009A58F5" w:rsidRPr="00C20105" w:rsidRDefault="009A58F5" w:rsidP="00C20105">
      <w:pPr>
        <w:spacing w:line="240" w:lineRule="auto"/>
        <w:jc w:val="center"/>
        <w:rPr>
          <w:rFonts w:cs="Arial"/>
          <w:b/>
          <w:sz w:val="20"/>
          <w:szCs w:val="20"/>
          <w:lang w:val="pt-BR"/>
        </w:rPr>
      </w:pPr>
      <w:r w:rsidRPr="00C20105">
        <w:rPr>
          <w:rFonts w:cs="Arial"/>
          <w:b/>
          <w:sz w:val="20"/>
          <w:szCs w:val="20"/>
          <w:lang w:val="pt-BR"/>
        </w:rPr>
        <w:t xml:space="preserve">OCORRÊNCIA DE CASOS DE ECTIMA CONTAGIOSO </w:t>
      </w:r>
      <w:smartTag w:uri="urn:schemas-microsoft-com:office:smarttags" w:element="PersonName">
        <w:smartTagPr>
          <w:attr w:name="ProductID" w:val="EM CAPRINOS CRIADOS NO"/>
        </w:smartTagPr>
        <w:r w:rsidRPr="00C20105">
          <w:rPr>
            <w:rFonts w:cs="Arial"/>
            <w:b/>
            <w:sz w:val="20"/>
            <w:szCs w:val="20"/>
            <w:lang w:val="pt-BR"/>
          </w:rPr>
          <w:t>EM CAPRINOS CRIADOS NO</w:t>
        </w:r>
      </w:smartTag>
      <w:r w:rsidRPr="00C20105">
        <w:rPr>
          <w:rFonts w:cs="Arial"/>
          <w:b/>
          <w:sz w:val="20"/>
          <w:szCs w:val="20"/>
          <w:lang w:val="pt-BR"/>
        </w:rPr>
        <w:t xml:space="preserve"> MUNICÍPIO DE AREIA-PB</w:t>
      </w:r>
    </w:p>
    <w:p w:rsidR="009A58F5" w:rsidRPr="00C20105" w:rsidRDefault="009A58F5" w:rsidP="00C20105">
      <w:pPr>
        <w:spacing w:line="240" w:lineRule="auto"/>
        <w:jc w:val="center"/>
        <w:rPr>
          <w:rFonts w:cs="Arial"/>
          <w:sz w:val="20"/>
          <w:szCs w:val="20"/>
          <w:lang w:val="pt-BR"/>
        </w:rPr>
      </w:pPr>
      <w:r w:rsidRPr="00C20105">
        <w:rPr>
          <w:rFonts w:cs="Arial"/>
          <w:sz w:val="20"/>
          <w:szCs w:val="20"/>
          <w:lang w:val="pt-BR"/>
        </w:rPr>
        <w:t>Joacir Trindade dos Santos Júnior</w:t>
      </w:r>
      <w:r w:rsidRPr="00C20105">
        <w:rPr>
          <w:rFonts w:cs="Arial"/>
          <w:sz w:val="20"/>
          <w:szCs w:val="20"/>
          <w:vertAlign w:val="superscript"/>
          <w:lang w:val="pt-BR"/>
        </w:rPr>
        <w:t>(2</w:t>
      </w:r>
      <w:r>
        <w:rPr>
          <w:rFonts w:cs="Arial"/>
          <w:sz w:val="20"/>
          <w:szCs w:val="20"/>
          <w:vertAlign w:val="superscript"/>
          <w:lang w:val="pt-BR"/>
        </w:rPr>
        <w:t>)</w:t>
      </w:r>
      <w:r>
        <w:rPr>
          <w:rFonts w:cs="Arial"/>
          <w:sz w:val="20"/>
          <w:szCs w:val="20"/>
          <w:lang w:val="pt-BR"/>
        </w:rPr>
        <w:t xml:space="preserve"> </w:t>
      </w:r>
      <w:r w:rsidRPr="00C20105">
        <w:rPr>
          <w:rFonts w:cs="Arial"/>
          <w:sz w:val="20"/>
          <w:szCs w:val="20"/>
          <w:lang w:val="pt-BR"/>
        </w:rPr>
        <w:t>; Rodolfo Thiago Santino Silva</w:t>
      </w:r>
      <w:r w:rsidRPr="00C20105">
        <w:rPr>
          <w:rFonts w:cs="Arial"/>
          <w:sz w:val="20"/>
          <w:szCs w:val="20"/>
          <w:vertAlign w:val="superscript"/>
          <w:lang w:val="pt-BR"/>
        </w:rPr>
        <w:t>(2</w:t>
      </w:r>
      <w:r>
        <w:rPr>
          <w:rFonts w:cs="Arial"/>
          <w:sz w:val="20"/>
          <w:szCs w:val="20"/>
          <w:vertAlign w:val="superscript"/>
          <w:lang w:val="pt-BR"/>
        </w:rPr>
        <w:t>)</w:t>
      </w:r>
      <w:r w:rsidRPr="00C20105">
        <w:rPr>
          <w:rFonts w:cs="Arial"/>
          <w:sz w:val="20"/>
          <w:szCs w:val="20"/>
          <w:lang w:val="pt-BR"/>
        </w:rPr>
        <w:t>; Diego Henrique de Farias Dantas</w:t>
      </w:r>
      <w:r w:rsidRPr="00C20105">
        <w:rPr>
          <w:rFonts w:cs="Arial"/>
          <w:sz w:val="20"/>
          <w:szCs w:val="20"/>
          <w:vertAlign w:val="superscript"/>
          <w:lang w:val="pt-BR"/>
        </w:rPr>
        <w:t>(2</w:t>
      </w:r>
      <w:r>
        <w:rPr>
          <w:rFonts w:cs="Arial"/>
          <w:sz w:val="20"/>
          <w:szCs w:val="20"/>
          <w:vertAlign w:val="superscript"/>
          <w:lang w:val="pt-BR"/>
        </w:rPr>
        <w:t>)</w:t>
      </w:r>
      <w:r w:rsidRPr="00C20105">
        <w:rPr>
          <w:rFonts w:cs="Arial"/>
          <w:sz w:val="20"/>
          <w:szCs w:val="20"/>
          <w:lang w:val="pt-BR"/>
        </w:rPr>
        <w:t>; Warlen de Sena Pereira</w:t>
      </w:r>
      <w:r w:rsidRPr="00C20105">
        <w:rPr>
          <w:rFonts w:cs="Arial"/>
          <w:sz w:val="20"/>
          <w:szCs w:val="20"/>
          <w:vertAlign w:val="superscript"/>
          <w:lang w:val="pt-BR"/>
        </w:rPr>
        <w:t>(</w:t>
      </w:r>
      <w:r>
        <w:rPr>
          <w:rFonts w:cs="Arial"/>
          <w:sz w:val="20"/>
          <w:szCs w:val="20"/>
          <w:vertAlign w:val="superscript"/>
          <w:lang w:val="pt-BR"/>
        </w:rPr>
        <w:t>1)</w:t>
      </w:r>
      <w:r>
        <w:rPr>
          <w:rFonts w:cs="Arial"/>
          <w:sz w:val="20"/>
          <w:szCs w:val="20"/>
          <w:lang w:val="pt-BR"/>
        </w:rPr>
        <w:t xml:space="preserve"> </w:t>
      </w:r>
      <w:r w:rsidRPr="00C20105">
        <w:rPr>
          <w:rFonts w:cs="Arial"/>
          <w:sz w:val="20"/>
          <w:szCs w:val="20"/>
          <w:lang w:val="pt-BR"/>
        </w:rPr>
        <w:t>; Jerônimo correia de Oliveira</w:t>
      </w:r>
      <w:r w:rsidRPr="00C20105">
        <w:rPr>
          <w:rFonts w:cs="Arial"/>
          <w:sz w:val="20"/>
          <w:szCs w:val="20"/>
          <w:vertAlign w:val="superscript"/>
          <w:lang w:val="pt-BR"/>
        </w:rPr>
        <w:t>(2</w:t>
      </w:r>
      <w:r>
        <w:rPr>
          <w:rFonts w:cs="Arial"/>
          <w:sz w:val="20"/>
          <w:szCs w:val="20"/>
          <w:vertAlign w:val="superscript"/>
          <w:lang w:val="pt-BR"/>
        </w:rPr>
        <w:t>)</w:t>
      </w:r>
      <w:r>
        <w:rPr>
          <w:rFonts w:cs="Arial"/>
          <w:sz w:val="20"/>
          <w:szCs w:val="20"/>
          <w:lang w:val="pt-BR"/>
        </w:rPr>
        <w:t xml:space="preserve"> </w:t>
      </w:r>
      <w:r w:rsidRPr="00C20105">
        <w:rPr>
          <w:rFonts w:cs="Arial"/>
          <w:sz w:val="20"/>
          <w:szCs w:val="20"/>
          <w:lang w:val="pt-BR"/>
        </w:rPr>
        <w:t>; Suedney de Lima Silva</w:t>
      </w:r>
      <w:r w:rsidRPr="00C20105">
        <w:rPr>
          <w:rFonts w:cs="Arial"/>
          <w:sz w:val="20"/>
          <w:szCs w:val="20"/>
          <w:vertAlign w:val="superscript"/>
          <w:lang w:val="pt-BR"/>
        </w:rPr>
        <w:t>(</w:t>
      </w:r>
      <w:r>
        <w:rPr>
          <w:rFonts w:cs="Arial"/>
          <w:sz w:val="20"/>
          <w:szCs w:val="20"/>
          <w:vertAlign w:val="superscript"/>
          <w:lang w:val="pt-BR"/>
        </w:rPr>
        <w:t>3)</w:t>
      </w:r>
      <w:r>
        <w:rPr>
          <w:rFonts w:cs="Arial"/>
          <w:sz w:val="20"/>
          <w:szCs w:val="20"/>
          <w:lang w:val="pt-BR"/>
        </w:rPr>
        <w:t xml:space="preserve"> </w:t>
      </w:r>
    </w:p>
    <w:p w:rsidR="009A58F5" w:rsidRPr="00C20105" w:rsidRDefault="009A58F5" w:rsidP="00C20105">
      <w:pPr>
        <w:spacing w:line="240" w:lineRule="auto"/>
        <w:jc w:val="center"/>
        <w:rPr>
          <w:rFonts w:cs="Arial"/>
          <w:sz w:val="20"/>
          <w:szCs w:val="20"/>
          <w:lang w:val="pt-BR"/>
        </w:rPr>
      </w:pPr>
      <w:r w:rsidRPr="00C20105">
        <w:rPr>
          <w:rFonts w:cs="Arial"/>
          <w:sz w:val="20"/>
          <w:szCs w:val="20"/>
          <w:lang w:val="pt-BR"/>
        </w:rPr>
        <w:t>Centro de Ciências Agrárias/Departamento de Ciências Veterinárias/PROBEX</w:t>
      </w:r>
    </w:p>
    <w:p w:rsidR="009A58F5" w:rsidRPr="00C20105" w:rsidRDefault="009A58F5" w:rsidP="00573243">
      <w:pPr>
        <w:rPr>
          <w:rFonts w:cs="Arial"/>
          <w:sz w:val="20"/>
          <w:szCs w:val="20"/>
          <w:lang w:val="pt-BR"/>
        </w:rPr>
      </w:pPr>
    </w:p>
    <w:p w:rsidR="009A58F5" w:rsidRPr="00C20105" w:rsidRDefault="009A58F5" w:rsidP="00FF0EFC">
      <w:pPr>
        <w:jc w:val="both"/>
        <w:rPr>
          <w:rFonts w:cs="Arial"/>
          <w:b/>
          <w:sz w:val="20"/>
          <w:szCs w:val="20"/>
          <w:lang w:val="pt-BR"/>
        </w:rPr>
      </w:pPr>
    </w:p>
    <w:p w:rsidR="009A58F5" w:rsidRPr="00C20105" w:rsidRDefault="009A58F5" w:rsidP="00FF0EFC">
      <w:pPr>
        <w:jc w:val="both"/>
        <w:rPr>
          <w:rFonts w:cs="Arial"/>
          <w:b/>
          <w:sz w:val="20"/>
          <w:szCs w:val="20"/>
          <w:lang w:val="pt-BR"/>
        </w:rPr>
      </w:pPr>
    </w:p>
    <w:p w:rsidR="009A58F5" w:rsidRPr="00C20105" w:rsidRDefault="009A58F5" w:rsidP="00B96C84">
      <w:pPr>
        <w:spacing w:line="360" w:lineRule="auto"/>
        <w:jc w:val="both"/>
        <w:rPr>
          <w:rFonts w:cs="Arial"/>
          <w:sz w:val="20"/>
          <w:szCs w:val="20"/>
          <w:lang w:val="pt-BR"/>
        </w:rPr>
      </w:pPr>
      <w:r w:rsidRPr="00C20105">
        <w:rPr>
          <w:rFonts w:cs="Arial"/>
          <w:sz w:val="20"/>
          <w:szCs w:val="20"/>
          <w:lang w:val="pt-BR"/>
        </w:rPr>
        <w:t>O ectima contagioso é uma doença contagiosa, zoonótica de caprinos e ovinos causada por um parapoxvirus, altamente contagioso, de distribuição mundial, e que afeta ovinos e caprinos lactentes e pós-desmame. Animais adultos também são afetados, principalmente quando a infecção é introduzida pela primeira vez nos rebanhos. Descreve-se um surto de ectima contagioso em caprinos no município de Areia. O rebanho, sem histórico de vacinação contra Ectima contagioso, era formado por 86 animais, dos quais 60 cabras, 13 cabritos nove novilhas e quatro reprodutores. Destes, apenas as cabras em lactação foram afetadas. Ressalta-se a incorporação de caprinos ao rebanho, sem a prévia realização de quarentena. A sintomatologia clínica apresentada pelos animais era típica da enfermidade, com surgimento de formação de pápulas, vesículas e pústulas, seguidas de crostas espessas que recobriam uma área elevada na pele. As primeiras lesões foram observadas na junção mucocutânea oral, nas comissuras labiais, disseminando-se posteriormente para região perinasal. Das 16 cabras em lactação nove apresentaram lesões apenas nos tetos e as outras sete tiveram lesões na boca e também nos tetos, provavelmente disseminada para o úbere pelo manuseio dos animais durante a ordenha. De forma secundária, uma das cabras apresentou mastite clínica em decorrência das lesões nos tetos que dificultavam a ordenha. As lesões foram tratadas com iodo glicerinado a 5% e o seu curso foi de aproximadamente 40 dias, desde o surgimento das vesículas até o pronto restabelecimento dos animais. Conclui-se que embora o rebanho caprino do brejo paraibano seja pequeno, o Ectima contagioso encontra-se presente na região, e a vacinação sistemática dos rebanhos pode ser a melhor alternativa para diminuir os prejuízos econômicos provocados pela enfermidade.</w:t>
      </w:r>
    </w:p>
    <w:p w:rsidR="009A58F5" w:rsidRPr="00C20105" w:rsidRDefault="009A58F5" w:rsidP="00BC1E18">
      <w:pPr>
        <w:jc w:val="both"/>
        <w:rPr>
          <w:rFonts w:cs="Arial"/>
          <w:sz w:val="20"/>
          <w:szCs w:val="20"/>
          <w:lang w:val="pt-BR"/>
        </w:rPr>
      </w:pPr>
    </w:p>
    <w:p w:rsidR="009A58F5" w:rsidRPr="00C20105" w:rsidRDefault="009A58F5" w:rsidP="00BC1E18">
      <w:pPr>
        <w:jc w:val="both"/>
        <w:rPr>
          <w:rFonts w:cs="Arial"/>
          <w:sz w:val="20"/>
          <w:szCs w:val="20"/>
          <w:lang w:val="pt-BR"/>
        </w:rPr>
      </w:pPr>
    </w:p>
    <w:p w:rsidR="009A58F5" w:rsidRPr="00C20105" w:rsidRDefault="009A58F5" w:rsidP="00BC1E18">
      <w:pPr>
        <w:jc w:val="both"/>
        <w:rPr>
          <w:rFonts w:cs="Arial"/>
          <w:sz w:val="20"/>
          <w:szCs w:val="20"/>
          <w:lang w:val="pt-BR"/>
        </w:rPr>
      </w:pPr>
      <w:r w:rsidRPr="00C20105">
        <w:rPr>
          <w:rFonts w:cs="Arial"/>
          <w:b/>
          <w:sz w:val="20"/>
          <w:szCs w:val="20"/>
          <w:lang w:val="pt-BR"/>
        </w:rPr>
        <w:t>Palavras-Chave:</w:t>
      </w:r>
      <w:r w:rsidRPr="00C20105">
        <w:rPr>
          <w:rFonts w:cs="Arial"/>
          <w:sz w:val="20"/>
          <w:szCs w:val="20"/>
          <w:lang w:val="pt-BR"/>
        </w:rPr>
        <w:t xml:space="preserve"> parapoxvirus, cabras, doença contagiosa</w:t>
      </w:r>
    </w:p>
    <w:p w:rsidR="009A58F5" w:rsidRPr="00C20105" w:rsidRDefault="009A58F5" w:rsidP="00BC1E18">
      <w:pPr>
        <w:jc w:val="both"/>
        <w:rPr>
          <w:rFonts w:cs="Arial"/>
          <w:sz w:val="20"/>
          <w:szCs w:val="20"/>
          <w:lang w:val="pt-BR"/>
        </w:rPr>
      </w:pPr>
    </w:p>
    <w:sectPr w:rsidR="009A58F5" w:rsidRPr="00C20105" w:rsidSect="00C20105">
      <w:headerReference w:type="default" r:id="rId6"/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F5" w:rsidRDefault="009A58F5">
      <w:r>
        <w:separator/>
      </w:r>
    </w:p>
  </w:endnote>
  <w:endnote w:type="continuationSeparator" w:id="0">
    <w:p w:rsidR="009A58F5" w:rsidRDefault="009A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F5" w:rsidRPr="00C20105" w:rsidRDefault="009A58F5" w:rsidP="00C20105">
    <w:pPr>
      <w:jc w:val="center"/>
      <w:rPr>
        <w:rFonts w:cs="Arial"/>
        <w:color w:val="808080"/>
        <w:sz w:val="16"/>
        <w:szCs w:val="16"/>
        <w:lang w:val="pt-BR"/>
      </w:rPr>
    </w:pPr>
    <w:r w:rsidRPr="00C20105">
      <w:rPr>
        <w:rFonts w:cs="Arial"/>
        <w:color w:val="808080"/>
        <w:sz w:val="10"/>
        <w:szCs w:val="10"/>
        <w:lang w:val="pt-BR"/>
      </w:rPr>
      <w:t>________________________________________________________________________________________________________________________________________________________</w:t>
    </w:r>
    <w:r w:rsidRPr="00C20105">
      <w:rPr>
        <w:color w:val="808080"/>
        <w:lang w:val="pt-BR"/>
      </w:rPr>
      <w:t xml:space="preserve">                       </w:t>
    </w:r>
    <w:r w:rsidRPr="00C20105">
      <w:rPr>
        <w:rFonts w:cs="Arial"/>
        <w:color w:val="808080"/>
        <w:sz w:val="10"/>
        <w:szCs w:val="10"/>
        <w:lang w:val="pt-BR"/>
      </w:rPr>
      <w:t xml:space="preserve">(1) </w:t>
    </w:r>
    <w:r w:rsidRPr="00C20105">
      <w:rPr>
        <w:rFonts w:cs="Arial"/>
        <w:color w:val="808080"/>
        <w:sz w:val="16"/>
        <w:szCs w:val="16"/>
        <w:lang w:val="pt-BR"/>
      </w:rPr>
      <w:t xml:space="preserve">Bolsista, </w:t>
    </w:r>
    <w:r w:rsidRPr="00C20105">
      <w:rPr>
        <w:rFonts w:cs="Arial"/>
        <w:color w:val="808080"/>
        <w:sz w:val="10"/>
        <w:szCs w:val="10"/>
        <w:lang w:val="pt-BR"/>
      </w:rPr>
      <w:t xml:space="preserve">(2) </w:t>
    </w:r>
    <w:r w:rsidRPr="00C20105">
      <w:rPr>
        <w:rFonts w:cs="Arial"/>
        <w:color w:val="808080"/>
        <w:sz w:val="16"/>
        <w:szCs w:val="16"/>
        <w:lang w:val="pt-BR"/>
      </w:rPr>
      <w:t xml:space="preserve">Voluntário/colaborador, </w:t>
    </w:r>
    <w:r w:rsidRPr="00C20105">
      <w:rPr>
        <w:rFonts w:cs="Arial"/>
        <w:color w:val="808080"/>
        <w:sz w:val="10"/>
        <w:szCs w:val="10"/>
        <w:lang w:val="pt-BR"/>
      </w:rPr>
      <w:t xml:space="preserve">(3) </w:t>
    </w:r>
    <w:r w:rsidRPr="00C20105">
      <w:rPr>
        <w:rFonts w:cs="Arial"/>
        <w:color w:val="808080"/>
        <w:sz w:val="16"/>
        <w:szCs w:val="16"/>
        <w:lang w:val="pt-BR"/>
      </w:rPr>
      <w:t>Orientador/Coordenador</w:t>
    </w:r>
    <w:r w:rsidRPr="00C20105">
      <w:rPr>
        <w:rFonts w:cs="Arial"/>
        <w:color w:val="808080"/>
        <w:sz w:val="10"/>
        <w:szCs w:val="10"/>
        <w:lang w:val="pt-BR"/>
      </w:rPr>
      <w:t xml:space="preserve">, (4) </w:t>
    </w:r>
    <w:r w:rsidRPr="00C20105">
      <w:rPr>
        <w:rFonts w:cs="Arial"/>
        <w:color w:val="808080"/>
        <w:sz w:val="16"/>
        <w:szCs w:val="16"/>
        <w:lang w:val="pt-BR"/>
      </w:rPr>
      <w:t xml:space="preserve">Prof. colaborador, </w:t>
    </w:r>
    <w:r w:rsidRPr="00C20105">
      <w:rPr>
        <w:rFonts w:cs="Arial"/>
        <w:color w:val="808080"/>
        <w:sz w:val="10"/>
        <w:szCs w:val="10"/>
        <w:lang w:val="pt-BR"/>
      </w:rPr>
      <w:t xml:space="preserve">(5) </w:t>
    </w:r>
    <w:r w:rsidRPr="00C20105">
      <w:rPr>
        <w:rFonts w:cs="Arial"/>
        <w:color w:val="808080"/>
        <w:sz w:val="16"/>
        <w:szCs w:val="16"/>
        <w:lang w:val="pt-BR"/>
      </w:rPr>
      <w:t>Técnico colaborador.</w:t>
    </w:r>
  </w:p>
  <w:p w:rsidR="009A58F5" w:rsidRPr="00C20105" w:rsidRDefault="009A58F5">
    <w:pPr>
      <w:pStyle w:val="Footer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F5" w:rsidRDefault="009A58F5">
      <w:r>
        <w:separator/>
      </w:r>
    </w:p>
  </w:footnote>
  <w:footnote w:type="continuationSeparator" w:id="0">
    <w:p w:rsidR="009A58F5" w:rsidRDefault="009A5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F5" w:rsidRPr="00C20105" w:rsidRDefault="009A58F5" w:rsidP="00C20105">
    <w:pPr>
      <w:autoSpaceDE w:val="0"/>
      <w:rPr>
        <w:rFonts w:cs="Arial"/>
        <w:b/>
        <w:bCs/>
        <w:i/>
        <w:color w:val="818181"/>
        <w:sz w:val="16"/>
        <w:szCs w:val="16"/>
        <w:lang w:val="pt-BR"/>
      </w:rPr>
    </w:pPr>
    <w:r w:rsidRPr="00C20105">
      <w:rPr>
        <w:rFonts w:cs="Arial"/>
        <w:b/>
        <w:bCs/>
        <w:i/>
        <w:color w:val="818181"/>
        <w:sz w:val="16"/>
        <w:szCs w:val="16"/>
        <w:lang w:val="pt-BR"/>
      </w:rPr>
      <w:t>UFPB-PRAC_______________________________________________________________XII Encontro de Extensão</w:t>
    </w:r>
  </w:p>
  <w:p w:rsidR="009A58F5" w:rsidRPr="00C20105" w:rsidRDefault="009A58F5">
    <w:pPr>
      <w:pStyle w:val="Header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18"/>
    <w:rsid w:val="00037825"/>
    <w:rsid w:val="0005125B"/>
    <w:rsid w:val="000D3696"/>
    <w:rsid w:val="001639D6"/>
    <w:rsid w:val="001957AB"/>
    <w:rsid w:val="00236C12"/>
    <w:rsid w:val="00254C21"/>
    <w:rsid w:val="00266761"/>
    <w:rsid w:val="0029012C"/>
    <w:rsid w:val="002C199F"/>
    <w:rsid w:val="002D56DC"/>
    <w:rsid w:val="00347EB1"/>
    <w:rsid w:val="00367F46"/>
    <w:rsid w:val="0042443E"/>
    <w:rsid w:val="0047111F"/>
    <w:rsid w:val="00573243"/>
    <w:rsid w:val="00633AAB"/>
    <w:rsid w:val="00681C1C"/>
    <w:rsid w:val="006B7740"/>
    <w:rsid w:val="006C0530"/>
    <w:rsid w:val="006C195E"/>
    <w:rsid w:val="006C3260"/>
    <w:rsid w:val="00714013"/>
    <w:rsid w:val="007F5941"/>
    <w:rsid w:val="00843FF4"/>
    <w:rsid w:val="009155A9"/>
    <w:rsid w:val="009233B5"/>
    <w:rsid w:val="0096087A"/>
    <w:rsid w:val="009A58F5"/>
    <w:rsid w:val="009F0BC2"/>
    <w:rsid w:val="00A30EE1"/>
    <w:rsid w:val="00AB3A7E"/>
    <w:rsid w:val="00B96C84"/>
    <w:rsid w:val="00BA0F8E"/>
    <w:rsid w:val="00BA24D2"/>
    <w:rsid w:val="00BC1E18"/>
    <w:rsid w:val="00C20105"/>
    <w:rsid w:val="00C208F2"/>
    <w:rsid w:val="00D016FF"/>
    <w:rsid w:val="00D84FE9"/>
    <w:rsid w:val="00D877A0"/>
    <w:rsid w:val="00F36C76"/>
    <w:rsid w:val="00F76A23"/>
    <w:rsid w:val="00FF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C3260"/>
    <w:pPr>
      <w:spacing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3260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3260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3260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3260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3260"/>
    <w:pPr>
      <w:keepNext/>
      <w:keepLines/>
      <w:spacing w:before="20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3260"/>
    <w:pPr>
      <w:keepNext/>
      <w:keepLines/>
      <w:spacing w:before="20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3260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3260"/>
    <w:pPr>
      <w:keepNext/>
      <w:keepLines/>
      <w:spacing w:before="200"/>
      <w:outlineLvl w:val="7"/>
    </w:pPr>
    <w:rPr>
      <w:rFonts w:eastAsia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3260"/>
    <w:pPr>
      <w:keepNext/>
      <w:keepLines/>
      <w:spacing w:before="20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3260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3260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C3260"/>
    <w:rPr>
      <w:rFonts w:ascii="Arial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C3260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3260"/>
    <w:rPr>
      <w:rFonts w:ascii="Arial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C3260"/>
    <w:rPr>
      <w:rFonts w:ascii="Arial" w:hAnsi="Arial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C3260"/>
    <w:rPr>
      <w:rFonts w:ascii="Arial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C3260"/>
    <w:rPr>
      <w:rFonts w:ascii="Arial" w:hAnsi="Arial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C3260"/>
    <w:rPr>
      <w:rFonts w:ascii="Arial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C326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C3260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C3260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3260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3260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C326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C3260"/>
    <w:rPr>
      <w:rFonts w:cs="Times New Roman"/>
      <w:i/>
      <w:iCs/>
    </w:rPr>
  </w:style>
  <w:style w:type="paragraph" w:styleId="NoSpacing">
    <w:name w:val="No Spacing"/>
    <w:uiPriority w:val="99"/>
    <w:qFormat/>
    <w:rsid w:val="006C3260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C32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C326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C3260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C32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C3260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C326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C3260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C326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6C326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C3260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C3260"/>
    <w:pPr>
      <w:outlineLvl w:val="9"/>
    </w:pPr>
  </w:style>
  <w:style w:type="paragraph" w:styleId="NormalWeb">
    <w:name w:val="Normal (Web)"/>
    <w:basedOn w:val="Normal"/>
    <w:uiPriority w:val="99"/>
    <w:semiHidden/>
    <w:rsid w:val="00BC1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val="pt-BR" w:eastAsia="pt-BR"/>
    </w:rPr>
  </w:style>
  <w:style w:type="paragraph" w:styleId="Header">
    <w:name w:val="header"/>
    <w:basedOn w:val="Normal"/>
    <w:link w:val="HeaderChar"/>
    <w:uiPriority w:val="99"/>
    <w:rsid w:val="00C2010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C2010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352</Words>
  <Characters>1907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8CCADCVPE02</dc:title>
  <dc:subject/>
  <dc:creator>Suedney</dc:creator>
  <cp:keywords/>
  <dc:description/>
  <cp:lastModifiedBy>clientge</cp:lastModifiedBy>
  <cp:revision>2</cp:revision>
  <dcterms:created xsi:type="dcterms:W3CDTF">2010-10-08T19:51:00Z</dcterms:created>
  <dcterms:modified xsi:type="dcterms:W3CDTF">2010-10-08T19:51:00Z</dcterms:modified>
</cp:coreProperties>
</file>