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FD" w:rsidRDefault="008664FD" w:rsidP="008664FD">
      <w:pPr>
        <w:rPr>
          <w:rFonts w:ascii="Arial" w:hAnsi="Arial" w:cs="Arial"/>
          <w:b/>
        </w:rPr>
      </w:pPr>
      <w:proofErr w:type="gramStart"/>
      <w:r w:rsidRPr="008664FD">
        <w:rPr>
          <w:rFonts w:ascii="Arial" w:hAnsi="Arial" w:cs="Arial"/>
          <w:b/>
        </w:rPr>
        <w:t>0004.</w:t>
      </w:r>
      <w:proofErr w:type="gramEnd"/>
      <w:r w:rsidRPr="008664FD">
        <w:rPr>
          <w:rFonts w:ascii="Arial" w:hAnsi="Arial" w:cs="Arial"/>
          <w:b/>
        </w:rPr>
        <w:t>DEMUS.CCHLA.MT.10.</w:t>
      </w:r>
      <w:proofErr w:type="spellStart"/>
      <w:r w:rsidRPr="008664FD">
        <w:rPr>
          <w:rFonts w:ascii="Arial" w:hAnsi="Arial" w:cs="Arial"/>
          <w:b/>
        </w:rPr>
        <w:t>R.O.</w:t>
      </w:r>
      <w:proofErr w:type="spellEnd"/>
      <w:r w:rsidRPr="008664FD">
        <w:rPr>
          <w:rFonts w:ascii="Arial" w:hAnsi="Arial" w:cs="Arial"/>
          <w:b/>
        </w:rPr>
        <w:t>3</w:t>
      </w:r>
    </w:p>
    <w:p w:rsidR="008664FD" w:rsidRDefault="008664FD" w:rsidP="00437BB6">
      <w:pPr>
        <w:jc w:val="center"/>
        <w:rPr>
          <w:rFonts w:ascii="Arial" w:hAnsi="Arial" w:cs="Arial"/>
          <w:b/>
        </w:rPr>
      </w:pPr>
    </w:p>
    <w:p w:rsidR="00437BB6" w:rsidRDefault="00437BB6" w:rsidP="00437B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LITERATURA E CONCERTOS PARA TROMBONE E BANDA</w:t>
      </w:r>
    </w:p>
    <w:p w:rsidR="00437BB6" w:rsidRDefault="00437BB6" w:rsidP="00186101">
      <w:pPr>
        <w:pStyle w:val="Pr-formataoHTML"/>
        <w:jc w:val="center"/>
        <w:rPr>
          <w:rFonts w:ascii="Arial" w:hAnsi="Arial" w:cs="Arial"/>
        </w:rPr>
      </w:pPr>
      <w:r w:rsidRPr="00C718DA">
        <w:rPr>
          <w:rFonts w:ascii="Arial" w:hAnsi="Arial" w:cs="Arial"/>
        </w:rPr>
        <w:t>Marlon Barros de Lima</w:t>
      </w:r>
      <w:r w:rsidR="00F963EB" w:rsidRPr="00AA1285">
        <w:rPr>
          <w:rStyle w:val="Refdenotaderodap"/>
          <w:rFonts w:ascii="Arial" w:hAnsi="Arial" w:cs="Arial"/>
        </w:rPr>
        <w:footnoteReference w:id="1"/>
      </w:r>
      <w:r w:rsidR="00F963EB" w:rsidRPr="007E655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Sandoval Moreno de Oliveira</w:t>
      </w:r>
      <w:r w:rsidR="007C312C" w:rsidRPr="006F14B4">
        <w:rPr>
          <w:rStyle w:val="Refdenotaderodap"/>
          <w:rFonts w:ascii="Arial" w:hAnsi="Arial" w:cs="Arial"/>
        </w:rPr>
        <w:footnoteReference w:id="2"/>
      </w:r>
      <w:r w:rsidR="007C312C">
        <w:rPr>
          <w:rFonts w:ascii="Arial" w:hAnsi="Arial" w:cs="Arial"/>
          <w:vertAlign w:val="superscript"/>
        </w:rPr>
        <w:t xml:space="preserve">; </w:t>
      </w:r>
      <w:r w:rsidR="007C312C">
        <w:rPr>
          <w:rFonts w:ascii="Arial" w:hAnsi="Arial" w:cs="Arial"/>
        </w:rPr>
        <w:t>Monica Moreira Cury</w:t>
      </w:r>
      <w:r w:rsidR="007C312C">
        <w:rPr>
          <w:rStyle w:val="Refdenotaderodap"/>
          <w:rFonts w:ascii="Arial" w:hAnsi="Arial" w:cs="Arial"/>
        </w:rPr>
        <w:footnoteReference w:id="3"/>
      </w:r>
    </w:p>
    <w:p w:rsidR="00C718DA" w:rsidRDefault="00C718DA" w:rsidP="00C718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Centro de Ciências Humanas Letras e Artes – CCHLA; Música – DEMUS – MONITORIA</w:t>
      </w:r>
    </w:p>
    <w:p w:rsidR="00437BB6" w:rsidRDefault="00437BB6" w:rsidP="00437BB6">
      <w:pPr>
        <w:pStyle w:val="Default"/>
        <w:spacing w:line="360" w:lineRule="auto"/>
        <w:jc w:val="both"/>
        <w:rPr>
          <w:sz w:val="20"/>
          <w:szCs w:val="20"/>
        </w:rPr>
      </w:pPr>
    </w:p>
    <w:p w:rsidR="00437BB6" w:rsidRDefault="00437BB6" w:rsidP="00437BB6">
      <w:pPr>
        <w:pStyle w:val="Default"/>
        <w:spacing w:line="360" w:lineRule="auto"/>
        <w:jc w:val="both"/>
        <w:rPr>
          <w:sz w:val="20"/>
          <w:szCs w:val="20"/>
        </w:rPr>
      </w:pPr>
      <w:r w:rsidRPr="002B57E8">
        <w:rPr>
          <w:sz w:val="20"/>
          <w:szCs w:val="20"/>
        </w:rPr>
        <w:t>Para realização das atividades do projeto de monitoria das disciplinas Trombone e Classe de Trombone, trabalhamos com alunos do bacharel</w:t>
      </w:r>
      <w:r>
        <w:rPr>
          <w:sz w:val="20"/>
          <w:szCs w:val="20"/>
        </w:rPr>
        <w:t xml:space="preserve">ado, Licenciatura e extensão. </w:t>
      </w:r>
      <w:r w:rsidRPr="002B57E8">
        <w:rPr>
          <w:sz w:val="20"/>
          <w:szCs w:val="20"/>
        </w:rPr>
        <w:t>Usamos métodos de atendimento individual e coletivo e tivemos um aproveitamento positivo da ordem de aproximadamente 90%.</w:t>
      </w:r>
    </w:p>
    <w:p w:rsidR="00437BB6" w:rsidRDefault="00437BB6" w:rsidP="00437BB6">
      <w:pPr>
        <w:pStyle w:val="Default"/>
        <w:spacing w:line="360" w:lineRule="auto"/>
        <w:jc w:val="both"/>
        <w:rPr>
          <w:sz w:val="20"/>
          <w:szCs w:val="20"/>
        </w:rPr>
      </w:pPr>
    </w:p>
    <w:p w:rsidR="00437BB6" w:rsidRDefault="00437BB6" w:rsidP="00437BB6">
      <w:pPr>
        <w:jc w:val="both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Palavras-chave</w:t>
      </w:r>
      <w:proofErr w:type="spellEnd"/>
      <w:r>
        <w:rPr>
          <w:rFonts w:ascii="Arial" w:hAnsi="Arial" w:cs="Arial"/>
        </w:rPr>
        <w:t xml:space="preserve">: Trombone, monitoria, </w:t>
      </w:r>
      <w:proofErr w:type="gramStart"/>
      <w:r w:rsidRPr="00C40C17">
        <w:rPr>
          <w:rFonts w:ascii="Arial" w:hAnsi="Arial" w:cs="Arial"/>
          <w:i/>
        </w:rPr>
        <w:t>performance</w:t>
      </w:r>
      <w:proofErr w:type="gramEnd"/>
      <w:r>
        <w:rPr>
          <w:rFonts w:ascii="Arial" w:hAnsi="Arial" w:cs="Arial"/>
        </w:rPr>
        <w:t>.</w:t>
      </w:r>
    </w:p>
    <w:p w:rsidR="00437BB6" w:rsidRPr="002B57E8" w:rsidRDefault="00437BB6" w:rsidP="00437BB6">
      <w:pPr>
        <w:pStyle w:val="Default"/>
        <w:spacing w:line="360" w:lineRule="auto"/>
        <w:jc w:val="both"/>
        <w:rPr>
          <w:sz w:val="20"/>
          <w:szCs w:val="20"/>
        </w:rPr>
      </w:pPr>
    </w:p>
    <w:p w:rsidR="00437BB6" w:rsidRPr="00353F98" w:rsidRDefault="00437BB6" w:rsidP="00353F98">
      <w:pPr>
        <w:pStyle w:val="Pr-formataoHTML"/>
        <w:spacing w:line="360" w:lineRule="auto"/>
        <w:jc w:val="both"/>
        <w:rPr>
          <w:rFonts w:ascii="Arial" w:hAnsi="Arial" w:cs="Arial"/>
          <w:color w:val="000000"/>
        </w:rPr>
      </w:pPr>
      <w:r w:rsidRPr="00353F98">
        <w:rPr>
          <w:rFonts w:ascii="Arial" w:hAnsi="Arial" w:cs="Arial"/>
          <w:color w:val="000000"/>
        </w:rPr>
        <w:t>As disci</w:t>
      </w:r>
      <w:r w:rsidR="00353F98">
        <w:rPr>
          <w:rFonts w:ascii="Arial" w:hAnsi="Arial" w:cs="Arial"/>
          <w:color w:val="000000"/>
        </w:rPr>
        <w:t>plinas Trombone III (1407377) e</w:t>
      </w:r>
      <w:r w:rsidRPr="00353F98">
        <w:rPr>
          <w:rFonts w:ascii="Arial" w:hAnsi="Arial" w:cs="Arial"/>
          <w:color w:val="000000"/>
        </w:rPr>
        <w:t xml:space="preserve"> Trombone do Curso de Extensão são, para o aluno de trombone, o principal foco de estudo no curso </w:t>
      </w:r>
      <w:r w:rsidRPr="00353F98">
        <w:rPr>
          <w:rFonts w:ascii="Arial" w:hAnsi="Arial" w:cs="Arial"/>
        </w:rPr>
        <w:t xml:space="preserve">e as disciplinas monitoradas </w:t>
      </w:r>
      <w:r w:rsidRPr="00353F98">
        <w:rPr>
          <w:rFonts w:ascii="Arial" w:hAnsi="Arial" w:cs="Arial"/>
          <w:color w:val="000000"/>
        </w:rPr>
        <w:t xml:space="preserve">têm conteúdos específicos, individualizados e coletivos, respectivamente, e claro, demandam horários diferenciados. O projeto tem como objetivo a elaboração dos programas, preparação de aulas, material didático, participação em oficinas, seminários, atividades de pesquisa e auxiliar os docentes nas aulas </w:t>
      </w:r>
      <w:proofErr w:type="spellStart"/>
      <w:r w:rsidRPr="00353F98">
        <w:rPr>
          <w:rFonts w:ascii="Arial" w:hAnsi="Arial" w:cs="Arial"/>
          <w:color w:val="000000"/>
        </w:rPr>
        <w:t>teórico-práticas</w:t>
      </w:r>
      <w:proofErr w:type="spellEnd"/>
      <w:r w:rsidRPr="00353F98">
        <w:rPr>
          <w:rFonts w:ascii="Arial" w:hAnsi="Arial" w:cs="Arial"/>
          <w:color w:val="000000"/>
        </w:rPr>
        <w:t xml:space="preserve"> para exercer a monitoria das disciplinas As disciplinas Trombone III (1407377) e</w:t>
      </w:r>
      <w:proofErr w:type="gramStart"/>
      <w:r w:rsidRPr="00353F98">
        <w:rPr>
          <w:rFonts w:ascii="Arial" w:hAnsi="Arial" w:cs="Arial"/>
          <w:color w:val="000000"/>
        </w:rPr>
        <w:t xml:space="preserve">  </w:t>
      </w:r>
      <w:proofErr w:type="gramEnd"/>
      <w:r w:rsidRPr="00353F98">
        <w:rPr>
          <w:rFonts w:ascii="Arial" w:hAnsi="Arial" w:cs="Arial"/>
          <w:color w:val="000000"/>
        </w:rPr>
        <w:t>Trombone do Curso de Extensão. Para aplicação do conteúdo da</w:t>
      </w:r>
      <w:proofErr w:type="gramStart"/>
      <w:r w:rsidRPr="00353F98">
        <w:rPr>
          <w:rFonts w:ascii="Arial" w:hAnsi="Arial" w:cs="Arial"/>
          <w:color w:val="000000"/>
        </w:rPr>
        <w:t xml:space="preserve">  </w:t>
      </w:r>
      <w:proofErr w:type="gramEnd"/>
      <w:r w:rsidRPr="00353F98">
        <w:rPr>
          <w:rFonts w:ascii="Arial" w:hAnsi="Arial" w:cs="Arial"/>
          <w:color w:val="000000"/>
        </w:rPr>
        <w:t xml:space="preserve">disciplina, Trombone III (1407377) empregou-se o método de aulas individuais (02 horas </w:t>
      </w:r>
      <w:proofErr w:type="gramStart"/>
      <w:r w:rsidRPr="00353F98">
        <w:rPr>
          <w:rFonts w:ascii="Arial" w:hAnsi="Arial" w:cs="Arial"/>
          <w:color w:val="000000"/>
        </w:rPr>
        <w:t>semanais</w:t>
      </w:r>
      <w:proofErr w:type="gramEnd"/>
      <w:r w:rsidRPr="00353F98">
        <w:rPr>
          <w:rFonts w:ascii="Arial" w:hAnsi="Arial" w:cs="Arial"/>
          <w:color w:val="000000"/>
        </w:rPr>
        <w:t xml:space="preserve">)  Já para os alunos de Trombone do Curso de Extensão, empregou-se o método de Máster Classes. Do conteúdo programado para as disciplinas citadas acima, foi trabalhado individualmente o Concerto para Trombone e Banda de </w:t>
      </w:r>
      <w:proofErr w:type="spellStart"/>
      <w:r w:rsidRPr="00353F98">
        <w:rPr>
          <w:rFonts w:ascii="Arial" w:hAnsi="Arial" w:cs="Arial"/>
        </w:rPr>
        <w:t>N.Rimsky-Korsakov</w:t>
      </w:r>
      <w:proofErr w:type="spellEnd"/>
      <w:r w:rsidRPr="00353F98">
        <w:rPr>
          <w:rFonts w:ascii="Arial" w:hAnsi="Arial" w:cs="Arial"/>
        </w:rPr>
        <w:t xml:space="preserve"> e</w:t>
      </w:r>
      <w:r w:rsidRPr="00353F98">
        <w:rPr>
          <w:rFonts w:ascii="Arial" w:hAnsi="Arial" w:cs="Arial"/>
          <w:color w:val="000000"/>
        </w:rPr>
        <w:t xml:space="preserve"> </w:t>
      </w:r>
      <w:r w:rsidRPr="00353F98">
        <w:rPr>
          <w:rFonts w:ascii="Arial" w:hAnsi="Arial" w:cs="Arial"/>
        </w:rPr>
        <w:t xml:space="preserve">Serenata para </w:t>
      </w:r>
      <w:proofErr w:type="gramStart"/>
      <w:r w:rsidRPr="00353F98">
        <w:rPr>
          <w:rFonts w:ascii="Arial" w:hAnsi="Arial" w:cs="Arial"/>
        </w:rPr>
        <w:t>Trombone.</w:t>
      </w:r>
      <w:proofErr w:type="gramEnd"/>
      <w:r w:rsidRPr="00353F98">
        <w:rPr>
          <w:rFonts w:ascii="Arial" w:hAnsi="Arial" w:cs="Arial"/>
        </w:rPr>
        <w:t xml:space="preserve">e Banda de Wilson Ferreira, o </w:t>
      </w:r>
      <w:proofErr w:type="spellStart"/>
      <w:r w:rsidRPr="00353F98">
        <w:rPr>
          <w:rFonts w:ascii="Arial" w:hAnsi="Arial" w:cs="Arial"/>
        </w:rPr>
        <w:t>concertino</w:t>
      </w:r>
      <w:proofErr w:type="spellEnd"/>
      <w:r w:rsidRPr="00353F98">
        <w:rPr>
          <w:rFonts w:ascii="Arial" w:hAnsi="Arial" w:cs="Arial"/>
        </w:rPr>
        <w:t xml:space="preserve"> de </w:t>
      </w:r>
      <w:proofErr w:type="spellStart"/>
      <w:r w:rsidRPr="00353F98">
        <w:rPr>
          <w:rFonts w:ascii="Arial" w:hAnsi="Arial" w:cs="Arial"/>
        </w:rPr>
        <w:t>Abdon</w:t>
      </w:r>
      <w:proofErr w:type="spellEnd"/>
      <w:r w:rsidRPr="00353F98">
        <w:rPr>
          <w:rFonts w:ascii="Arial" w:hAnsi="Arial" w:cs="Arial"/>
        </w:rPr>
        <w:t xml:space="preserve"> Lira, o </w:t>
      </w:r>
      <w:proofErr w:type="spellStart"/>
      <w:r w:rsidRPr="00353F98">
        <w:rPr>
          <w:rFonts w:ascii="Arial" w:hAnsi="Arial" w:cs="Arial"/>
        </w:rPr>
        <w:t>concertino</w:t>
      </w:r>
      <w:proofErr w:type="spellEnd"/>
      <w:r w:rsidRPr="00353F98">
        <w:rPr>
          <w:rFonts w:ascii="Arial" w:hAnsi="Arial" w:cs="Arial"/>
        </w:rPr>
        <w:t xml:space="preserve"> de José </w:t>
      </w:r>
      <w:proofErr w:type="spellStart"/>
      <w:r w:rsidRPr="00353F98">
        <w:rPr>
          <w:rFonts w:ascii="Arial" w:hAnsi="Arial" w:cs="Arial"/>
        </w:rPr>
        <w:t>Urcisino</w:t>
      </w:r>
      <w:proofErr w:type="spellEnd"/>
      <w:r w:rsidRPr="00353F98">
        <w:rPr>
          <w:rFonts w:ascii="Arial" w:hAnsi="Arial" w:cs="Arial"/>
        </w:rPr>
        <w:t>(Duda)</w:t>
      </w:r>
      <w:r w:rsidRPr="00353F98">
        <w:rPr>
          <w:rFonts w:ascii="Arial" w:hAnsi="Arial" w:cs="Arial"/>
          <w:color w:val="000000"/>
        </w:rPr>
        <w:t xml:space="preserve"> com exercícios técnicos dos métodos de A. </w:t>
      </w:r>
      <w:proofErr w:type="spellStart"/>
      <w:r w:rsidRPr="00353F98">
        <w:rPr>
          <w:rFonts w:ascii="Arial" w:hAnsi="Arial" w:cs="Arial"/>
          <w:color w:val="000000"/>
        </w:rPr>
        <w:t>Lafosse</w:t>
      </w:r>
      <w:proofErr w:type="spellEnd"/>
      <w:r w:rsidRPr="00353F98">
        <w:rPr>
          <w:rFonts w:ascii="Arial" w:hAnsi="Arial" w:cs="Arial"/>
          <w:color w:val="000000"/>
        </w:rPr>
        <w:t xml:space="preserve">, J. </w:t>
      </w:r>
      <w:proofErr w:type="spellStart"/>
      <w:r w:rsidRPr="00353F98">
        <w:rPr>
          <w:rFonts w:ascii="Arial" w:hAnsi="Arial" w:cs="Arial"/>
          <w:color w:val="000000"/>
        </w:rPr>
        <w:t>Rochut</w:t>
      </w:r>
      <w:proofErr w:type="spellEnd"/>
      <w:r w:rsidRPr="00353F98">
        <w:rPr>
          <w:rFonts w:ascii="Arial" w:hAnsi="Arial" w:cs="Arial"/>
          <w:color w:val="000000"/>
        </w:rPr>
        <w:t xml:space="preserve">, C. Vernon e O. </w:t>
      </w:r>
      <w:proofErr w:type="spellStart"/>
      <w:r w:rsidRPr="00353F98">
        <w:rPr>
          <w:rFonts w:ascii="Arial" w:hAnsi="Arial" w:cs="Arial"/>
          <w:color w:val="000000"/>
        </w:rPr>
        <w:t>Blume</w:t>
      </w:r>
      <w:proofErr w:type="spellEnd"/>
      <w:r w:rsidRPr="00353F98">
        <w:rPr>
          <w:rFonts w:ascii="Arial" w:hAnsi="Arial" w:cs="Arial"/>
          <w:color w:val="000000"/>
        </w:rPr>
        <w:t xml:space="preserve">, Gilberto </w:t>
      </w:r>
      <w:proofErr w:type="spellStart"/>
      <w:r w:rsidRPr="00353F98">
        <w:rPr>
          <w:rFonts w:ascii="Arial" w:hAnsi="Arial" w:cs="Arial"/>
          <w:color w:val="000000"/>
        </w:rPr>
        <w:t>Gagliardi</w:t>
      </w:r>
      <w:proofErr w:type="spellEnd"/>
      <w:r w:rsidRPr="00353F98">
        <w:rPr>
          <w:rFonts w:ascii="Arial" w:hAnsi="Arial" w:cs="Arial"/>
          <w:color w:val="000000"/>
        </w:rPr>
        <w:t xml:space="preserve">. Com as turmas coletivas, foi trabalhado o seguinte repertório: </w:t>
      </w:r>
      <w:proofErr w:type="spellStart"/>
      <w:r w:rsidRPr="00353F98">
        <w:rPr>
          <w:rFonts w:ascii="Arial" w:hAnsi="Arial" w:cs="Arial"/>
        </w:rPr>
        <w:t>Fanfare</w:t>
      </w:r>
      <w:proofErr w:type="spellEnd"/>
      <w:r w:rsidRPr="00353F98">
        <w:rPr>
          <w:rFonts w:ascii="Arial" w:hAnsi="Arial" w:cs="Arial"/>
        </w:rPr>
        <w:t xml:space="preserve"> to </w:t>
      </w:r>
      <w:proofErr w:type="spellStart"/>
      <w:r w:rsidRPr="00353F98">
        <w:rPr>
          <w:rFonts w:ascii="Arial" w:hAnsi="Arial" w:cs="Arial"/>
        </w:rPr>
        <w:t>The</w:t>
      </w:r>
      <w:proofErr w:type="spellEnd"/>
      <w:r w:rsidRPr="00353F98">
        <w:rPr>
          <w:rFonts w:ascii="Arial" w:hAnsi="Arial" w:cs="Arial"/>
        </w:rPr>
        <w:t xml:space="preserve"> </w:t>
      </w:r>
      <w:proofErr w:type="spellStart"/>
      <w:r w:rsidRPr="00353F98">
        <w:rPr>
          <w:rFonts w:ascii="Arial" w:hAnsi="Arial" w:cs="Arial"/>
        </w:rPr>
        <w:t>flower</w:t>
      </w:r>
      <w:proofErr w:type="spellEnd"/>
      <w:r w:rsidRPr="00353F98">
        <w:rPr>
          <w:rFonts w:ascii="Arial" w:hAnsi="Arial" w:cs="Arial"/>
        </w:rPr>
        <w:t xml:space="preserve"> </w:t>
      </w:r>
      <w:proofErr w:type="spellStart"/>
      <w:r w:rsidRPr="00353F98">
        <w:rPr>
          <w:rFonts w:ascii="Arial" w:hAnsi="Arial" w:cs="Arial"/>
        </w:rPr>
        <w:t>of</w:t>
      </w:r>
      <w:proofErr w:type="spellEnd"/>
      <w:r w:rsidRPr="00353F98">
        <w:rPr>
          <w:rFonts w:ascii="Arial" w:hAnsi="Arial" w:cs="Arial"/>
        </w:rPr>
        <w:t xml:space="preserve"> </w:t>
      </w:r>
      <w:proofErr w:type="spellStart"/>
      <w:r w:rsidRPr="00353F98">
        <w:rPr>
          <w:rFonts w:ascii="Arial" w:hAnsi="Arial" w:cs="Arial"/>
        </w:rPr>
        <w:t>Immortality</w:t>
      </w:r>
      <w:proofErr w:type="spellEnd"/>
      <w:r w:rsidRPr="00353F98">
        <w:rPr>
          <w:rFonts w:ascii="Arial" w:hAnsi="Arial" w:cs="Arial"/>
        </w:rPr>
        <w:t xml:space="preserve"> </w:t>
      </w:r>
      <w:proofErr w:type="spellStart"/>
      <w:r w:rsidRPr="00353F98">
        <w:rPr>
          <w:rFonts w:ascii="Arial" w:hAnsi="Arial" w:cs="Arial"/>
        </w:rPr>
        <w:t>Colmer</w:t>
      </w:r>
      <w:proofErr w:type="spellEnd"/>
      <w:proofErr w:type="gramStart"/>
      <w:r w:rsidRPr="00353F98">
        <w:rPr>
          <w:rFonts w:ascii="Arial" w:hAnsi="Arial" w:cs="Arial"/>
        </w:rPr>
        <w:t xml:space="preserve">   </w:t>
      </w:r>
      <w:proofErr w:type="gramEnd"/>
      <w:r w:rsidRPr="00353F98">
        <w:rPr>
          <w:rFonts w:ascii="Arial" w:hAnsi="Arial" w:cs="Arial"/>
        </w:rPr>
        <w:t xml:space="preserve">Paul </w:t>
      </w:r>
      <w:proofErr w:type="spellStart"/>
      <w:r w:rsidRPr="00353F98">
        <w:rPr>
          <w:rFonts w:ascii="Arial" w:hAnsi="Arial" w:cs="Arial"/>
        </w:rPr>
        <w:t>Duka´</w:t>
      </w:r>
      <w:proofErr w:type="spellEnd"/>
      <w:r w:rsidRPr="00353F98">
        <w:rPr>
          <w:rFonts w:ascii="Arial" w:hAnsi="Arial" w:cs="Arial"/>
        </w:rPr>
        <w:t xml:space="preserve">s, La Peri e  </w:t>
      </w:r>
      <w:proofErr w:type="spellStart"/>
      <w:r w:rsidRPr="00353F98">
        <w:rPr>
          <w:rFonts w:ascii="Arial" w:hAnsi="Arial" w:cs="Arial"/>
        </w:rPr>
        <w:t>Blue</w:t>
      </w:r>
      <w:proofErr w:type="spellEnd"/>
      <w:r w:rsidRPr="00353F98">
        <w:rPr>
          <w:rFonts w:ascii="Arial" w:hAnsi="Arial" w:cs="Arial"/>
        </w:rPr>
        <w:t xml:space="preserve"> </w:t>
      </w:r>
      <w:proofErr w:type="spellStart"/>
      <w:r w:rsidRPr="00353F98">
        <w:rPr>
          <w:rFonts w:ascii="Arial" w:hAnsi="Arial" w:cs="Arial"/>
        </w:rPr>
        <w:t>Topaz</w:t>
      </w:r>
      <w:proofErr w:type="spellEnd"/>
      <w:r w:rsidRPr="00353F98">
        <w:rPr>
          <w:rFonts w:ascii="Arial" w:hAnsi="Arial" w:cs="Arial"/>
        </w:rPr>
        <w:t xml:space="preserve">  de Tommy </w:t>
      </w:r>
      <w:proofErr w:type="spellStart"/>
      <w:r w:rsidRPr="00353F98">
        <w:rPr>
          <w:rFonts w:ascii="Arial" w:hAnsi="Arial" w:cs="Arial"/>
        </w:rPr>
        <w:t>Pederson</w:t>
      </w:r>
      <w:proofErr w:type="spellEnd"/>
      <w:r w:rsidRPr="00353F98">
        <w:rPr>
          <w:rFonts w:ascii="Arial" w:hAnsi="Arial" w:cs="Arial"/>
        </w:rPr>
        <w:t xml:space="preserve">. </w:t>
      </w:r>
      <w:r w:rsidRPr="00353F98">
        <w:rPr>
          <w:rFonts w:ascii="Arial" w:hAnsi="Arial" w:cs="Arial"/>
          <w:color w:val="000000"/>
        </w:rPr>
        <w:t xml:space="preserve">Com os alunos de Trombone do Curso de Extensão foi trabalhado exercícios dos métodos A. </w:t>
      </w:r>
      <w:proofErr w:type="spellStart"/>
      <w:r w:rsidRPr="00353F98">
        <w:rPr>
          <w:rFonts w:ascii="Arial" w:hAnsi="Arial" w:cs="Arial"/>
          <w:color w:val="000000"/>
        </w:rPr>
        <w:t>Lafosse</w:t>
      </w:r>
      <w:proofErr w:type="spellEnd"/>
      <w:r w:rsidRPr="00353F98">
        <w:rPr>
          <w:rFonts w:ascii="Arial" w:hAnsi="Arial" w:cs="Arial"/>
          <w:color w:val="000000"/>
        </w:rPr>
        <w:t xml:space="preserve">, O. </w:t>
      </w:r>
      <w:proofErr w:type="spellStart"/>
      <w:r w:rsidRPr="00353F98">
        <w:rPr>
          <w:rFonts w:ascii="Arial" w:hAnsi="Arial" w:cs="Arial"/>
          <w:color w:val="000000"/>
        </w:rPr>
        <w:t>Blume</w:t>
      </w:r>
      <w:proofErr w:type="spellEnd"/>
      <w:r w:rsidRPr="00353F98">
        <w:rPr>
          <w:rFonts w:ascii="Arial" w:hAnsi="Arial" w:cs="Arial"/>
          <w:color w:val="000000"/>
        </w:rPr>
        <w:t xml:space="preserve"> e G. </w:t>
      </w:r>
      <w:proofErr w:type="spellStart"/>
      <w:r w:rsidRPr="00353F98">
        <w:rPr>
          <w:rFonts w:ascii="Arial" w:hAnsi="Arial" w:cs="Arial"/>
          <w:color w:val="000000"/>
        </w:rPr>
        <w:t>Gagliardi</w:t>
      </w:r>
      <w:proofErr w:type="spellEnd"/>
      <w:r w:rsidRPr="00353F98">
        <w:rPr>
          <w:rFonts w:ascii="Arial" w:hAnsi="Arial" w:cs="Arial"/>
          <w:color w:val="000000"/>
        </w:rPr>
        <w:t xml:space="preserve">, os corais de </w:t>
      </w:r>
      <w:proofErr w:type="spellStart"/>
      <w:r w:rsidRPr="00353F98">
        <w:rPr>
          <w:rFonts w:ascii="Arial" w:hAnsi="Arial" w:cs="Arial"/>
          <w:color w:val="000000"/>
        </w:rPr>
        <w:t>Geovani</w:t>
      </w:r>
      <w:proofErr w:type="spellEnd"/>
      <w:r w:rsidRPr="00353F98">
        <w:rPr>
          <w:rFonts w:ascii="Arial" w:hAnsi="Arial" w:cs="Arial"/>
          <w:color w:val="000000"/>
        </w:rPr>
        <w:t xml:space="preserve"> </w:t>
      </w:r>
      <w:proofErr w:type="spellStart"/>
      <w:r w:rsidRPr="00353F98">
        <w:rPr>
          <w:rFonts w:ascii="Arial" w:hAnsi="Arial" w:cs="Arial"/>
          <w:color w:val="000000"/>
        </w:rPr>
        <w:t>Gabrieli</w:t>
      </w:r>
      <w:proofErr w:type="spellEnd"/>
      <w:r w:rsidRPr="00353F98">
        <w:rPr>
          <w:rFonts w:ascii="Arial" w:hAnsi="Arial" w:cs="Arial"/>
          <w:color w:val="000000"/>
        </w:rPr>
        <w:t xml:space="preserve">.  As atividades destinadas à monitoria foram todas cumpridas a contento. Desde a elaboração e aplicação dos conteúdos programados ao longo deste período até a participação em eventos onde se apresentou alguns resultados parciais. </w:t>
      </w:r>
      <w:r w:rsidR="00353F98">
        <w:rPr>
          <w:rFonts w:ascii="Arial" w:hAnsi="Arial" w:cs="Arial"/>
          <w:color w:val="000000"/>
        </w:rPr>
        <w:t>Neste sentido, o programa</w:t>
      </w:r>
      <w:r w:rsidRPr="00353F98">
        <w:rPr>
          <w:rFonts w:ascii="Arial" w:hAnsi="Arial" w:cs="Arial"/>
          <w:color w:val="000000"/>
        </w:rPr>
        <w:t xml:space="preserve"> esta tendo aproveitamento positivo na ordem de aproximadamente 90%.</w:t>
      </w:r>
    </w:p>
    <w:p w:rsidR="00437BB6" w:rsidRPr="00F92D6D" w:rsidRDefault="00437BB6" w:rsidP="00437BB6">
      <w:pPr>
        <w:jc w:val="both"/>
        <w:rPr>
          <w:sz w:val="24"/>
          <w:szCs w:val="24"/>
        </w:rPr>
      </w:pPr>
    </w:p>
    <w:p w:rsidR="00437BB6" w:rsidRDefault="00437BB6" w:rsidP="00437BB6"/>
    <w:p w:rsidR="004D348C" w:rsidRPr="00437BB6" w:rsidRDefault="004D348C">
      <w:pPr>
        <w:rPr>
          <w:rFonts w:ascii="Arial" w:hAnsi="Arial" w:cs="Arial"/>
        </w:rPr>
      </w:pPr>
    </w:p>
    <w:sectPr w:rsidR="004D348C" w:rsidRPr="00437BB6" w:rsidSect="00D321AE">
      <w:head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B1" w:rsidRDefault="00435BB1" w:rsidP="007C312C">
      <w:r>
        <w:separator/>
      </w:r>
    </w:p>
  </w:endnote>
  <w:endnote w:type="continuationSeparator" w:id="0">
    <w:p w:rsidR="00435BB1" w:rsidRDefault="00435BB1" w:rsidP="007C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B1" w:rsidRDefault="00435BB1" w:rsidP="007C312C">
      <w:r>
        <w:separator/>
      </w:r>
    </w:p>
  </w:footnote>
  <w:footnote w:type="continuationSeparator" w:id="0">
    <w:p w:rsidR="00435BB1" w:rsidRDefault="00435BB1" w:rsidP="007C312C">
      <w:r>
        <w:continuationSeparator/>
      </w:r>
    </w:p>
  </w:footnote>
  <w:footnote w:id="1">
    <w:p w:rsidR="00F963EB" w:rsidRPr="00D02B34" w:rsidRDefault="00F963EB" w:rsidP="00F963EB">
      <w:pPr>
        <w:pStyle w:val="Textodenotaderodap"/>
        <w:rPr>
          <w:rFonts w:ascii="Arial" w:hAnsi="Arial" w:cs="Arial"/>
        </w:rPr>
      </w:pPr>
      <w:r w:rsidRPr="00D02B34">
        <w:rPr>
          <w:rStyle w:val="Refdenotaderodap"/>
          <w:rFonts w:ascii="Arial" w:hAnsi="Arial" w:cs="Arial"/>
        </w:rPr>
        <w:footnoteRef/>
      </w:r>
      <w:r w:rsidRPr="00D02B34">
        <w:rPr>
          <w:rFonts w:ascii="Arial" w:hAnsi="Arial" w:cs="Arial"/>
        </w:rPr>
        <w:t xml:space="preserve"> </w:t>
      </w:r>
      <w:r w:rsidRPr="008B6A22">
        <w:t>Monitor.</w:t>
      </w:r>
    </w:p>
  </w:footnote>
  <w:footnote w:id="2">
    <w:p w:rsidR="007C312C" w:rsidRPr="00AF6219" w:rsidRDefault="007C312C" w:rsidP="007C312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963EB">
        <w:t>Orientador (professor da disciplina)</w:t>
      </w:r>
      <w:r>
        <w:t>.</w:t>
      </w:r>
    </w:p>
  </w:footnote>
  <w:footnote w:id="3">
    <w:p w:rsidR="007C312C" w:rsidRDefault="007C312C" w:rsidP="007C312C">
      <w:pPr>
        <w:pStyle w:val="Textodenotaderodap"/>
      </w:pPr>
      <w:r w:rsidRPr="00D02B34">
        <w:rPr>
          <w:rStyle w:val="Refdenotaderodap"/>
          <w:rFonts w:ascii="Arial" w:hAnsi="Arial" w:cs="Arial"/>
        </w:rPr>
        <w:footnoteRef/>
      </w:r>
      <w:r w:rsidRPr="00D02B34">
        <w:rPr>
          <w:rFonts w:ascii="Arial" w:hAnsi="Arial" w:cs="Arial"/>
        </w:rPr>
        <w:t xml:space="preserve"> </w:t>
      </w:r>
      <w:r w:rsidR="009B29EC">
        <w:t>Coordenadora do Projeto</w:t>
      </w:r>
      <w:r w:rsidRPr="0072216A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74" w:rsidRDefault="005D6974">
    <w:pPr>
      <w:pStyle w:val="Cabealho"/>
    </w:pPr>
    <w:r>
      <w:rPr>
        <w:rFonts w:ascii="Arial" w:hAnsi="Arial" w:cs="Arial"/>
        <w:b/>
        <w:bCs/>
        <w:color w:val="808080"/>
        <w:sz w:val="16"/>
        <w:u w:val="single"/>
      </w:rPr>
      <w:t>UFPB-PRG                                                                                                            XIII Encontro de Iniciação à Docência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BB6"/>
    <w:rsid w:val="00186101"/>
    <w:rsid w:val="00314C69"/>
    <w:rsid w:val="00353F98"/>
    <w:rsid w:val="00435BB1"/>
    <w:rsid w:val="00437BB6"/>
    <w:rsid w:val="004D348C"/>
    <w:rsid w:val="005D6974"/>
    <w:rsid w:val="007C312C"/>
    <w:rsid w:val="008664FD"/>
    <w:rsid w:val="009B29EC"/>
    <w:rsid w:val="00A215E7"/>
    <w:rsid w:val="00C56CE9"/>
    <w:rsid w:val="00C718DA"/>
    <w:rsid w:val="00D22461"/>
    <w:rsid w:val="00D321AE"/>
    <w:rsid w:val="00EC715D"/>
    <w:rsid w:val="00F25A2B"/>
    <w:rsid w:val="00F9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3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37BB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C312C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C312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C312C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5D69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69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D69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D69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Onofre Mauricio de Moura</cp:lastModifiedBy>
  <cp:revision>10</cp:revision>
  <dcterms:created xsi:type="dcterms:W3CDTF">2010-08-23T09:30:00Z</dcterms:created>
  <dcterms:modified xsi:type="dcterms:W3CDTF">2010-10-11T12:44:00Z</dcterms:modified>
</cp:coreProperties>
</file>