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6C" w:rsidRDefault="00D12E6C" w:rsidP="00D12E6C">
      <w:pPr>
        <w:spacing w:before="0" w:after="240"/>
        <w:jc w:val="left"/>
        <w:rPr>
          <w:rFonts w:ascii="Arial" w:hAnsi="Arial" w:cs="Arial"/>
          <w:b/>
          <w:sz w:val="20"/>
          <w:lang w:val="pt-BR" w:eastAsia="pt-BR"/>
        </w:rPr>
      </w:pPr>
      <w:bookmarkStart w:id="0" w:name="_GoBack"/>
      <w:proofErr w:type="gramStart"/>
      <w:r w:rsidRPr="00D12E6C">
        <w:rPr>
          <w:rFonts w:ascii="Arial" w:hAnsi="Arial" w:cs="Arial"/>
          <w:b/>
          <w:sz w:val="20"/>
          <w:lang w:val="pt-BR" w:eastAsia="pt-BR"/>
        </w:rPr>
        <w:t>4CCAEDEFX06</w:t>
      </w:r>
      <w:proofErr w:type="gramEnd"/>
      <w:r w:rsidRPr="00D12E6C">
        <w:rPr>
          <w:rFonts w:ascii="Arial" w:hAnsi="Arial" w:cs="Arial"/>
          <w:b/>
          <w:sz w:val="20"/>
          <w:lang w:val="pt-BR" w:eastAsia="pt-BR"/>
        </w:rPr>
        <w:t>-P</w:t>
      </w:r>
    </w:p>
    <w:p w:rsidR="005B4F2B" w:rsidRPr="00216CC2" w:rsidRDefault="005B4F2B" w:rsidP="0010597C">
      <w:pPr>
        <w:spacing w:before="0" w:after="240"/>
        <w:jc w:val="center"/>
        <w:rPr>
          <w:rFonts w:ascii="Arial" w:hAnsi="Arial" w:cs="Arial"/>
          <w:b/>
          <w:sz w:val="20"/>
          <w:lang w:val="pt-BR"/>
        </w:rPr>
      </w:pPr>
      <w:r w:rsidRPr="00216CC2">
        <w:rPr>
          <w:rFonts w:ascii="Arial" w:hAnsi="Arial" w:cs="Arial"/>
          <w:b/>
          <w:sz w:val="20"/>
          <w:lang w:val="pt-BR" w:eastAsia="pt-BR"/>
        </w:rPr>
        <w:t xml:space="preserve">CURSO </w:t>
      </w:r>
      <w:r w:rsidR="003E79A9">
        <w:rPr>
          <w:rFonts w:ascii="Arial" w:hAnsi="Arial" w:cs="Arial"/>
          <w:b/>
          <w:iCs/>
          <w:sz w:val="20"/>
          <w:lang w:val="pt-BR"/>
        </w:rPr>
        <w:t>PRÉ-UNIVERSITÁRIO</w:t>
      </w:r>
      <w:r w:rsidRPr="00216CC2">
        <w:rPr>
          <w:rFonts w:ascii="Arial" w:hAnsi="Arial" w:cs="Arial"/>
          <w:b/>
          <w:iCs/>
          <w:sz w:val="20"/>
          <w:lang w:val="pt-BR"/>
        </w:rPr>
        <w:t xml:space="preserve"> LITORAL NO</w:t>
      </w:r>
      <w:r w:rsidR="006E6D47">
        <w:rPr>
          <w:rFonts w:ascii="Arial" w:hAnsi="Arial" w:cs="Arial"/>
          <w:b/>
          <w:iCs/>
          <w:sz w:val="20"/>
          <w:lang w:val="pt-BR"/>
        </w:rPr>
        <w:t>R</w:t>
      </w:r>
      <w:r w:rsidR="00C65A64">
        <w:rPr>
          <w:rFonts w:ascii="Arial" w:hAnsi="Arial" w:cs="Arial"/>
          <w:b/>
          <w:iCs/>
          <w:sz w:val="20"/>
          <w:lang w:val="pt-BR"/>
        </w:rPr>
        <w:t xml:space="preserve">TE: UMA OPORTUNIDADE PARA OS ALUNOS </w:t>
      </w:r>
      <w:proofErr w:type="gramStart"/>
      <w:r w:rsidR="00C65A64">
        <w:rPr>
          <w:rFonts w:ascii="Arial" w:hAnsi="Arial" w:cs="Arial"/>
          <w:b/>
          <w:iCs/>
          <w:sz w:val="20"/>
          <w:lang w:val="pt-BR"/>
        </w:rPr>
        <w:t>DA REDE PÚBLICA INGRESSAREM</w:t>
      </w:r>
      <w:proofErr w:type="gramEnd"/>
      <w:r w:rsidR="00C65A64">
        <w:rPr>
          <w:rFonts w:ascii="Arial" w:hAnsi="Arial" w:cs="Arial"/>
          <w:b/>
          <w:iCs/>
          <w:sz w:val="20"/>
          <w:lang w:val="pt-BR"/>
        </w:rPr>
        <w:t xml:space="preserve"> </w:t>
      </w:r>
      <w:r w:rsidRPr="00216CC2">
        <w:rPr>
          <w:rFonts w:ascii="Arial" w:hAnsi="Arial" w:cs="Arial"/>
          <w:b/>
          <w:iCs/>
          <w:sz w:val="20"/>
          <w:lang w:val="pt-BR"/>
        </w:rPr>
        <w:t>NA UNIVERSIDADE</w:t>
      </w:r>
    </w:p>
    <w:p w:rsidR="00744767" w:rsidRPr="00BC13C7" w:rsidRDefault="005B4F2B" w:rsidP="0010597C">
      <w:pPr>
        <w:spacing w:before="0" w:after="240"/>
        <w:jc w:val="center"/>
        <w:rPr>
          <w:rFonts w:ascii="Arial" w:hAnsi="Arial" w:cs="Arial"/>
          <w:b/>
          <w:position w:val="8"/>
          <w:sz w:val="20"/>
          <w:vertAlign w:val="superscript"/>
          <w:lang w:val="pt-BR"/>
        </w:rPr>
      </w:pPr>
      <w:r w:rsidRPr="00216CC2">
        <w:rPr>
          <w:rFonts w:ascii="Arial" w:hAnsi="Arial" w:cs="Arial"/>
          <w:sz w:val="20"/>
          <w:lang w:val="pt-BR"/>
        </w:rPr>
        <w:t xml:space="preserve">Izolda dos Santos Rodrigues Neta 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(1)</w:t>
      </w:r>
      <w:r w:rsidRPr="00216CC2">
        <w:rPr>
          <w:rFonts w:ascii="Arial" w:hAnsi="Arial" w:cs="Arial"/>
          <w:sz w:val="20"/>
          <w:lang w:val="pt-BR"/>
        </w:rPr>
        <w:t xml:space="preserve">; Alan Fábio Santos da </w:t>
      </w:r>
      <w:proofErr w:type="gramStart"/>
      <w:r w:rsidRPr="00216CC2">
        <w:rPr>
          <w:rFonts w:ascii="Arial" w:hAnsi="Arial" w:cs="Arial"/>
          <w:sz w:val="20"/>
          <w:lang w:val="pt-BR"/>
        </w:rPr>
        <w:t>Silveira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(</w:t>
      </w:r>
      <w:proofErr w:type="gramEnd"/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1)</w:t>
      </w:r>
      <w:r w:rsidRPr="00216CC2">
        <w:rPr>
          <w:rFonts w:ascii="Arial" w:hAnsi="Arial" w:cs="Arial"/>
          <w:sz w:val="20"/>
          <w:lang w:val="pt-BR"/>
        </w:rPr>
        <w:t>;</w:t>
      </w:r>
      <w:r>
        <w:rPr>
          <w:rFonts w:ascii="Arial" w:hAnsi="Arial" w:cs="Arial"/>
          <w:sz w:val="20"/>
          <w:lang w:val="pt-BR"/>
        </w:rPr>
        <w:t xml:space="preserve"> Rita de Cássia de Jesus Batista 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(1</w:t>
      </w:r>
      <w:proofErr w:type="gramStart"/>
      <w:r>
        <w:rPr>
          <w:rFonts w:ascii="Arial" w:hAnsi="Arial" w:cs="Arial"/>
          <w:position w:val="8"/>
          <w:sz w:val="20"/>
          <w:vertAlign w:val="superscript"/>
          <w:lang w:val="pt-BR"/>
        </w:rPr>
        <w:t>)</w:t>
      </w:r>
      <w:r w:rsidRPr="00216CC2">
        <w:rPr>
          <w:rFonts w:ascii="Arial" w:hAnsi="Arial" w:cs="Arial"/>
          <w:sz w:val="20"/>
          <w:lang w:val="pt-BR"/>
        </w:rPr>
        <w:t>Luiz</w:t>
      </w:r>
      <w:proofErr w:type="gramEnd"/>
      <w:r w:rsidRPr="00216CC2">
        <w:rPr>
          <w:rFonts w:ascii="Arial" w:hAnsi="Arial" w:cs="Arial"/>
          <w:sz w:val="20"/>
          <w:lang w:val="pt-BR"/>
        </w:rPr>
        <w:t xml:space="preserve"> Fábio Alves Jales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(3)</w:t>
      </w:r>
      <w:r w:rsidRPr="00216CC2">
        <w:rPr>
          <w:rFonts w:ascii="Arial" w:hAnsi="Arial" w:cs="Arial"/>
          <w:sz w:val="20"/>
          <w:lang w:val="pt-BR"/>
        </w:rPr>
        <w:t>; Jocélio Coutinho de Oliveira</w:t>
      </w:r>
      <w:r w:rsidR="00BC13C7">
        <w:rPr>
          <w:rFonts w:ascii="Arial" w:hAnsi="Arial" w:cs="Arial"/>
          <w:sz w:val="20"/>
          <w:lang w:val="pt-BR"/>
        </w:rPr>
        <w:t xml:space="preserve"> 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3)</w:t>
      </w:r>
      <w:r w:rsidRPr="00216CC2">
        <w:rPr>
          <w:rFonts w:ascii="Arial" w:hAnsi="Arial" w:cs="Arial"/>
          <w:sz w:val="20"/>
          <w:lang w:val="pt-BR"/>
        </w:rPr>
        <w:t>; Lusival Antônio Barcellos</w:t>
      </w:r>
      <w:r w:rsidRPr="00216CC2">
        <w:rPr>
          <w:rFonts w:ascii="Arial" w:hAnsi="Arial" w:cs="Arial"/>
          <w:position w:val="8"/>
          <w:sz w:val="20"/>
          <w:vertAlign w:val="superscript"/>
          <w:lang w:val="pt-BR"/>
        </w:rPr>
        <w:t>(3</w:t>
      </w:r>
      <w:r w:rsidRPr="00216CC2">
        <w:rPr>
          <w:rFonts w:ascii="Arial" w:hAnsi="Arial" w:cs="Arial"/>
          <w:b/>
          <w:position w:val="8"/>
          <w:sz w:val="20"/>
          <w:vertAlign w:val="superscript"/>
          <w:lang w:val="pt-BR"/>
        </w:rPr>
        <w:t>)</w:t>
      </w:r>
    </w:p>
    <w:p w:rsidR="005B4F2B" w:rsidRDefault="005B4F2B" w:rsidP="0010597C">
      <w:pPr>
        <w:autoSpaceDE w:val="0"/>
        <w:autoSpaceDN w:val="0"/>
        <w:adjustRightInd w:val="0"/>
        <w:spacing w:before="0" w:after="240"/>
        <w:jc w:val="center"/>
        <w:rPr>
          <w:rFonts w:ascii="Arial" w:hAnsi="Arial" w:cs="Arial"/>
          <w:iCs/>
          <w:sz w:val="20"/>
          <w:lang w:val="pt-BR"/>
        </w:rPr>
      </w:pPr>
      <w:r w:rsidRPr="00216CC2">
        <w:rPr>
          <w:rFonts w:ascii="Arial" w:hAnsi="Arial" w:cs="Arial"/>
          <w:iCs/>
          <w:sz w:val="20"/>
          <w:lang w:val="pt-BR"/>
        </w:rPr>
        <w:t>Centro de Ciências Aplicadas e Educação/Departamento de Educação</w:t>
      </w:r>
      <w:r w:rsidR="00744767">
        <w:rPr>
          <w:rFonts w:ascii="Arial" w:hAnsi="Arial" w:cs="Arial"/>
          <w:iCs/>
          <w:sz w:val="20"/>
          <w:lang w:val="pt-BR"/>
        </w:rPr>
        <w:t>/FLUEX</w:t>
      </w:r>
    </w:p>
    <w:bookmarkEnd w:id="0"/>
    <w:p w:rsidR="00046DEB" w:rsidRPr="00216CC2" w:rsidRDefault="00046DEB" w:rsidP="005B4F2B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iCs/>
          <w:sz w:val="20"/>
          <w:lang w:val="pt-BR"/>
        </w:rPr>
      </w:pPr>
    </w:p>
    <w:p w:rsidR="005B4F2B" w:rsidRDefault="005B4F2B" w:rsidP="005B4F2B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0"/>
          <w:lang w:val="pt-BR"/>
        </w:rPr>
      </w:pPr>
    </w:p>
    <w:p w:rsidR="005B4F2B" w:rsidRDefault="00744767" w:rsidP="005B4F2B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RESUMO</w:t>
      </w:r>
    </w:p>
    <w:p w:rsidR="00744767" w:rsidRPr="00744767" w:rsidRDefault="00744767" w:rsidP="005B4F2B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b/>
          <w:sz w:val="20"/>
          <w:lang w:val="pt-BR"/>
        </w:rPr>
      </w:pPr>
    </w:p>
    <w:p w:rsidR="005B4F2B" w:rsidRDefault="005B4F2B" w:rsidP="00C15AC9">
      <w:pPr>
        <w:suppressAutoHyphens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lang w:val="pt-BR" w:eastAsia="pt-BR"/>
        </w:rPr>
      </w:pPr>
      <w:r>
        <w:rPr>
          <w:rFonts w:ascii="Arial" w:hAnsi="Arial" w:cs="Arial"/>
          <w:sz w:val="20"/>
          <w:lang w:val="pt-BR"/>
        </w:rPr>
        <w:t>Ao propor u</w:t>
      </w:r>
      <w:r w:rsidR="008319B5">
        <w:rPr>
          <w:rFonts w:ascii="Arial" w:hAnsi="Arial" w:cs="Arial"/>
          <w:sz w:val="20"/>
          <w:lang w:val="pt-BR"/>
        </w:rPr>
        <w:t>ma reflexão sobre a educação na rede pública</w:t>
      </w:r>
      <w:r>
        <w:rPr>
          <w:rFonts w:ascii="Arial" w:hAnsi="Arial" w:cs="Arial"/>
          <w:sz w:val="20"/>
          <w:lang w:val="pt-BR"/>
        </w:rPr>
        <w:t xml:space="preserve"> do Brasil,</w:t>
      </w:r>
      <w:r w:rsidR="00414E39">
        <w:rPr>
          <w:rFonts w:ascii="Arial" w:hAnsi="Arial" w:cs="Arial"/>
          <w:sz w:val="20"/>
          <w:lang w:val="pt-BR" w:eastAsia="pt-BR"/>
        </w:rPr>
        <w:t xml:space="preserve"> nos deparamos</w:t>
      </w:r>
      <w:r>
        <w:rPr>
          <w:rFonts w:ascii="Arial" w:hAnsi="Arial" w:cs="Arial"/>
          <w:sz w:val="20"/>
          <w:lang w:val="pt-BR" w:eastAsia="pt-BR"/>
        </w:rPr>
        <w:t xml:space="preserve"> com os problemas advindos da falta da qualidade do ensino oferecido pelo governo, principalm</w:t>
      </w:r>
      <w:r w:rsidR="008319B5">
        <w:rPr>
          <w:rFonts w:ascii="Arial" w:hAnsi="Arial" w:cs="Arial"/>
          <w:sz w:val="20"/>
          <w:lang w:val="pt-BR" w:eastAsia="pt-BR"/>
        </w:rPr>
        <w:t>ente no ensino médio, que leva</w:t>
      </w:r>
      <w:r w:rsidR="00414E39">
        <w:rPr>
          <w:rFonts w:ascii="Arial" w:hAnsi="Arial" w:cs="Arial"/>
          <w:sz w:val="20"/>
          <w:lang w:val="pt-BR" w:eastAsia="pt-BR"/>
        </w:rPr>
        <w:t>m</w:t>
      </w:r>
      <w:r w:rsidR="008319B5">
        <w:rPr>
          <w:rFonts w:ascii="Arial" w:hAnsi="Arial" w:cs="Arial"/>
          <w:sz w:val="20"/>
          <w:lang w:val="pt-BR" w:eastAsia="pt-BR"/>
        </w:rPr>
        <w:t xml:space="preserve"> </w:t>
      </w:r>
      <w:r>
        <w:rPr>
          <w:rFonts w:ascii="Arial" w:hAnsi="Arial" w:cs="Arial"/>
          <w:sz w:val="20"/>
          <w:lang w:val="pt-BR" w:eastAsia="pt-BR"/>
        </w:rPr>
        <w:t>os estudantes (de baixa renda) dessa rede de ensino a serem prejudicados nos vestibulares pela falta de preparo</w:t>
      </w:r>
      <w:r w:rsidR="008319B5">
        <w:rPr>
          <w:rFonts w:ascii="Arial" w:hAnsi="Arial" w:cs="Arial"/>
          <w:sz w:val="20"/>
          <w:lang w:val="pt-BR" w:eastAsia="pt-BR"/>
        </w:rPr>
        <w:t>, quanto ao ingresso n</w:t>
      </w:r>
      <w:r>
        <w:rPr>
          <w:rFonts w:ascii="Arial" w:hAnsi="Arial" w:cs="Arial"/>
          <w:sz w:val="20"/>
          <w:lang w:val="pt-BR" w:eastAsia="pt-BR"/>
        </w:rPr>
        <w:t>o ensino superior. Desclassificados</w:t>
      </w:r>
      <w:r w:rsidR="00414E39">
        <w:rPr>
          <w:rFonts w:ascii="Arial" w:hAnsi="Arial" w:cs="Arial"/>
          <w:sz w:val="20"/>
          <w:lang w:val="pt-BR" w:eastAsia="pt-BR"/>
        </w:rPr>
        <w:t xml:space="preserve"> nos vestibulares, estudantes</w:t>
      </w:r>
      <w:r w:rsidR="008319B5">
        <w:rPr>
          <w:rFonts w:ascii="Arial" w:hAnsi="Arial" w:cs="Arial"/>
          <w:sz w:val="20"/>
          <w:lang w:val="pt-BR" w:eastAsia="pt-BR"/>
        </w:rPr>
        <w:t xml:space="preserve"> da rede pública percebem-se excluídos d</w:t>
      </w:r>
      <w:r>
        <w:rPr>
          <w:rFonts w:ascii="Arial" w:hAnsi="Arial" w:cs="Arial"/>
          <w:sz w:val="20"/>
          <w:lang w:val="pt-BR" w:eastAsia="pt-BR"/>
        </w:rPr>
        <w:t xml:space="preserve">o acesso ao ensino superior e </w:t>
      </w:r>
      <w:r w:rsidR="008319B5">
        <w:rPr>
          <w:rFonts w:ascii="Arial" w:hAnsi="Arial" w:cs="Arial"/>
          <w:sz w:val="20"/>
          <w:lang w:val="pt-BR" w:eastAsia="pt-BR"/>
        </w:rPr>
        <w:t xml:space="preserve">ficam </w:t>
      </w:r>
      <w:r>
        <w:rPr>
          <w:rFonts w:ascii="Arial" w:hAnsi="Arial" w:cs="Arial"/>
          <w:sz w:val="20"/>
          <w:lang w:val="pt-BR" w:eastAsia="pt-BR"/>
        </w:rPr>
        <w:t>descontente</w:t>
      </w:r>
      <w:r w:rsidR="008319B5">
        <w:rPr>
          <w:rFonts w:ascii="Arial" w:hAnsi="Arial" w:cs="Arial"/>
          <w:sz w:val="20"/>
          <w:lang w:val="pt-BR" w:eastAsia="pt-BR"/>
        </w:rPr>
        <w:t>s</w:t>
      </w:r>
      <w:r>
        <w:rPr>
          <w:rFonts w:ascii="Arial" w:hAnsi="Arial" w:cs="Arial"/>
          <w:sz w:val="20"/>
          <w:lang w:val="pt-BR" w:eastAsia="pt-BR"/>
        </w:rPr>
        <w:t xml:space="preserve"> por não terem como almejar melhor</w:t>
      </w:r>
      <w:r w:rsidR="008319B5">
        <w:rPr>
          <w:rFonts w:ascii="Arial" w:hAnsi="Arial" w:cs="Arial"/>
          <w:sz w:val="20"/>
          <w:lang w:val="pt-BR" w:eastAsia="pt-BR"/>
        </w:rPr>
        <w:t>es</w:t>
      </w:r>
      <w:r>
        <w:rPr>
          <w:rFonts w:ascii="Arial" w:hAnsi="Arial" w:cs="Arial"/>
          <w:sz w:val="20"/>
          <w:lang w:val="pt-BR" w:eastAsia="pt-BR"/>
        </w:rPr>
        <w:t xml:space="preserve"> perspectiva</w:t>
      </w:r>
      <w:r w:rsidR="008319B5">
        <w:rPr>
          <w:rFonts w:ascii="Arial" w:hAnsi="Arial" w:cs="Arial"/>
          <w:sz w:val="20"/>
          <w:lang w:val="pt-BR" w:eastAsia="pt-BR"/>
        </w:rPr>
        <w:t>s</w:t>
      </w:r>
      <w:r>
        <w:rPr>
          <w:rFonts w:ascii="Arial" w:hAnsi="Arial" w:cs="Arial"/>
          <w:sz w:val="20"/>
          <w:lang w:val="pt-BR" w:eastAsia="pt-BR"/>
        </w:rPr>
        <w:t xml:space="preserve"> de vida no futuro, por não possuírem um curso superior</w:t>
      </w:r>
      <w:r>
        <w:rPr>
          <w:rFonts w:ascii="Arial" w:hAnsi="Arial" w:cs="Arial"/>
          <w:iCs/>
          <w:sz w:val="20"/>
          <w:lang w:val="pt-BR"/>
        </w:rPr>
        <w:t>. Diante dessa perspectiva</w:t>
      </w:r>
      <w:r w:rsidR="008319B5">
        <w:rPr>
          <w:rFonts w:ascii="Arial" w:hAnsi="Arial" w:cs="Arial"/>
          <w:iCs/>
          <w:sz w:val="20"/>
          <w:lang w:val="pt-BR"/>
        </w:rPr>
        <w:t>,</w:t>
      </w:r>
      <w:r>
        <w:rPr>
          <w:rFonts w:ascii="Arial" w:hAnsi="Arial" w:cs="Arial"/>
          <w:iCs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 w:eastAsia="pt-BR"/>
        </w:rPr>
        <w:t xml:space="preserve">o Curso </w:t>
      </w:r>
      <w:r w:rsidR="008319B5">
        <w:rPr>
          <w:rFonts w:ascii="Arial" w:hAnsi="Arial" w:cs="Arial"/>
          <w:iCs/>
          <w:sz w:val="20"/>
          <w:lang w:val="pt-BR"/>
        </w:rPr>
        <w:t>Pré-Universitário</w:t>
      </w:r>
      <w:r>
        <w:rPr>
          <w:rFonts w:ascii="Arial" w:hAnsi="Arial" w:cs="Arial"/>
          <w:iCs/>
          <w:sz w:val="20"/>
          <w:lang w:val="pt-BR"/>
        </w:rPr>
        <w:t xml:space="preserve"> Litoral Norte, desenvolvido pela Uni</w:t>
      </w:r>
      <w:r w:rsidR="00414E39">
        <w:rPr>
          <w:rFonts w:ascii="Arial" w:hAnsi="Arial" w:cs="Arial"/>
          <w:iCs/>
          <w:sz w:val="20"/>
          <w:lang w:val="pt-BR"/>
        </w:rPr>
        <w:t xml:space="preserve">versidade Federal da Paraíba em parceria com </w:t>
      </w:r>
      <w:r>
        <w:rPr>
          <w:rFonts w:ascii="Arial" w:hAnsi="Arial" w:cs="Arial"/>
          <w:iCs/>
          <w:sz w:val="20"/>
          <w:lang w:val="pt-BR"/>
        </w:rPr>
        <w:t>as Secretarias Municipais de Educação (dos municípios citado</w:t>
      </w:r>
      <w:r w:rsidR="008319B5">
        <w:rPr>
          <w:rFonts w:ascii="Arial" w:hAnsi="Arial" w:cs="Arial"/>
          <w:iCs/>
          <w:sz w:val="20"/>
          <w:lang w:val="pt-BR"/>
        </w:rPr>
        <w:t>s</w:t>
      </w:r>
      <w:r>
        <w:rPr>
          <w:rFonts w:ascii="Arial" w:hAnsi="Arial" w:cs="Arial"/>
          <w:iCs/>
          <w:sz w:val="20"/>
          <w:lang w:val="pt-BR"/>
        </w:rPr>
        <w:t xml:space="preserve"> adiante) e </w:t>
      </w:r>
      <w:r w:rsidR="00414E39">
        <w:rPr>
          <w:rFonts w:ascii="Arial" w:hAnsi="Arial" w:cs="Arial"/>
          <w:iCs/>
          <w:sz w:val="20"/>
          <w:lang w:val="pt-BR"/>
        </w:rPr>
        <w:t>com a</w:t>
      </w:r>
      <w:r>
        <w:rPr>
          <w:rFonts w:ascii="Arial" w:hAnsi="Arial" w:cs="Arial"/>
          <w:iCs/>
          <w:sz w:val="20"/>
          <w:lang w:val="pt-BR"/>
        </w:rPr>
        <w:t xml:space="preserve"> FUNAI</w:t>
      </w:r>
      <w:r w:rsidR="008319B5">
        <w:rPr>
          <w:rFonts w:ascii="Arial" w:hAnsi="Arial" w:cs="Arial"/>
          <w:iCs/>
          <w:sz w:val="20"/>
          <w:lang w:val="pt-BR"/>
        </w:rPr>
        <w:t>,</w:t>
      </w:r>
      <w:r>
        <w:rPr>
          <w:rFonts w:ascii="Arial" w:hAnsi="Arial" w:cs="Arial"/>
          <w:iCs/>
          <w:sz w:val="20"/>
          <w:lang w:val="pt-BR"/>
        </w:rPr>
        <w:t xml:space="preserve"> </w:t>
      </w:r>
      <w:r w:rsidR="00414E39">
        <w:rPr>
          <w:rFonts w:ascii="Arial" w:hAnsi="Arial" w:cs="Arial"/>
          <w:sz w:val="20"/>
          <w:lang w:val="pt-BR" w:eastAsia="pt-BR"/>
        </w:rPr>
        <w:t>fundado em 2007, revela-se</w:t>
      </w:r>
      <w:r>
        <w:rPr>
          <w:rFonts w:ascii="Arial" w:hAnsi="Arial" w:cs="Arial"/>
          <w:sz w:val="20"/>
          <w:lang w:val="pt-BR" w:eastAsia="pt-BR"/>
        </w:rPr>
        <w:t xml:space="preserve"> uma da</w:t>
      </w:r>
      <w:r w:rsidR="008319B5">
        <w:rPr>
          <w:rFonts w:ascii="Arial" w:hAnsi="Arial" w:cs="Arial"/>
          <w:sz w:val="20"/>
          <w:lang w:val="pt-BR" w:eastAsia="pt-BR"/>
        </w:rPr>
        <w:t xml:space="preserve">s poucas iniciativas no Brasil – </w:t>
      </w:r>
      <w:r>
        <w:rPr>
          <w:rFonts w:ascii="Arial" w:hAnsi="Arial" w:cs="Arial"/>
          <w:sz w:val="20"/>
          <w:lang w:val="pt-BR" w:eastAsia="pt-BR"/>
        </w:rPr>
        <w:t>já que esse estágio de educação não é</w:t>
      </w:r>
      <w:r w:rsidR="008319B5">
        <w:rPr>
          <w:rFonts w:ascii="Arial" w:hAnsi="Arial" w:cs="Arial"/>
          <w:sz w:val="20"/>
          <w:lang w:val="pt-BR" w:eastAsia="pt-BR"/>
        </w:rPr>
        <w:t xml:space="preserve"> de</w:t>
      </w:r>
      <w:r>
        <w:rPr>
          <w:rFonts w:ascii="Arial" w:hAnsi="Arial" w:cs="Arial"/>
          <w:sz w:val="20"/>
          <w:lang w:val="pt-BR" w:eastAsia="pt-BR"/>
        </w:rPr>
        <w:t xml:space="preserve"> responsabilidade do governo</w:t>
      </w:r>
      <w:r w:rsidR="008319B5">
        <w:rPr>
          <w:rFonts w:ascii="Arial" w:hAnsi="Arial" w:cs="Arial"/>
          <w:sz w:val="20"/>
          <w:lang w:val="pt-BR" w:eastAsia="pt-BR"/>
        </w:rPr>
        <w:t xml:space="preserve"> –</w:t>
      </w:r>
      <w:r>
        <w:rPr>
          <w:rFonts w:ascii="Arial" w:hAnsi="Arial" w:cs="Arial"/>
          <w:sz w:val="20"/>
          <w:lang w:val="pt-BR" w:eastAsia="pt-BR"/>
        </w:rPr>
        <w:t xml:space="preserve"> para dar oportunidade e </w:t>
      </w:r>
      <w:r>
        <w:rPr>
          <w:rFonts w:ascii="Arial" w:hAnsi="Arial" w:cs="Arial"/>
          <w:sz w:val="20"/>
          <w:lang w:val="pt-BR"/>
        </w:rPr>
        <w:t>prepara</w:t>
      </w:r>
      <w:r w:rsidR="00414E39">
        <w:rPr>
          <w:rFonts w:ascii="Arial" w:hAnsi="Arial" w:cs="Arial"/>
          <w:sz w:val="20"/>
          <w:lang w:val="pt-BR"/>
        </w:rPr>
        <w:t>r os estudantes</w:t>
      </w:r>
      <w:r>
        <w:rPr>
          <w:rFonts w:ascii="Arial" w:hAnsi="Arial" w:cs="Arial"/>
          <w:sz w:val="20"/>
          <w:lang w:val="pt-BR"/>
        </w:rPr>
        <w:t xml:space="preserve"> do ensino médio da rede pública dos municípios de Mamanguape, Rio Tinto, </w:t>
      </w:r>
      <w:r>
        <w:rPr>
          <w:rFonts w:ascii="Arial" w:hAnsi="Arial" w:cs="Arial"/>
          <w:iCs/>
          <w:sz w:val="20"/>
          <w:lang w:val="pt-BR"/>
        </w:rPr>
        <w:t xml:space="preserve">Baía da Traição, Capim, Cuité de Mamanguape, Curral de Cima, Itapororoca, Jacaraú, Pedro Régis, Marcação, </w:t>
      </w:r>
      <w:proofErr w:type="spellStart"/>
      <w:r>
        <w:rPr>
          <w:rFonts w:ascii="Arial" w:hAnsi="Arial" w:cs="Arial"/>
          <w:iCs/>
          <w:sz w:val="20"/>
          <w:lang w:val="pt-BR"/>
        </w:rPr>
        <w:t>Mataraca</w:t>
      </w:r>
      <w:proofErr w:type="spellEnd"/>
      <w:r>
        <w:rPr>
          <w:rFonts w:ascii="Arial" w:hAnsi="Arial" w:cs="Arial"/>
          <w:iCs/>
          <w:sz w:val="20"/>
          <w:lang w:val="pt-BR"/>
        </w:rPr>
        <w:t xml:space="preserve"> e Araçagi</w:t>
      </w:r>
      <w:r w:rsidR="008319B5">
        <w:rPr>
          <w:rFonts w:ascii="Arial" w:hAnsi="Arial" w:cs="Arial"/>
          <w:iCs/>
          <w:sz w:val="20"/>
          <w:lang w:val="pt-BR"/>
        </w:rPr>
        <w:t>,</w:t>
      </w:r>
      <w:r>
        <w:rPr>
          <w:rFonts w:ascii="Arial" w:hAnsi="Arial" w:cs="Arial"/>
          <w:iCs/>
          <w:sz w:val="20"/>
          <w:lang w:val="pt-BR"/>
        </w:rPr>
        <w:t xml:space="preserve"> </w:t>
      </w:r>
      <w:r w:rsidR="007900DB">
        <w:rPr>
          <w:rFonts w:ascii="Arial" w:hAnsi="Arial" w:cs="Arial"/>
          <w:iCs/>
          <w:sz w:val="20"/>
          <w:lang w:val="pt-BR"/>
        </w:rPr>
        <w:t>para</w:t>
      </w:r>
      <w:r>
        <w:rPr>
          <w:rFonts w:ascii="Arial" w:hAnsi="Arial" w:cs="Arial"/>
          <w:sz w:val="20"/>
          <w:lang w:val="pt-BR" w:eastAsia="pt-BR"/>
        </w:rPr>
        <w:t xml:space="preserve"> </w:t>
      </w:r>
      <w:r>
        <w:rPr>
          <w:rFonts w:ascii="Arial" w:hAnsi="Arial" w:cs="Arial"/>
          <w:iCs/>
          <w:sz w:val="20"/>
          <w:lang w:val="pt-BR"/>
        </w:rPr>
        <w:t xml:space="preserve">concorrerem </w:t>
      </w:r>
      <w:r>
        <w:rPr>
          <w:rFonts w:ascii="Arial" w:hAnsi="Arial" w:cs="Arial"/>
          <w:sz w:val="20"/>
          <w:lang w:val="pt-BR"/>
        </w:rPr>
        <w:t>em igualdade</w:t>
      </w:r>
      <w:r w:rsidR="008319B5">
        <w:rPr>
          <w:rFonts w:ascii="Arial" w:hAnsi="Arial" w:cs="Arial"/>
          <w:sz w:val="20"/>
          <w:lang w:val="pt-BR"/>
        </w:rPr>
        <w:t xml:space="preserve"> de condições às vagas oferecidas para os</w:t>
      </w:r>
      <w:r>
        <w:rPr>
          <w:rFonts w:ascii="Arial" w:hAnsi="Arial" w:cs="Arial"/>
          <w:sz w:val="20"/>
          <w:lang w:val="pt-BR"/>
        </w:rPr>
        <w:t xml:space="preserve"> cursos de graduação da UFPB </w:t>
      </w:r>
      <w:r w:rsidR="008319B5">
        <w:rPr>
          <w:rFonts w:ascii="Arial" w:hAnsi="Arial" w:cs="Arial"/>
          <w:sz w:val="20"/>
          <w:lang w:val="pt-BR"/>
        </w:rPr>
        <w:t xml:space="preserve">(principalmente os do </w:t>
      </w:r>
      <w:r w:rsidR="008319B5" w:rsidRPr="008319B5">
        <w:rPr>
          <w:rFonts w:ascii="Arial" w:hAnsi="Arial" w:cs="Arial"/>
          <w:i/>
          <w:sz w:val="20"/>
          <w:lang w:val="pt-BR"/>
        </w:rPr>
        <w:t>Campus</w:t>
      </w:r>
      <w:r w:rsidR="008319B5">
        <w:rPr>
          <w:rFonts w:ascii="Arial" w:hAnsi="Arial" w:cs="Arial"/>
          <w:sz w:val="20"/>
          <w:lang w:val="pt-BR"/>
        </w:rPr>
        <w:t xml:space="preserve"> IV - </w:t>
      </w:r>
      <w:r w:rsidR="008319B5" w:rsidRPr="008319B5">
        <w:rPr>
          <w:rFonts w:ascii="Arial" w:hAnsi="Arial" w:cs="Arial"/>
          <w:i/>
          <w:sz w:val="20"/>
          <w:lang w:val="pt-BR"/>
        </w:rPr>
        <w:t>Campus</w:t>
      </w:r>
      <w:r w:rsidR="008319B5">
        <w:rPr>
          <w:rFonts w:ascii="Arial" w:hAnsi="Arial" w:cs="Arial"/>
          <w:sz w:val="20"/>
          <w:lang w:val="pt-BR"/>
        </w:rPr>
        <w:t xml:space="preserve"> Litoral Norte)</w:t>
      </w:r>
      <w:r>
        <w:rPr>
          <w:rFonts w:ascii="Arial" w:hAnsi="Arial" w:cs="Arial"/>
          <w:sz w:val="20"/>
          <w:lang w:val="pt-BR" w:eastAsia="pt-BR"/>
        </w:rPr>
        <w:t xml:space="preserve">. O Cursinho </w:t>
      </w:r>
      <w:r>
        <w:rPr>
          <w:rFonts w:ascii="Arial" w:hAnsi="Arial" w:cs="Arial"/>
          <w:iCs/>
          <w:sz w:val="20"/>
          <w:lang w:val="pt-BR"/>
        </w:rPr>
        <w:t xml:space="preserve">Pré-Universitário do Litoral Norte conta com </w:t>
      </w:r>
      <w:r w:rsidR="008319B5">
        <w:rPr>
          <w:rFonts w:ascii="Arial" w:hAnsi="Arial" w:cs="Arial"/>
          <w:sz w:val="20"/>
          <w:lang w:val="pt-BR"/>
        </w:rPr>
        <w:t>uma equipe de 47</w:t>
      </w:r>
      <w:r>
        <w:rPr>
          <w:rFonts w:ascii="Arial" w:hAnsi="Arial" w:cs="Arial"/>
          <w:sz w:val="20"/>
          <w:lang w:val="pt-BR"/>
        </w:rPr>
        <w:t xml:space="preserve"> professores que </w:t>
      </w:r>
      <w:r w:rsidR="008319B5">
        <w:rPr>
          <w:rFonts w:ascii="Arial" w:hAnsi="Arial" w:cs="Arial"/>
          <w:sz w:val="20"/>
          <w:lang w:val="pt-BR"/>
        </w:rPr>
        <w:t>são estudantes de graduação, 13</w:t>
      </w:r>
      <w:r>
        <w:rPr>
          <w:rFonts w:ascii="Arial" w:hAnsi="Arial" w:cs="Arial"/>
          <w:sz w:val="20"/>
          <w:lang w:val="pt-BR"/>
        </w:rPr>
        <w:t xml:space="preserve"> coordenadores de </w:t>
      </w:r>
      <w:r w:rsidR="00A97CDC">
        <w:rPr>
          <w:rFonts w:ascii="Arial" w:hAnsi="Arial" w:cs="Arial"/>
          <w:sz w:val="20"/>
          <w:lang w:val="pt-BR"/>
        </w:rPr>
        <w:t>polo</w:t>
      </w:r>
      <w:r w:rsidR="008319B5">
        <w:rPr>
          <w:rFonts w:ascii="Arial" w:hAnsi="Arial" w:cs="Arial"/>
          <w:sz w:val="20"/>
          <w:lang w:val="pt-BR"/>
        </w:rPr>
        <w:t xml:space="preserve"> e 03</w:t>
      </w:r>
      <w:r>
        <w:rPr>
          <w:rFonts w:ascii="Arial" w:hAnsi="Arial" w:cs="Arial"/>
          <w:sz w:val="20"/>
          <w:lang w:val="pt-BR"/>
        </w:rPr>
        <w:t xml:space="preserve"> coordenadores gerais, que juntos</w:t>
      </w:r>
      <w:r w:rsidR="008319B5">
        <w:rPr>
          <w:rFonts w:ascii="Arial" w:hAnsi="Arial" w:cs="Arial"/>
          <w:sz w:val="20"/>
          <w:lang w:val="pt-BR"/>
        </w:rPr>
        <w:t xml:space="preserve"> atendem um quantitativo de mais de 1.000 alunos, distribuídos em 27</w:t>
      </w:r>
      <w:r>
        <w:rPr>
          <w:rFonts w:ascii="Arial" w:hAnsi="Arial" w:cs="Arial"/>
          <w:sz w:val="20"/>
          <w:lang w:val="pt-BR"/>
        </w:rPr>
        <w:t xml:space="preserve"> turmas. As atividades educativas são </w:t>
      </w:r>
      <w:r w:rsidR="00580586">
        <w:rPr>
          <w:rFonts w:ascii="Arial" w:hAnsi="Arial" w:cs="Arial"/>
          <w:sz w:val="20"/>
          <w:lang w:val="pt-BR"/>
        </w:rPr>
        <w:t>trabalhadas nas escolas cedida</w:t>
      </w:r>
      <w:r>
        <w:rPr>
          <w:rFonts w:ascii="Arial" w:hAnsi="Arial" w:cs="Arial"/>
          <w:sz w:val="20"/>
          <w:lang w:val="pt-BR"/>
        </w:rPr>
        <w:t>s p</w:t>
      </w:r>
      <w:r w:rsidR="007900DB">
        <w:rPr>
          <w:rFonts w:ascii="Arial" w:hAnsi="Arial" w:cs="Arial"/>
          <w:sz w:val="20"/>
          <w:lang w:val="pt-BR"/>
        </w:rPr>
        <w:t>elas entidades parceiras</w:t>
      </w:r>
      <w:r w:rsidR="008D0FCC">
        <w:rPr>
          <w:rFonts w:ascii="Arial" w:hAnsi="Arial" w:cs="Arial"/>
          <w:sz w:val="20"/>
          <w:lang w:val="pt-BR"/>
        </w:rPr>
        <w:t xml:space="preserve"> (já citadas)</w:t>
      </w:r>
      <w:r w:rsidR="00580586">
        <w:rPr>
          <w:rFonts w:ascii="Arial" w:hAnsi="Arial" w:cs="Arial"/>
          <w:sz w:val="20"/>
          <w:lang w:val="pt-BR"/>
        </w:rPr>
        <w:t xml:space="preserve"> e funcionam nos turmos matutino e noturno, durante a semana,</w:t>
      </w:r>
      <w:r>
        <w:rPr>
          <w:rFonts w:ascii="Arial" w:hAnsi="Arial" w:cs="Arial"/>
          <w:sz w:val="20"/>
          <w:lang w:val="pt-BR"/>
        </w:rPr>
        <w:t xml:space="preserve"> nos municípios de Mamanguape, Rio Tinto, </w:t>
      </w:r>
      <w:r>
        <w:rPr>
          <w:rFonts w:ascii="Arial" w:hAnsi="Arial" w:cs="Arial"/>
          <w:iCs/>
          <w:sz w:val="20"/>
          <w:lang w:val="pt-BR"/>
        </w:rPr>
        <w:t>Jacaraú e Pedro Régis</w:t>
      </w:r>
      <w:r w:rsidR="00580586">
        <w:rPr>
          <w:rFonts w:ascii="Arial" w:hAnsi="Arial" w:cs="Arial"/>
          <w:iCs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e nos demais municípios funcionam aos sábados </w:t>
      </w:r>
      <w:r w:rsidR="00580586">
        <w:rPr>
          <w:rFonts w:ascii="Arial" w:hAnsi="Arial" w:cs="Arial"/>
          <w:sz w:val="20"/>
          <w:lang w:val="pt-BR"/>
        </w:rPr>
        <w:t xml:space="preserve">durante </w:t>
      </w:r>
      <w:r>
        <w:rPr>
          <w:rFonts w:ascii="Arial" w:hAnsi="Arial" w:cs="Arial"/>
          <w:sz w:val="20"/>
          <w:lang w:val="pt-BR"/>
        </w:rPr>
        <w:t>o</w:t>
      </w:r>
      <w:r w:rsidR="00580586">
        <w:rPr>
          <w:rFonts w:ascii="Arial" w:hAnsi="Arial" w:cs="Arial"/>
          <w:sz w:val="20"/>
          <w:lang w:val="pt-BR"/>
        </w:rPr>
        <w:t>s períodos da manhã e da tarde, sendo subsidiadas</w:t>
      </w:r>
      <w:r>
        <w:rPr>
          <w:rFonts w:ascii="Arial" w:hAnsi="Arial" w:cs="Arial"/>
          <w:sz w:val="20"/>
          <w:lang w:val="pt-BR"/>
        </w:rPr>
        <w:t xml:space="preserve"> pelos coordenadores dos </w:t>
      </w:r>
      <w:r w:rsidR="00A97CDC">
        <w:rPr>
          <w:rFonts w:ascii="Arial" w:hAnsi="Arial" w:cs="Arial"/>
          <w:sz w:val="20"/>
          <w:lang w:val="pt-BR"/>
        </w:rPr>
        <w:t>polos</w:t>
      </w:r>
      <w:r w:rsidR="00580586">
        <w:rPr>
          <w:rFonts w:ascii="Arial" w:hAnsi="Arial" w:cs="Arial"/>
          <w:sz w:val="20"/>
          <w:lang w:val="pt-BR"/>
        </w:rPr>
        <w:t xml:space="preserve"> e gerais e incrementadas</w:t>
      </w:r>
      <w:r>
        <w:rPr>
          <w:rFonts w:ascii="Arial" w:hAnsi="Arial" w:cs="Arial"/>
          <w:sz w:val="20"/>
          <w:lang w:val="pt-BR"/>
        </w:rPr>
        <w:t xml:space="preserve"> por meio</w:t>
      </w:r>
      <w:r w:rsidR="00580586">
        <w:rPr>
          <w:rFonts w:ascii="Arial" w:hAnsi="Arial" w:cs="Arial"/>
          <w:sz w:val="20"/>
          <w:lang w:val="pt-BR"/>
        </w:rPr>
        <w:t xml:space="preserve"> da realização </w:t>
      </w:r>
      <w:r>
        <w:rPr>
          <w:rFonts w:ascii="Arial" w:hAnsi="Arial" w:cs="Arial"/>
          <w:sz w:val="20"/>
          <w:lang w:val="pt-BR"/>
        </w:rPr>
        <w:t>de</w:t>
      </w:r>
      <w:r w:rsidR="00580586">
        <w:rPr>
          <w:rFonts w:ascii="Arial" w:hAnsi="Arial" w:cs="Arial"/>
          <w:sz w:val="20"/>
          <w:lang w:val="pt-BR"/>
        </w:rPr>
        <w:t xml:space="preserve"> reuniões pedagógicas periódicas. Como resultado, </w:t>
      </w:r>
      <w:r>
        <w:rPr>
          <w:rFonts w:ascii="Arial" w:hAnsi="Arial" w:cs="Arial"/>
          <w:sz w:val="20"/>
          <w:lang w:val="pt-BR"/>
        </w:rPr>
        <w:t xml:space="preserve">temos presenciado o </w:t>
      </w:r>
      <w:r>
        <w:rPr>
          <w:rFonts w:ascii="Arial" w:hAnsi="Arial" w:cs="Arial"/>
          <w:sz w:val="20"/>
          <w:lang w:val="pt-BR" w:eastAsia="pt-BR"/>
        </w:rPr>
        <w:t>sucesso de vários alunos que obtiveram êxito ao longo desse projeto</w:t>
      </w:r>
      <w:r w:rsidR="00D041B4">
        <w:rPr>
          <w:rFonts w:ascii="Arial" w:hAnsi="Arial" w:cs="Arial"/>
          <w:sz w:val="20"/>
          <w:lang w:val="pt-BR" w:eastAsia="pt-BR"/>
        </w:rPr>
        <w:t xml:space="preserve"> e que foram aprovados em vestibulares da UFPB e de outrs instituições de ensino superior.</w:t>
      </w:r>
    </w:p>
    <w:p w:rsidR="005B4F2B" w:rsidRDefault="005B4F2B" w:rsidP="00C15AC9">
      <w:pPr>
        <w:spacing w:line="360" w:lineRule="auto"/>
        <w:rPr>
          <w:rFonts w:ascii="Arial" w:hAnsi="Arial" w:cs="Arial"/>
          <w:sz w:val="20"/>
          <w:lang w:val="pt-BR"/>
        </w:rPr>
      </w:pPr>
      <w:r w:rsidRPr="00D041B4">
        <w:rPr>
          <w:rFonts w:ascii="Arial" w:hAnsi="Arial" w:cs="Arial"/>
          <w:b/>
          <w:sz w:val="20"/>
          <w:lang w:val="pt-BR"/>
        </w:rPr>
        <w:t>Palavras</w:t>
      </w:r>
      <w:r w:rsidR="00D041B4" w:rsidRPr="00D041B4">
        <w:rPr>
          <w:rFonts w:ascii="Arial" w:hAnsi="Arial" w:cs="Arial"/>
          <w:b/>
          <w:sz w:val="20"/>
          <w:lang w:val="pt-BR"/>
        </w:rPr>
        <w:t>-chave</w:t>
      </w:r>
      <w:r>
        <w:rPr>
          <w:rFonts w:ascii="Arial" w:hAnsi="Arial" w:cs="Arial"/>
          <w:sz w:val="20"/>
          <w:lang w:val="pt-BR"/>
        </w:rPr>
        <w:t xml:space="preserve">: </w:t>
      </w:r>
      <w:r w:rsidR="00D041B4">
        <w:rPr>
          <w:rFonts w:ascii="Arial" w:hAnsi="Arial" w:cs="Arial"/>
          <w:sz w:val="20"/>
          <w:lang w:val="pt-BR"/>
        </w:rPr>
        <w:t>Ensino Superior. Curso pré-vestibular</w:t>
      </w:r>
      <w:r>
        <w:rPr>
          <w:rFonts w:ascii="Arial" w:hAnsi="Arial" w:cs="Arial"/>
          <w:sz w:val="20"/>
          <w:lang w:val="pt-BR"/>
        </w:rPr>
        <w:t>.</w:t>
      </w:r>
    </w:p>
    <w:p w:rsidR="00463DAC" w:rsidRDefault="00463DAC" w:rsidP="00C15AC9">
      <w:pPr>
        <w:spacing w:line="360" w:lineRule="auto"/>
        <w:rPr>
          <w:rFonts w:ascii="Arial" w:hAnsi="Arial" w:cs="Arial"/>
          <w:sz w:val="20"/>
          <w:lang w:val="pt-BR"/>
        </w:rPr>
      </w:pPr>
    </w:p>
    <w:p w:rsidR="00463DAC" w:rsidRDefault="00463DAC" w:rsidP="00463DAC">
      <w:pPr>
        <w:spacing w:before="0"/>
        <w:rPr>
          <w:rFonts w:ascii="Arial" w:hAnsi="Arial" w:cs="Arial"/>
          <w:sz w:val="20"/>
          <w:lang w:val="pt-BR"/>
        </w:rPr>
      </w:pPr>
    </w:p>
    <w:p w:rsidR="00463DAC" w:rsidRDefault="00463DAC" w:rsidP="00463DAC">
      <w:pPr>
        <w:spacing w:before="0"/>
        <w:rPr>
          <w:rFonts w:ascii="Arial" w:hAnsi="Arial" w:cs="Arial"/>
          <w:sz w:val="20"/>
          <w:lang w:val="pt-BR"/>
        </w:rPr>
      </w:pPr>
    </w:p>
    <w:p w:rsidR="00463DAC" w:rsidRDefault="00463DAC" w:rsidP="00463DAC">
      <w:pPr>
        <w:spacing w:before="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______________________________________________________</w:t>
      </w:r>
    </w:p>
    <w:p w:rsidR="00517AE0" w:rsidRPr="0089068C" w:rsidRDefault="00463DAC" w:rsidP="00046DEB">
      <w:pPr>
        <w:spacing w:before="0"/>
        <w:rPr>
          <w:rFonts w:ascii="Arial" w:hAnsi="Arial" w:cs="Arial"/>
          <w:sz w:val="16"/>
          <w:szCs w:val="16"/>
          <w:lang w:val="pt-BR"/>
        </w:rPr>
      </w:pPr>
      <w:r w:rsidRPr="0089068C">
        <w:rPr>
          <w:rFonts w:ascii="Arial" w:hAnsi="Arial" w:cs="Arial"/>
          <w:sz w:val="16"/>
          <w:szCs w:val="16"/>
          <w:lang w:val="pt-BR"/>
        </w:rPr>
        <w:t>(1) Bolsista; (3) Orientador/Coordenador</w:t>
      </w:r>
      <w:r w:rsidR="00046DEB" w:rsidRPr="0089068C">
        <w:rPr>
          <w:rFonts w:ascii="Arial" w:hAnsi="Arial" w:cs="Arial"/>
          <w:sz w:val="16"/>
          <w:szCs w:val="16"/>
          <w:lang w:val="pt-BR"/>
        </w:rPr>
        <w:t>.</w:t>
      </w:r>
    </w:p>
    <w:p w:rsidR="00023299" w:rsidRPr="0089068C" w:rsidRDefault="00023299">
      <w:pPr>
        <w:spacing w:before="0"/>
        <w:rPr>
          <w:rFonts w:ascii="Arial" w:hAnsi="Arial" w:cs="Arial"/>
          <w:sz w:val="16"/>
          <w:szCs w:val="16"/>
          <w:lang w:val="pt-BR"/>
        </w:rPr>
      </w:pPr>
    </w:p>
    <w:sectPr w:rsidR="00023299" w:rsidRPr="0089068C" w:rsidSect="006C30E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B"/>
    <w:rsid w:val="00023299"/>
    <w:rsid w:val="00046DEB"/>
    <w:rsid w:val="0010597C"/>
    <w:rsid w:val="00322A01"/>
    <w:rsid w:val="00372A71"/>
    <w:rsid w:val="003E79A9"/>
    <w:rsid w:val="00414E39"/>
    <w:rsid w:val="00463DAC"/>
    <w:rsid w:val="004C61FD"/>
    <w:rsid w:val="004E0F51"/>
    <w:rsid w:val="00580586"/>
    <w:rsid w:val="005B4F2B"/>
    <w:rsid w:val="00687179"/>
    <w:rsid w:val="006C30EB"/>
    <w:rsid w:val="006E6D47"/>
    <w:rsid w:val="00716875"/>
    <w:rsid w:val="00744767"/>
    <w:rsid w:val="007900DB"/>
    <w:rsid w:val="008319B5"/>
    <w:rsid w:val="0089068C"/>
    <w:rsid w:val="008D0FCC"/>
    <w:rsid w:val="00935D7D"/>
    <w:rsid w:val="009F7456"/>
    <w:rsid w:val="00A97CDC"/>
    <w:rsid w:val="00B43D47"/>
    <w:rsid w:val="00BC13C7"/>
    <w:rsid w:val="00C15AC9"/>
    <w:rsid w:val="00C559CF"/>
    <w:rsid w:val="00C65A64"/>
    <w:rsid w:val="00D041B4"/>
    <w:rsid w:val="00D12E6C"/>
    <w:rsid w:val="00E73FE0"/>
    <w:rsid w:val="00F5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2B"/>
    <w:pPr>
      <w:tabs>
        <w:tab w:val="left" w:pos="720"/>
      </w:tabs>
      <w:suppressAutoHyphens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2B"/>
    <w:pPr>
      <w:tabs>
        <w:tab w:val="left" w:pos="720"/>
      </w:tabs>
      <w:suppressAutoHyphens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6</cp:revision>
  <dcterms:created xsi:type="dcterms:W3CDTF">2011-10-10T21:36:00Z</dcterms:created>
  <dcterms:modified xsi:type="dcterms:W3CDTF">2011-12-28T15:16:00Z</dcterms:modified>
</cp:coreProperties>
</file>