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6D" w:rsidRPr="003C1935" w:rsidRDefault="006A576D" w:rsidP="003C193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bookmarkStart w:id="0" w:name="_GoBack"/>
      <w:proofErr w:type="gramStart"/>
      <w:r w:rsidRPr="003C193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7CCADZPX01</w:t>
      </w:r>
      <w:proofErr w:type="gramEnd"/>
      <w:r w:rsidRPr="003C193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-O</w:t>
      </w:r>
    </w:p>
    <w:p w:rsidR="006628B9" w:rsidRPr="003C1935" w:rsidRDefault="00D2571A" w:rsidP="003C1935">
      <w:pPr>
        <w:pStyle w:val="Pr-formataoHTML"/>
        <w:contextualSpacing/>
        <w:jc w:val="center"/>
        <w:rPr>
          <w:rFonts w:ascii="Arial" w:hAnsi="Arial" w:cs="Arial"/>
          <w:b/>
        </w:rPr>
      </w:pPr>
      <w:r w:rsidRPr="003C1935">
        <w:rPr>
          <w:rFonts w:ascii="Arial" w:hAnsi="Arial" w:cs="Arial"/>
          <w:b/>
        </w:rPr>
        <w:t>DESMISTIFICAÇÃO DO CONSUMO DA CARNE SUINA EM ESCOLAS DE ENSINO FUNDAMENTAL NO BREJO</w:t>
      </w:r>
      <w:r w:rsidR="007E6CED" w:rsidRPr="003C1935">
        <w:rPr>
          <w:rFonts w:ascii="Arial" w:hAnsi="Arial" w:cs="Arial"/>
          <w:b/>
        </w:rPr>
        <w:t>- PB</w:t>
      </w:r>
    </w:p>
    <w:p w:rsidR="006273AD" w:rsidRPr="003C1935" w:rsidRDefault="006E72DD" w:rsidP="006273A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C1935">
        <w:rPr>
          <w:rFonts w:ascii="Arial" w:hAnsi="Arial" w:cs="Arial"/>
          <w:sz w:val="20"/>
          <w:szCs w:val="20"/>
        </w:rPr>
        <w:t>Sayonara Fernandes Teotônio</w:t>
      </w:r>
      <w:r w:rsidR="008559F3" w:rsidRPr="003C1935">
        <w:rPr>
          <w:rFonts w:ascii="Arial" w:hAnsi="Arial" w:cs="Arial"/>
          <w:sz w:val="20"/>
          <w:szCs w:val="20"/>
          <w:vertAlign w:val="superscript"/>
        </w:rPr>
        <w:t>1</w:t>
      </w:r>
      <w:r w:rsidR="008559F3" w:rsidRPr="003C1935">
        <w:rPr>
          <w:rFonts w:ascii="Arial" w:hAnsi="Arial" w:cs="Arial"/>
          <w:sz w:val="20"/>
          <w:szCs w:val="20"/>
        </w:rPr>
        <w:t xml:space="preserve">, </w:t>
      </w:r>
      <w:r w:rsidRPr="003C1935">
        <w:rPr>
          <w:rFonts w:ascii="Arial" w:hAnsi="Arial" w:cs="Arial"/>
          <w:sz w:val="20"/>
          <w:szCs w:val="20"/>
        </w:rPr>
        <w:t>Gisele</w:t>
      </w:r>
      <w:r w:rsidR="00793D47" w:rsidRPr="003C1935">
        <w:rPr>
          <w:rFonts w:ascii="Arial" w:hAnsi="Arial" w:cs="Arial"/>
          <w:sz w:val="20"/>
          <w:szCs w:val="20"/>
        </w:rPr>
        <w:t xml:space="preserve"> Maria Alves dos Santos</w:t>
      </w:r>
      <w:r w:rsidR="006273AD" w:rsidRPr="003C1935">
        <w:rPr>
          <w:rFonts w:ascii="Arial" w:hAnsi="Arial" w:cs="Arial"/>
          <w:sz w:val="20"/>
          <w:szCs w:val="20"/>
          <w:vertAlign w:val="superscript"/>
        </w:rPr>
        <w:t>2</w:t>
      </w:r>
      <w:r w:rsidR="00793D47" w:rsidRPr="003C1935">
        <w:rPr>
          <w:rFonts w:ascii="Arial" w:hAnsi="Arial" w:cs="Arial"/>
          <w:sz w:val="20"/>
          <w:szCs w:val="20"/>
        </w:rPr>
        <w:t xml:space="preserve">, Maria </w:t>
      </w:r>
      <w:proofErr w:type="spellStart"/>
      <w:r w:rsidRPr="003C1935">
        <w:rPr>
          <w:rFonts w:ascii="Arial" w:hAnsi="Arial" w:cs="Arial"/>
          <w:sz w:val="20"/>
          <w:szCs w:val="20"/>
        </w:rPr>
        <w:t>Martinere</w:t>
      </w:r>
      <w:proofErr w:type="spellEnd"/>
      <w:r w:rsidR="00793D47" w:rsidRPr="003C1935">
        <w:rPr>
          <w:rFonts w:ascii="Arial" w:hAnsi="Arial" w:cs="Arial"/>
          <w:sz w:val="20"/>
          <w:szCs w:val="20"/>
        </w:rPr>
        <w:t xml:space="preserve"> Silva de Sousa</w:t>
      </w:r>
      <w:r w:rsidR="006273AD" w:rsidRPr="003C1935">
        <w:rPr>
          <w:rFonts w:ascii="Arial" w:hAnsi="Arial" w:cs="Arial"/>
          <w:sz w:val="20"/>
          <w:szCs w:val="20"/>
          <w:vertAlign w:val="superscript"/>
        </w:rPr>
        <w:t>2</w:t>
      </w:r>
      <w:r w:rsidR="00170CB0" w:rsidRPr="003C1935">
        <w:rPr>
          <w:rFonts w:ascii="Arial" w:hAnsi="Arial" w:cs="Arial"/>
          <w:sz w:val="20"/>
          <w:szCs w:val="20"/>
        </w:rPr>
        <w:t>,</w:t>
      </w:r>
      <w:r w:rsidR="00793D47" w:rsidRPr="003C1935">
        <w:rPr>
          <w:rFonts w:ascii="Arial" w:hAnsi="Arial" w:cs="Arial"/>
          <w:sz w:val="20"/>
          <w:szCs w:val="20"/>
        </w:rPr>
        <w:t xml:space="preserve"> José </w:t>
      </w:r>
      <w:proofErr w:type="spellStart"/>
      <w:r w:rsidR="00793D47" w:rsidRPr="003C1935">
        <w:rPr>
          <w:rFonts w:ascii="Arial" w:hAnsi="Arial" w:cs="Arial"/>
          <w:sz w:val="20"/>
          <w:szCs w:val="20"/>
        </w:rPr>
        <w:t>Valde</w:t>
      </w:r>
      <w:r w:rsidR="00170CB0" w:rsidRPr="003C1935">
        <w:rPr>
          <w:rFonts w:ascii="Arial" w:hAnsi="Arial" w:cs="Arial"/>
          <w:sz w:val="20"/>
          <w:szCs w:val="20"/>
        </w:rPr>
        <w:t>van</w:t>
      </w:r>
      <w:proofErr w:type="spellEnd"/>
      <w:r w:rsidR="00793D47" w:rsidRPr="003C1935">
        <w:rPr>
          <w:rFonts w:ascii="Arial" w:hAnsi="Arial" w:cs="Arial"/>
          <w:sz w:val="20"/>
          <w:szCs w:val="20"/>
        </w:rPr>
        <w:t xml:space="preserve"> de Sousa Silva</w:t>
      </w:r>
      <w:r w:rsidR="006273AD" w:rsidRPr="003C1935">
        <w:rPr>
          <w:rFonts w:ascii="Arial" w:hAnsi="Arial" w:cs="Arial"/>
          <w:sz w:val="20"/>
          <w:szCs w:val="20"/>
          <w:vertAlign w:val="superscript"/>
        </w:rPr>
        <w:t>2</w:t>
      </w:r>
      <w:r w:rsidR="00AC2391" w:rsidRPr="003C1935">
        <w:rPr>
          <w:rFonts w:ascii="Arial" w:hAnsi="Arial" w:cs="Arial"/>
          <w:sz w:val="20"/>
          <w:szCs w:val="20"/>
        </w:rPr>
        <w:t>,</w:t>
      </w:r>
      <w:r w:rsidR="006273AD" w:rsidRPr="003C19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73AD" w:rsidRPr="003C1935">
        <w:rPr>
          <w:rFonts w:ascii="Arial" w:hAnsi="Arial" w:cs="Arial"/>
          <w:sz w:val="20"/>
          <w:szCs w:val="20"/>
        </w:rPr>
        <w:t>Clesio</w:t>
      </w:r>
      <w:proofErr w:type="spellEnd"/>
      <w:r w:rsidR="006273AD" w:rsidRPr="003C1935">
        <w:rPr>
          <w:rFonts w:ascii="Arial" w:hAnsi="Arial" w:cs="Arial"/>
          <w:sz w:val="20"/>
          <w:szCs w:val="20"/>
        </w:rPr>
        <w:t xml:space="preserve"> Morgado de Souza</w:t>
      </w:r>
      <w:r w:rsidR="006273AD" w:rsidRPr="003C1935">
        <w:rPr>
          <w:rFonts w:ascii="Arial" w:hAnsi="Arial" w:cs="Arial"/>
          <w:sz w:val="20"/>
          <w:szCs w:val="20"/>
          <w:vertAlign w:val="superscript"/>
        </w:rPr>
        <w:t>2</w:t>
      </w:r>
      <w:r w:rsidR="006273AD" w:rsidRPr="003C1935">
        <w:rPr>
          <w:rFonts w:ascii="Arial" w:hAnsi="Arial" w:cs="Arial"/>
          <w:sz w:val="20"/>
          <w:szCs w:val="20"/>
        </w:rPr>
        <w:t xml:space="preserve">, Ludmila da Paz Gomes da </w:t>
      </w:r>
      <w:proofErr w:type="gramStart"/>
      <w:r w:rsidR="006273AD" w:rsidRPr="003C1935">
        <w:rPr>
          <w:rFonts w:ascii="Arial" w:hAnsi="Arial" w:cs="Arial"/>
          <w:sz w:val="20"/>
          <w:szCs w:val="20"/>
        </w:rPr>
        <w:t>Silva</w:t>
      </w:r>
      <w:r w:rsidR="006273AD" w:rsidRPr="003C1935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</w:p>
    <w:p w:rsidR="00D2571A" w:rsidRPr="003C1935" w:rsidRDefault="006273AD" w:rsidP="006628B9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C1935">
        <w:rPr>
          <w:rFonts w:ascii="Arial" w:hAnsi="Arial" w:cs="Arial"/>
          <w:sz w:val="20"/>
          <w:szCs w:val="20"/>
        </w:rPr>
        <w:t>CENTRO DE CIÊNCIAS AGRÁRIAS/DEPARTAMENTO DE ZOOTECNIA/PROBEX</w:t>
      </w:r>
    </w:p>
    <w:bookmarkEnd w:id="0"/>
    <w:p w:rsidR="008559F3" w:rsidRPr="00764956" w:rsidRDefault="008559F3" w:rsidP="006628B9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628B9" w:rsidRDefault="00FF6CD5" w:rsidP="006628B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E6C32">
        <w:rPr>
          <w:rFonts w:ascii="Arial" w:hAnsi="Arial" w:cs="Arial"/>
          <w:b/>
          <w:sz w:val="20"/>
          <w:szCs w:val="20"/>
        </w:rPr>
        <w:t>RESUMO</w:t>
      </w:r>
      <w:r w:rsidRPr="007E6C32">
        <w:rPr>
          <w:rFonts w:ascii="Arial" w:hAnsi="Arial" w:cs="Arial"/>
          <w:sz w:val="20"/>
          <w:szCs w:val="20"/>
        </w:rPr>
        <w:t xml:space="preserve">: </w:t>
      </w:r>
      <w:r w:rsidR="00BD0B3B" w:rsidRPr="00B22889">
        <w:rPr>
          <w:rFonts w:ascii="Arial" w:hAnsi="Arial" w:cs="Arial"/>
          <w:sz w:val="20"/>
          <w:szCs w:val="20"/>
        </w:rPr>
        <w:t xml:space="preserve">A suinocultura através do emprego de diversas tecnologias ao longo dos anos tem alcançado grandes êxitos na qualidade nutricional, sanitária e na apresentação dos seus produtos. Porém no Brasil tem seu consumo prejudicado pelo preconceito e difusão de informações distorcidas e ultrapassadas. Neste trabalho objetivou-se avaliar o nível de informação de crianças e adolescentes de escolas publicas a respeito de questões inerentes a carne suína bem como a forma de criação destes. O trabalho foi realizado em escolas publicas de ensino fundamental I (3° e 4° anos) e fundamental II (9° ano) das cidades de Areia, Remígio e Alagoa Grande PB. Foram apresentadas palestras sobre a pesquisa e aplicado questionários semiestruturados, onde foi percebido o baixo consumo da carne suína. Podemos verificar que 33,70% dos estudantes do ensino fundamental I nunca comeram carne suína e 66,30% já comeram, os motivos para o não consumo foram: Por nunca se interessarem por esta carne (58,33%), porque nunca tiveram acesso (25%) e por medo de doenças (16,67%). Dos estudantes consumidores 78,57% disseram gostar e 21,43% não gostaram da carne.  Os entrevistados acham o suíno um animal sujo (100%), 84,27% </w:t>
      </w:r>
      <w:proofErr w:type="gramStart"/>
      <w:r w:rsidR="00BD0B3B" w:rsidRPr="00B22889">
        <w:rPr>
          <w:rFonts w:ascii="Arial" w:hAnsi="Arial" w:cs="Arial"/>
          <w:sz w:val="20"/>
          <w:szCs w:val="20"/>
        </w:rPr>
        <w:t>apontaram</w:t>
      </w:r>
      <w:proofErr w:type="gramEnd"/>
      <w:r w:rsidR="00BD0B3B" w:rsidRPr="00B22889">
        <w:rPr>
          <w:rFonts w:ascii="Arial" w:hAnsi="Arial" w:cs="Arial"/>
          <w:sz w:val="20"/>
          <w:szCs w:val="20"/>
        </w:rPr>
        <w:t xml:space="preserve"> o ambiente em que eles vivem como principal causa e 15,73% apontaram a alimentação. Os estudantes do fundamental I acreditam que o suíno transmite doenças (55,68%), 11,36% acham que não transmite e 32,95% não sabem. Dos estudantes do ensino fundamental II, 58,72% preferem consumir carne bovina, carne de ave (34,86%), peixe (4,59%) e suína (1,83%). Os alunos não se consideram bem informados sobre a composição da carne suína (80%). Questionados sobre duvidas em relação </w:t>
      </w:r>
      <w:proofErr w:type="gramStart"/>
      <w:r w:rsidR="00BD0B3B" w:rsidRPr="00B22889">
        <w:rPr>
          <w:rFonts w:ascii="Arial" w:hAnsi="Arial" w:cs="Arial"/>
          <w:sz w:val="20"/>
          <w:szCs w:val="20"/>
        </w:rPr>
        <w:t>a</w:t>
      </w:r>
      <w:proofErr w:type="gramEnd"/>
      <w:r w:rsidR="00BD0B3B" w:rsidRPr="00B22889">
        <w:rPr>
          <w:rFonts w:ascii="Arial" w:hAnsi="Arial" w:cs="Arial"/>
          <w:sz w:val="20"/>
          <w:szCs w:val="20"/>
        </w:rPr>
        <w:t xml:space="preserve"> carne suína, a maioria dos alunos responderam ter duvidas principalmente na qualidade sanitária (47,12%). A maioria dos estudantes do fundamental II, 70,83% nunca </w:t>
      </w:r>
      <w:proofErr w:type="gramStart"/>
      <w:r w:rsidR="00BD0B3B" w:rsidRPr="00B22889">
        <w:rPr>
          <w:rFonts w:ascii="Arial" w:hAnsi="Arial" w:cs="Arial"/>
          <w:sz w:val="20"/>
          <w:szCs w:val="20"/>
        </w:rPr>
        <w:t>ouviram</w:t>
      </w:r>
      <w:proofErr w:type="gramEnd"/>
      <w:r w:rsidR="00BD0B3B" w:rsidRPr="00B22889">
        <w:rPr>
          <w:rFonts w:ascii="Arial" w:hAnsi="Arial" w:cs="Arial"/>
          <w:sz w:val="20"/>
          <w:szCs w:val="20"/>
        </w:rPr>
        <w:t xml:space="preserve"> propaganda de marketing incentivando o consumo da carne suína 29,17% já ouviram algum tipo de divulgação. Os alunos vinculam a carne suína </w:t>
      </w:r>
      <w:proofErr w:type="gramStart"/>
      <w:r w:rsidR="00BD0B3B" w:rsidRPr="00B22889">
        <w:rPr>
          <w:rFonts w:ascii="Arial" w:hAnsi="Arial" w:cs="Arial"/>
          <w:sz w:val="20"/>
          <w:szCs w:val="20"/>
        </w:rPr>
        <w:t>à</w:t>
      </w:r>
      <w:proofErr w:type="gramEnd"/>
      <w:r w:rsidR="00BD0B3B" w:rsidRPr="00B22889">
        <w:rPr>
          <w:rFonts w:ascii="Arial" w:hAnsi="Arial" w:cs="Arial"/>
          <w:sz w:val="20"/>
          <w:szCs w:val="20"/>
        </w:rPr>
        <w:t xml:space="preserve"> riscos a saúde (84,78%), principalmente ao colesterol e obesidade, (36,25%) e (26,25%) respectivamente. A maioria dos alunos entrevistados 95,74% não tem conhecimento do grande problema sanitário que é a cisticercose e a tênia, são, portanto totalmente desinformados da necessidade da inspeção sanitária no abate dos suínos. Conclui-se que as crianças e adolescentes possuem pouco conhecimento sobre a suinocultura em todos os aspectos, e que são necessárias mais campanhas de divulgação das qualidades nutricionais da carne suína</w:t>
      </w:r>
      <w:r w:rsidR="001F4C05">
        <w:rPr>
          <w:rFonts w:ascii="Arial" w:hAnsi="Arial" w:cs="Arial"/>
          <w:sz w:val="20"/>
          <w:szCs w:val="20"/>
        </w:rPr>
        <w:t>.</w:t>
      </w:r>
    </w:p>
    <w:p w:rsidR="006628B9" w:rsidRDefault="006628B9" w:rsidP="006628B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358ED" w:rsidRDefault="0032391E" w:rsidP="006628B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E6C32">
        <w:rPr>
          <w:rFonts w:ascii="Arial" w:hAnsi="Arial" w:cs="Arial"/>
          <w:b/>
          <w:sz w:val="20"/>
          <w:szCs w:val="20"/>
        </w:rPr>
        <w:t>PALAVRAS</w:t>
      </w:r>
      <w:r w:rsidR="006273AD">
        <w:rPr>
          <w:rFonts w:ascii="Arial" w:hAnsi="Arial" w:cs="Arial"/>
          <w:b/>
          <w:sz w:val="20"/>
          <w:szCs w:val="20"/>
        </w:rPr>
        <w:t>-</w:t>
      </w:r>
      <w:r w:rsidRPr="007E6C32">
        <w:rPr>
          <w:rFonts w:ascii="Arial" w:hAnsi="Arial" w:cs="Arial"/>
          <w:b/>
          <w:sz w:val="20"/>
          <w:szCs w:val="20"/>
        </w:rPr>
        <w:t xml:space="preserve">CHAVE: </w:t>
      </w:r>
      <w:r w:rsidR="00EA1036">
        <w:rPr>
          <w:rFonts w:ascii="Arial" w:hAnsi="Arial" w:cs="Arial"/>
          <w:sz w:val="20"/>
          <w:szCs w:val="20"/>
        </w:rPr>
        <w:t>CONSUMIDOR, PERFIL</w:t>
      </w:r>
      <w:r w:rsidR="0097281F" w:rsidRPr="00B50F28">
        <w:rPr>
          <w:rFonts w:ascii="Arial" w:hAnsi="Arial" w:cs="Arial"/>
          <w:sz w:val="20"/>
          <w:szCs w:val="20"/>
        </w:rPr>
        <w:t xml:space="preserve">, </w:t>
      </w:r>
      <w:r w:rsidR="00C90C54">
        <w:rPr>
          <w:rFonts w:ascii="Arial" w:hAnsi="Arial" w:cs="Arial"/>
          <w:sz w:val="20"/>
          <w:szCs w:val="20"/>
        </w:rPr>
        <w:t>PRODUTOS SUINÍ</w:t>
      </w:r>
      <w:r w:rsidR="00EA1036">
        <w:rPr>
          <w:rFonts w:ascii="Arial" w:hAnsi="Arial" w:cs="Arial"/>
          <w:sz w:val="20"/>
          <w:szCs w:val="20"/>
        </w:rPr>
        <w:t>COLAS</w:t>
      </w:r>
    </w:p>
    <w:p w:rsidR="006273AD" w:rsidRDefault="006273AD" w:rsidP="006628B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273AD" w:rsidRDefault="006273AD" w:rsidP="006628B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273AD" w:rsidRPr="00B50F28" w:rsidRDefault="006273AD" w:rsidP="006628B9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F4C05" w:rsidRDefault="00C358ED" w:rsidP="001F4C05">
      <w:pPr>
        <w:spacing w:after="0" w:line="360" w:lineRule="auto"/>
        <w:ind w:right="28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E6C32">
        <w:rPr>
          <w:rFonts w:ascii="Arial" w:hAnsi="Arial" w:cs="Arial"/>
          <w:b/>
          <w:sz w:val="20"/>
          <w:szCs w:val="20"/>
        </w:rPr>
        <w:lastRenderedPageBreak/>
        <w:t>INTRODUÇÃO</w:t>
      </w:r>
    </w:p>
    <w:p w:rsidR="00CA5935" w:rsidRPr="001F4C05" w:rsidRDefault="00C358ED" w:rsidP="001F4C05">
      <w:pPr>
        <w:spacing w:after="0" w:line="360" w:lineRule="auto"/>
        <w:ind w:right="28" w:firstLine="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E2867">
        <w:rPr>
          <w:rFonts w:ascii="Arial" w:hAnsi="Arial" w:cs="Arial"/>
          <w:sz w:val="20"/>
          <w:szCs w:val="20"/>
        </w:rPr>
        <w:t>A carne suína é</w:t>
      </w:r>
      <w:r w:rsidR="00393B66" w:rsidRPr="003E2867">
        <w:rPr>
          <w:rFonts w:ascii="Arial" w:hAnsi="Arial" w:cs="Arial"/>
          <w:sz w:val="20"/>
          <w:szCs w:val="20"/>
        </w:rPr>
        <w:t xml:space="preserve"> a </w:t>
      </w:r>
      <w:r w:rsidRPr="003E2867">
        <w:rPr>
          <w:rFonts w:ascii="Arial" w:hAnsi="Arial" w:cs="Arial"/>
          <w:sz w:val="20"/>
          <w:szCs w:val="20"/>
        </w:rPr>
        <w:t xml:space="preserve">proteína animal mais consumida no </w:t>
      </w:r>
      <w:proofErr w:type="gramStart"/>
      <w:r w:rsidRPr="003E2867">
        <w:rPr>
          <w:rFonts w:ascii="Arial" w:hAnsi="Arial" w:cs="Arial"/>
          <w:sz w:val="20"/>
          <w:szCs w:val="20"/>
        </w:rPr>
        <w:t>mundo,</w:t>
      </w:r>
      <w:proofErr w:type="gramEnd"/>
      <w:r w:rsidR="0032391E" w:rsidRPr="003E2867">
        <w:rPr>
          <w:rFonts w:ascii="Arial" w:hAnsi="Arial" w:cs="Arial"/>
          <w:sz w:val="20"/>
          <w:szCs w:val="20"/>
        </w:rPr>
        <w:t xml:space="preserve">principalmente em países desenvolvidos que possuem pessoas com melhor qualidade de vida e mais </w:t>
      </w:r>
      <w:r w:rsidR="0097281F" w:rsidRPr="003E2867">
        <w:rPr>
          <w:rFonts w:ascii="Arial" w:hAnsi="Arial" w:cs="Arial"/>
          <w:sz w:val="20"/>
          <w:szCs w:val="20"/>
        </w:rPr>
        <w:t>longevas. Quando</w:t>
      </w:r>
      <w:r w:rsidR="0032391E" w:rsidRPr="003E2867">
        <w:rPr>
          <w:rFonts w:ascii="Arial" w:hAnsi="Arial" w:cs="Arial"/>
          <w:sz w:val="20"/>
          <w:szCs w:val="20"/>
        </w:rPr>
        <w:t xml:space="preserve"> se compara o c</w:t>
      </w:r>
      <w:r w:rsidR="00D14149">
        <w:rPr>
          <w:rFonts w:ascii="Arial" w:hAnsi="Arial" w:cs="Arial"/>
          <w:sz w:val="20"/>
          <w:szCs w:val="20"/>
        </w:rPr>
        <w:t>onsumo entre os países, observa-</w:t>
      </w:r>
      <w:r w:rsidR="0032391E" w:rsidRPr="003E2867">
        <w:rPr>
          <w:rFonts w:ascii="Arial" w:hAnsi="Arial" w:cs="Arial"/>
          <w:sz w:val="20"/>
          <w:szCs w:val="20"/>
        </w:rPr>
        <w:t>se que o maior volume oco</w:t>
      </w:r>
      <w:r w:rsidR="00393B66" w:rsidRPr="003E2867">
        <w:rPr>
          <w:rFonts w:ascii="Arial" w:hAnsi="Arial" w:cs="Arial"/>
          <w:sz w:val="20"/>
          <w:szCs w:val="20"/>
        </w:rPr>
        <w:t xml:space="preserve">rre nos países </w:t>
      </w:r>
      <w:r w:rsidR="0032391E" w:rsidRPr="003E2867">
        <w:rPr>
          <w:rFonts w:ascii="Arial" w:hAnsi="Arial" w:cs="Arial"/>
          <w:sz w:val="20"/>
          <w:szCs w:val="20"/>
        </w:rPr>
        <w:t xml:space="preserve">da União </w:t>
      </w:r>
      <w:r w:rsidR="0097281F" w:rsidRPr="003E2867">
        <w:rPr>
          <w:rFonts w:ascii="Arial" w:hAnsi="Arial" w:cs="Arial"/>
          <w:sz w:val="20"/>
          <w:szCs w:val="20"/>
        </w:rPr>
        <w:t>Europeia</w:t>
      </w:r>
      <w:r w:rsidR="0032391E" w:rsidRPr="003E2867">
        <w:rPr>
          <w:rFonts w:ascii="Arial" w:hAnsi="Arial" w:cs="Arial"/>
          <w:sz w:val="20"/>
          <w:szCs w:val="20"/>
        </w:rPr>
        <w:t xml:space="preserve">, o consumo é de 42,62 kg por habitante/ano e nos Estados Unidos é de 30,0 kg. O Brasil consome apenas 13,7 kg/habitante/ano, ficando à frente somente da África, </w:t>
      </w:r>
      <w:r w:rsidR="0032391E" w:rsidRPr="00DC6FEA">
        <w:rPr>
          <w:rFonts w:ascii="Arial" w:hAnsi="Arial" w:cs="Arial"/>
          <w:sz w:val="20"/>
          <w:szCs w:val="20"/>
        </w:rPr>
        <w:t>q</w:t>
      </w:r>
      <w:r w:rsidR="00C90C54" w:rsidRPr="00DC6FEA">
        <w:rPr>
          <w:rFonts w:ascii="Arial" w:hAnsi="Arial" w:cs="Arial"/>
          <w:sz w:val="20"/>
          <w:szCs w:val="20"/>
        </w:rPr>
        <w:t>ue consome apenas 1,4 kg (</w:t>
      </w:r>
      <w:r w:rsidR="00DC6FEA">
        <w:rPr>
          <w:rFonts w:ascii="Arial" w:hAnsi="Arial" w:cs="Arial"/>
          <w:sz w:val="20"/>
          <w:szCs w:val="20"/>
        </w:rPr>
        <w:t xml:space="preserve">FALLEIROS, </w:t>
      </w:r>
      <w:proofErr w:type="gramStart"/>
      <w:r w:rsidR="00DC6FEA">
        <w:rPr>
          <w:rFonts w:ascii="Arial" w:hAnsi="Arial" w:cs="Arial"/>
          <w:sz w:val="20"/>
          <w:szCs w:val="20"/>
        </w:rPr>
        <w:t>et</w:t>
      </w:r>
      <w:proofErr w:type="gramEnd"/>
      <w:r w:rsidR="00DC6FEA">
        <w:rPr>
          <w:rFonts w:ascii="Arial" w:hAnsi="Arial" w:cs="Arial"/>
          <w:sz w:val="20"/>
          <w:szCs w:val="20"/>
        </w:rPr>
        <w:t xml:space="preserve"> al.,</w:t>
      </w:r>
      <w:r w:rsidR="0032391E" w:rsidRPr="00DC6FEA">
        <w:rPr>
          <w:rFonts w:ascii="Arial" w:hAnsi="Arial" w:cs="Arial"/>
          <w:sz w:val="20"/>
          <w:szCs w:val="20"/>
        </w:rPr>
        <w:t xml:space="preserve"> 200</w:t>
      </w:r>
      <w:r w:rsidR="00DC6FEA">
        <w:rPr>
          <w:rFonts w:ascii="Arial" w:hAnsi="Arial" w:cs="Arial"/>
          <w:sz w:val="20"/>
          <w:szCs w:val="20"/>
        </w:rPr>
        <w:t>8</w:t>
      </w:r>
      <w:r w:rsidR="0032391E" w:rsidRPr="00DC6FEA">
        <w:rPr>
          <w:rFonts w:ascii="Arial" w:hAnsi="Arial" w:cs="Arial"/>
          <w:sz w:val="20"/>
          <w:szCs w:val="20"/>
        </w:rPr>
        <w:t>).</w:t>
      </w:r>
    </w:p>
    <w:p w:rsidR="00C90C54" w:rsidRDefault="00CA5935" w:rsidP="002D07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E28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evolução das tecnologias da informação, principalmente com o advento da Internet, está provocando o surgimento e um novo consumido</w:t>
      </w:r>
      <w:r w:rsidR="002D07FE" w:rsidRPr="003E28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</w:t>
      </w:r>
      <w:r w:rsidRPr="003E28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mais exigente e informado. Este consumidor, que esta aprendendo depressa a substituir a compra por impulso pela compra racional, avaliando igualmente o preço e a qualidade.</w:t>
      </w:r>
      <w:r w:rsidR="00EA22D5" w:rsidRPr="00D141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pressão sobre</w:t>
      </w:r>
      <w:r w:rsidR="00EA22D5" w:rsidRPr="003E28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margens de lucros de produtos, a crescente competição em um mercado cada vez mais segmentado e dinâmico, as constantes inovações tecnológicas e as mudanças no comportamento dos consumidores tem promovido debates e reflexões acerca das alternativas estratégicas disponíveis. O cliente passou a ser considerado peça fundamental para o sucesso e desenvolvimento do empreendedorismo, e a sua satisfação representa l</w:t>
      </w:r>
      <w:r w:rsidR="00C90C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ucro e permanência no </w:t>
      </w:r>
      <w:r w:rsidR="00C90C54"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mercado. </w:t>
      </w:r>
      <w:r w:rsidR="00EA22D5"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Keegan e Green (2003) explicam que “cultura é um comportamento aprendido,</w:t>
      </w:r>
      <w:r w:rsidR="00EA22D5" w:rsidRPr="00D141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passado de ger</w:t>
      </w:r>
      <w:r w:rsidR="00C90C54" w:rsidRPr="00D141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ação para geração”. Para </w:t>
      </w:r>
      <w:r w:rsidR="00EA22D5" w:rsidRPr="00D141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Cobra (1992) “a cultura é a mais importante</w:t>
      </w:r>
      <w:r w:rsidR="00EA22D5" w:rsidRPr="003E28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determinante dos desejos de compra de uma pessoa”. As pessoas crescem aprendendo a estabelecer valores, percepções e preferências, através do processo de socialização que envolve a família, os amigos e outros grupos. </w:t>
      </w:r>
      <w:r w:rsidR="00EA22D5" w:rsidRPr="0077314A">
        <w:rPr>
          <w:rFonts w:ascii="Arial" w:eastAsia="Times New Roman" w:hAnsi="Arial" w:cs="Arial"/>
          <w:sz w:val="20"/>
          <w:szCs w:val="20"/>
          <w:lang w:eastAsia="pt-BR"/>
        </w:rPr>
        <w:t xml:space="preserve">Kotler e </w:t>
      </w:r>
      <w:r w:rsidR="0077314A" w:rsidRPr="0077314A">
        <w:rPr>
          <w:rFonts w:ascii="Arial" w:eastAsia="Times New Roman" w:hAnsi="Arial" w:cs="Arial"/>
          <w:sz w:val="20"/>
          <w:szCs w:val="20"/>
          <w:lang w:eastAsia="pt-BR"/>
        </w:rPr>
        <w:t xml:space="preserve">Armstrong </w:t>
      </w:r>
      <w:r w:rsidR="0077314A" w:rsidRPr="0077314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="0077314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1993</w:t>
      </w:r>
      <w:r w:rsidR="00EA22D5" w:rsidRPr="003E28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entendem que as pessoas são moldadas pela sociedade em que vivem, segundo eles “o ambiente cultural é constituído de instituições e outras forças que afetam os valores, as percepções, as preferências e os comportamentos básicos de uma sociedade. As pessoas crescem em determinada sociedade </w:t>
      </w:r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que molda suas crenças e seus valores básicos. </w:t>
      </w:r>
      <w:proofErr w:type="spellStart"/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Senge</w:t>
      </w:r>
      <w:proofErr w:type="spellEnd"/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(2004) </w:t>
      </w:r>
      <w:proofErr w:type="gramStart"/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relata,</w:t>
      </w:r>
      <w:proofErr w:type="gramEnd"/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o que temos em</w:t>
      </w:r>
      <w:r w:rsidR="00EA22D5" w:rsidRPr="003E28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nossas mentes são imagens, premissas e histórias que os nossos modelos mentais determinam não apenas a forma como entendemos o mundo, mas também como agimos. Os modelos </w:t>
      </w:r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mentais </w:t>
      </w:r>
      <w:proofErr w:type="spellStart"/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citadospor</w:t>
      </w:r>
      <w:proofErr w:type="spellEnd"/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Senge</w:t>
      </w:r>
      <w:proofErr w:type="spellEnd"/>
      <w:r w:rsidR="00EA22D5" w:rsidRPr="00A520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(2004), correspondem a uma estruturação racional das influências</w:t>
      </w:r>
      <w:r w:rsidR="00EA22D5" w:rsidRPr="003E28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culturais e sociais que determinam nossa personalidade. Essa interpretação é fundamental para analisar as etapas do processo de consumo e caracterizar as decisões tomadas pelos consumidores</w:t>
      </w:r>
      <w:r w:rsidR="002D07FE" w:rsidRPr="003E286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50F88" w:rsidRPr="003E2867" w:rsidRDefault="00350F88" w:rsidP="002D07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E2867">
        <w:rPr>
          <w:rFonts w:ascii="Arial" w:hAnsi="Arial" w:cs="Arial"/>
          <w:sz w:val="20"/>
          <w:szCs w:val="20"/>
        </w:rPr>
        <w:t>O consumo no Brasil é prejudicado</w:t>
      </w:r>
      <w:r w:rsidR="00C13873" w:rsidRPr="003E2867">
        <w:rPr>
          <w:rFonts w:ascii="Arial" w:hAnsi="Arial" w:cs="Arial"/>
          <w:sz w:val="20"/>
          <w:szCs w:val="20"/>
        </w:rPr>
        <w:t>, sobretudo</w:t>
      </w:r>
      <w:r w:rsidRPr="003E2867">
        <w:rPr>
          <w:rFonts w:ascii="Arial" w:hAnsi="Arial" w:cs="Arial"/>
          <w:sz w:val="20"/>
          <w:szCs w:val="20"/>
        </w:rPr>
        <w:t xml:space="preserve"> por fatores culturais</w:t>
      </w:r>
      <w:r w:rsidR="00793D47" w:rsidRPr="003E2867">
        <w:rPr>
          <w:rFonts w:ascii="Arial" w:hAnsi="Arial" w:cs="Arial"/>
          <w:sz w:val="20"/>
          <w:szCs w:val="20"/>
        </w:rPr>
        <w:t xml:space="preserve"> que sustentam ainda </w:t>
      </w:r>
      <w:r w:rsidR="00C13873" w:rsidRPr="003E2867">
        <w:rPr>
          <w:rFonts w:ascii="Arial" w:hAnsi="Arial" w:cs="Arial"/>
          <w:sz w:val="20"/>
          <w:szCs w:val="20"/>
        </w:rPr>
        <w:t xml:space="preserve">hoje vários mitos e preconceitos referentes </w:t>
      </w:r>
      <w:proofErr w:type="gramStart"/>
      <w:r w:rsidR="00C13873" w:rsidRPr="003E2867">
        <w:rPr>
          <w:rFonts w:ascii="Arial" w:hAnsi="Arial" w:cs="Arial"/>
          <w:sz w:val="20"/>
          <w:szCs w:val="20"/>
        </w:rPr>
        <w:t>a</w:t>
      </w:r>
      <w:proofErr w:type="gramEnd"/>
      <w:r w:rsidR="00C13873" w:rsidRPr="003E2867">
        <w:rPr>
          <w:rFonts w:ascii="Arial" w:hAnsi="Arial" w:cs="Arial"/>
          <w:sz w:val="20"/>
          <w:szCs w:val="20"/>
        </w:rPr>
        <w:t xml:space="preserve"> carne suína . Varias parcerias entre empresas instituições privadas vem sendo realizadas, a mais recente é “UM NOVO OLHAR SOBRE A CARNE SUINA”, realizada pela ABCS(associação brasileira de criadores de </w:t>
      </w:r>
      <w:r w:rsidR="005A09EB" w:rsidRPr="003E2867">
        <w:rPr>
          <w:rFonts w:ascii="Arial" w:hAnsi="Arial" w:cs="Arial"/>
          <w:sz w:val="20"/>
          <w:szCs w:val="20"/>
        </w:rPr>
        <w:t xml:space="preserve">suínos </w:t>
      </w:r>
      <w:r w:rsidR="00C13873" w:rsidRPr="003E2867">
        <w:rPr>
          <w:rFonts w:ascii="Arial" w:hAnsi="Arial" w:cs="Arial"/>
          <w:sz w:val="20"/>
          <w:szCs w:val="20"/>
        </w:rPr>
        <w:t>),</w:t>
      </w:r>
      <w:r w:rsidR="005A09EB" w:rsidRPr="003E2867">
        <w:rPr>
          <w:rFonts w:ascii="Arial" w:hAnsi="Arial" w:cs="Arial"/>
          <w:sz w:val="20"/>
          <w:szCs w:val="20"/>
        </w:rPr>
        <w:t xml:space="preserve"> com intuito de aumentar o consumo interno,</w:t>
      </w:r>
      <w:r w:rsidR="00C13873" w:rsidRPr="003E2867">
        <w:rPr>
          <w:rFonts w:ascii="Arial" w:hAnsi="Arial" w:cs="Arial"/>
          <w:sz w:val="20"/>
          <w:szCs w:val="20"/>
        </w:rPr>
        <w:t xml:space="preserve"> através de </w:t>
      </w:r>
      <w:r w:rsidR="005A09EB" w:rsidRPr="003E2867">
        <w:rPr>
          <w:rFonts w:ascii="Arial" w:hAnsi="Arial" w:cs="Arial"/>
          <w:sz w:val="20"/>
          <w:szCs w:val="20"/>
        </w:rPr>
        <w:t xml:space="preserve">estratégias de </w:t>
      </w:r>
      <w:r w:rsidR="00C13873" w:rsidRPr="003E2867">
        <w:rPr>
          <w:rFonts w:ascii="Arial" w:hAnsi="Arial" w:cs="Arial"/>
          <w:sz w:val="20"/>
          <w:szCs w:val="20"/>
        </w:rPr>
        <w:t xml:space="preserve"> marketing</w:t>
      </w:r>
      <w:r w:rsidR="005A09EB" w:rsidRPr="003E2867">
        <w:rPr>
          <w:rFonts w:ascii="Arial" w:hAnsi="Arial" w:cs="Arial"/>
          <w:sz w:val="20"/>
          <w:szCs w:val="20"/>
        </w:rPr>
        <w:t>, como novos cortes nobres que proporcionam um melhor aproveitamento de carcaças, e uma melhor apresentação do produto, agregando assim valor comercial.</w:t>
      </w:r>
    </w:p>
    <w:p w:rsidR="005A09EB" w:rsidRPr="003E2867" w:rsidRDefault="00C90C54" w:rsidP="00B50F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Objetivou-se </w:t>
      </w:r>
      <w:r w:rsidR="00C94070" w:rsidRPr="003E2867">
        <w:rPr>
          <w:rFonts w:ascii="Arial" w:eastAsia="Times New Roman" w:hAnsi="Arial" w:cs="Arial"/>
          <w:sz w:val="20"/>
          <w:szCs w:val="20"/>
          <w:lang w:eastAsia="pt-BR"/>
        </w:rPr>
        <w:t>neste trabalho motivar o consumo de carne suína entre as crianças e jovens, alunos do ensino fundamental</w:t>
      </w:r>
      <w:r w:rsidR="001A6721" w:rsidRPr="003E2867">
        <w:rPr>
          <w:rFonts w:ascii="Arial" w:eastAsia="Times New Roman" w:hAnsi="Arial" w:cs="Arial"/>
          <w:sz w:val="20"/>
          <w:szCs w:val="20"/>
          <w:lang w:eastAsia="pt-BR"/>
        </w:rPr>
        <w:t xml:space="preserve"> das Escolas públicas</w:t>
      </w:r>
      <w:r w:rsidR="00C94070" w:rsidRPr="003E2867">
        <w:rPr>
          <w:rFonts w:ascii="Arial" w:eastAsia="Times New Roman" w:hAnsi="Arial" w:cs="Arial"/>
          <w:sz w:val="20"/>
          <w:szCs w:val="20"/>
          <w:lang w:eastAsia="pt-BR"/>
        </w:rPr>
        <w:t xml:space="preserve"> da microrregião do Brejo e </w:t>
      </w:r>
      <w:proofErr w:type="spellStart"/>
      <w:r w:rsidR="00C94070" w:rsidRPr="003E2867">
        <w:rPr>
          <w:rFonts w:ascii="Arial" w:eastAsia="Times New Roman" w:hAnsi="Arial" w:cs="Arial"/>
          <w:sz w:val="20"/>
          <w:szCs w:val="20"/>
          <w:lang w:eastAsia="pt-BR"/>
        </w:rPr>
        <w:lastRenderedPageBreak/>
        <w:t>Curimataúparaibano</w:t>
      </w:r>
      <w:proofErr w:type="spellEnd"/>
      <w:r w:rsidR="00C94070" w:rsidRPr="003E2867">
        <w:rPr>
          <w:rFonts w:ascii="Arial" w:eastAsia="Times New Roman" w:hAnsi="Arial" w:cs="Arial"/>
          <w:sz w:val="20"/>
          <w:szCs w:val="20"/>
          <w:lang w:eastAsia="pt-BR"/>
        </w:rPr>
        <w:t>, através de estratégias de transferência de informações com palestras esclarecendo quanto ao</w:t>
      </w:r>
      <w:r w:rsidR="002D07FE" w:rsidRPr="003E2867">
        <w:rPr>
          <w:rFonts w:ascii="Arial" w:eastAsia="Times New Roman" w:hAnsi="Arial" w:cs="Arial"/>
          <w:sz w:val="20"/>
          <w:szCs w:val="20"/>
          <w:lang w:eastAsia="pt-BR"/>
        </w:rPr>
        <w:t>s métodos de produção de suínos.</w:t>
      </w:r>
    </w:p>
    <w:p w:rsidR="00B656A3" w:rsidRDefault="00B656A3" w:rsidP="004119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56796" w:rsidRDefault="001F4C05" w:rsidP="004119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E6C32">
        <w:rPr>
          <w:rFonts w:ascii="Arial" w:hAnsi="Arial" w:cs="Arial"/>
          <w:b/>
          <w:sz w:val="20"/>
          <w:szCs w:val="20"/>
        </w:rPr>
        <w:t>MATERIAIS E MÉTODOS</w:t>
      </w:r>
    </w:p>
    <w:p w:rsidR="00D56796" w:rsidRPr="00BD0B3B" w:rsidRDefault="00434E0A" w:rsidP="00BD0B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D0B3B">
        <w:rPr>
          <w:rFonts w:ascii="Arial" w:hAnsi="Arial" w:cs="Arial"/>
          <w:sz w:val="20"/>
          <w:szCs w:val="20"/>
        </w:rPr>
        <w:t>O trabalho foi realizado nas Escolas públicas das cidades que se encontram nas Microrregiões do Brejo e Curimataú Ocidental: Areia, Alagoa Grande e Remígio.</w:t>
      </w:r>
      <w:r w:rsidRPr="00BD0B3B">
        <w:rPr>
          <w:rFonts w:ascii="Arial" w:eastAsia="Times New Roman" w:hAnsi="Arial" w:cs="Arial"/>
          <w:sz w:val="20"/>
          <w:szCs w:val="20"/>
          <w:lang w:eastAsia="pt-BR"/>
        </w:rPr>
        <w:t xml:space="preserve"> A pesquisa contou de duas etapas: Pesquisa piloto e Pesquisa definitiva. Na pesquisa piloto, as crianças e jovens, alunos do ensino fundamental descreveram as razões dos preconceitos que existem em relação ao não consumo dessa carne, como também identificaram os pontos positivos e negativos sobre o seu consumo; se verificou as ocasiões do consumo da carne suína e porque isto ocorre e quais os critérios considerados pelos alunos na escolha dos produtos tanto industrializados, como 'in natura' (ex: aspecto, procedência, preço, embalagem etc.). O objetivo do estudo preliminar foi selecionar perguntas adequadas para serem incluídas na versão final do questionário, que se pretendeu utilizar na investigação. Na montagem do questionário, conteve o </w:t>
      </w:r>
      <w:r w:rsidRPr="00A5207F">
        <w:rPr>
          <w:rFonts w:ascii="Arial" w:eastAsia="Times New Roman" w:hAnsi="Arial" w:cs="Arial"/>
          <w:sz w:val="20"/>
          <w:szCs w:val="20"/>
          <w:lang w:eastAsia="pt-BR"/>
        </w:rPr>
        <w:t>modelo de estratif</w:t>
      </w:r>
      <w:r w:rsidR="00C90C54" w:rsidRPr="00A5207F">
        <w:rPr>
          <w:rFonts w:ascii="Arial" w:eastAsia="Times New Roman" w:hAnsi="Arial" w:cs="Arial"/>
          <w:sz w:val="20"/>
          <w:szCs w:val="20"/>
          <w:lang w:eastAsia="pt-BR"/>
        </w:rPr>
        <w:t xml:space="preserve">icação social baseado em (MATTAR, </w:t>
      </w:r>
      <w:r w:rsidRPr="00A5207F">
        <w:rPr>
          <w:rFonts w:ascii="Arial" w:eastAsia="Times New Roman" w:hAnsi="Arial" w:cs="Arial"/>
          <w:sz w:val="20"/>
          <w:szCs w:val="20"/>
          <w:lang w:eastAsia="pt-BR"/>
        </w:rPr>
        <w:t>1997). Para facilitar o entendimento, as</w:t>
      </w:r>
      <w:r w:rsidRPr="00BD0B3B">
        <w:rPr>
          <w:rFonts w:ascii="Arial" w:eastAsia="Times New Roman" w:hAnsi="Arial" w:cs="Arial"/>
          <w:sz w:val="20"/>
          <w:szCs w:val="20"/>
          <w:lang w:eastAsia="pt-BR"/>
        </w:rPr>
        <w:t xml:space="preserve"> perguntas dos questionários foram adequadas </w:t>
      </w:r>
      <w:proofErr w:type="gramStart"/>
      <w:r w:rsidRPr="00BD0B3B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BD0B3B">
        <w:rPr>
          <w:rFonts w:ascii="Arial" w:eastAsia="Times New Roman" w:hAnsi="Arial" w:cs="Arial"/>
          <w:sz w:val="20"/>
          <w:szCs w:val="20"/>
          <w:lang w:eastAsia="pt-BR"/>
        </w:rPr>
        <w:t xml:space="preserve"> linguagem tanto das crianças como dos jovens e foram sobre: idade, gênero, se eles conheciam informações sobre a carne suína, importância da atividade suinícola para o desenvolvimento da região, se eles consumiam a carne suína, se eles sabiam que o consumo da carne contribui para a seu crescimento e para a saúde humana, qual o seu hábito no consumo de carnes, se o modo como é criado o suíno influência na qualidade da carne, quais são as historias ou mitos relacionados ao consumo de carne suína, a</w:t>
      </w:r>
      <w:r w:rsidR="00BD0B3B" w:rsidRPr="00BD0B3B">
        <w:rPr>
          <w:rFonts w:ascii="Arial" w:eastAsia="Times New Roman" w:hAnsi="Arial" w:cs="Arial"/>
          <w:sz w:val="20"/>
          <w:szCs w:val="20"/>
          <w:lang w:eastAsia="pt-BR"/>
        </w:rPr>
        <w:t>frequência</w:t>
      </w:r>
      <w:r w:rsidR="006345BB" w:rsidRPr="00BD0B3B">
        <w:rPr>
          <w:rFonts w:ascii="Arial" w:eastAsia="Times New Roman" w:hAnsi="Arial" w:cs="Arial"/>
          <w:sz w:val="20"/>
          <w:szCs w:val="20"/>
          <w:lang w:eastAsia="pt-BR"/>
        </w:rPr>
        <w:t xml:space="preserve"> de consumo da carne suína entre outras</w:t>
      </w:r>
      <w:r w:rsidRPr="00BD0B3B">
        <w:rPr>
          <w:rFonts w:ascii="Arial" w:eastAsia="Times New Roman" w:hAnsi="Arial" w:cs="Arial"/>
          <w:sz w:val="20"/>
          <w:szCs w:val="20"/>
          <w:lang w:eastAsia="pt-BR"/>
        </w:rPr>
        <w:t>.Os questionários foram aplicados individualmente para alunos do Ensino Fundamental destas Escolas públicas</w:t>
      </w:r>
      <w:r w:rsidR="006345BB" w:rsidRPr="00BD0B3B">
        <w:rPr>
          <w:rFonts w:ascii="Arial" w:eastAsia="Times New Roman" w:hAnsi="Arial" w:cs="Arial"/>
          <w:sz w:val="20"/>
          <w:szCs w:val="20"/>
          <w:lang w:eastAsia="pt-BR"/>
        </w:rPr>
        <w:t>.A</w:t>
      </w:r>
      <w:r w:rsidRPr="00BD0B3B">
        <w:rPr>
          <w:rFonts w:ascii="Arial" w:eastAsia="Times New Roman" w:hAnsi="Arial" w:cs="Arial"/>
          <w:sz w:val="20"/>
          <w:szCs w:val="20"/>
          <w:lang w:eastAsia="pt-BR"/>
        </w:rPr>
        <w:t>pós aplicação dos questionários foram realizadas palestras esclarecendo numa linguagem adequada para crianças e jovens, quanto aos métodos de produção de suínos, segurança sanitária das criações e dos frigoríficos, processamento, qualidade nutricional, preparo de novos cortes e receitas com a carne suína. Foram aplicados186 questionários entre alunos do fundamental</w:t>
      </w:r>
      <w:r w:rsidR="00BD0B3B" w:rsidRPr="00BD0B3B">
        <w:rPr>
          <w:rFonts w:ascii="Arial" w:eastAsia="Times New Roman" w:hAnsi="Arial" w:cs="Arial"/>
          <w:sz w:val="20"/>
          <w:szCs w:val="20"/>
          <w:lang w:eastAsia="pt-BR"/>
        </w:rPr>
        <w:t xml:space="preserve"> I e II</w:t>
      </w:r>
      <w:r w:rsidRPr="00BD0B3B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886CA3" w:rsidRPr="00BD0B3B">
        <w:rPr>
          <w:rFonts w:ascii="Arial" w:hAnsi="Arial" w:cs="Arial"/>
          <w:sz w:val="20"/>
          <w:szCs w:val="20"/>
        </w:rPr>
        <w:t>Os dados foram</w:t>
      </w:r>
      <w:r w:rsidR="00BD0B3B" w:rsidRPr="00BD0B3B">
        <w:rPr>
          <w:rFonts w:ascii="Arial" w:hAnsi="Arial" w:cs="Arial"/>
          <w:sz w:val="20"/>
          <w:szCs w:val="20"/>
        </w:rPr>
        <w:t xml:space="preserve"> tabulados,</w:t>
      </w:r>
      <w:r w:rsidR="00886CA3" w:rsidRPr="00BD0B3B">
        <w:rPr>
          <w:rFonts w:ascii="Arial" w:hAnsi="Arial" w:cs="Arial"/>
          <w:sz w:val="20"/>
          <w:szCs w:val="20"/>
        </w:rPr>
        <w:t xml:space="preserve"> analisados e expressos em percentuais utilizando o programa Microsoft Excel.</w:t>
      </w:r>
    </w:p>
    <w:p w:rsidR="00D56796" w:rsidRPr="007E6C32" w:rsidRDefault="00D56796" w:rsidP="00547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93B66" w:rsidRPr="007E6C32" w:rsidRDefault="006273AD" w:rsidP="004119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RESULTADOS E DISCUS</w:t>
      </w:r>
      <w:r w:rsidR="001F4C05" w:rsidRPr="007E6C32">
        <w:rPr>
          <w:rFonts w:ascii="Arial" w:hAnsi="Arial" w:cs="Arial"/>
          <w:b/>
          <w:sz w:val="20"/>
          <w:szCs w:val="20"/>
        </w:rPr>
        <w:t>SÃO</w:t>
      </w:r>
    </w:p>
    <w:p w:rsidR="00E42380" w:rsidRDefault="00777F81" w:rsidP="00B50F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F4C05">
        <w:rPr>
          <w:rFonts w:ascii="Arial" w:hAnsi="Arial" w:cs="Arial"/>
          <w:sz w:val="20"/>
          <w:szCs w:val="20"/>
        </w:rPr>
        <w:t xml:space="preserve">Verificou-se </w:t>
      </w:r>
      <w:r w:rsidR="00EA020E" w:rsidRPr="001F4C05">
        <w:rPr>
          <w:rFonts w:ascii="Arial" w:hAnsi="Arial" w:cs="Arial"/>
          <w:sz w:val="20"/>
          <w:szCs w:val="20"/>
        </w:rPr>
        <w:t>que dos</w:t>
      </w:r>
      <w:r w:rsidR="00C22984" w:rsidRPr="001F4C05">
        <w:rPr>
          <w:rFonts w:ascii="Arial" w:hAnsi="Arial" w:cs="Arial"/>
          <w:sz w:val="20"/>
          <w:szCs w:val="20"/>
        </w:rPr>
        <w:t xml:space="preserve"> adolescentes</w:t>
      </w:r>
      <w:r w:rsidR="00EA020E" w:rsidRPr="001F4C05">
        <w:rPr>
          <w:rFonts w:ascii="Arial" w:hAnsi="Arial" w:cs="Arial"/>
          <w:sz w:val="20"/>
          <w:szCs w:val="20"/>
        </w:rPr>
        <w:t xml:space="preserve"> entrevistados do ensino fundamental II</w:t>
      </w:r>
      <w:r w:rsidR="001C40AC" w:rsidRPr="001F4C05">
        <w:rPr>
          <w:rFonts w:ascii="Arial" w:hAnsi="Arial" w:cs="Arial"/>
          <w:sz w:val="20"/>
          <w:szCs w:val="20"/>
        </w:rPr>
        <w:t>, a maioria</w:t>
      </w:r>
      <w:r w:rsidR="00EA020E" w:rsidRPr="001F4C05">
        <w:rPr>
          <w:rFonts w:ascii="Arial" w:hAnsi="Arial" w:cs="Arial"/>
          <w:sz w:val="20"/>
          <w:szCs w:val="20"/>
        </w:rPr>
        <w:t xml:space="preserve">são do sexo feminino </w:t>
      </w:r>
      <w:r w:rsidR="00B656A3" w:rsidRPr="001F4C05">
        <w:rPr>
          <w:rFonts w:ascii="Arial" w:hAnsi="Arial" w:cs="Arial"/>
          <w:sz w:val="20"/>
          <w:szCs w:val="20"/>
        </w:rPr>
        <w:t>(53,06%)</w:t>
      </w:r>
      <w:r w:rsidR="00C22984" w:rsidRPr="001F4C05">
        <w:rPr>
          <w:rFonts w:ascii="Arial" w:hAnsi="Arial" w:cs="Arial"/>
          <w:sz w:val="20"/>
          <w:szCs w:val="20"/>
        </w:rPr>
        <w:t>, tinham idades ente 13 a 15 anos</w:t>
      </w:r>
      <w:r w:rsidR="00B656A3" w:rsidRPr="001F4C05">
        <w:rPr>
          <w:rFonts w:ascii="Arial" w:hAnsi="Arial" w:cs="Arial"/>
          <w:sz w:val="20"/>
          <w:szCs w:val="20"/>
        </w:rPr>
        <w:t xml:space="preserve"> (79,12%)</w:t>
      </w:r>
      <w:r w:rsidR="00C22984" w:rsidRPr="001F4C05">
        <w:rPr>
          <w:rFonts w:ascii="Arial" w:hAnsi="Arial" w:cs="Arial"/>
          <w:sz w:val="20"/>
          <w:szCs w:val="20"/>
        </w:rPr>
        <w:t xml:space="preserve">, </w:t>
      </w:r>
      <w:r w:rsidR="00EA020E" w:rsidRPr="001F4C05">
        <w:rPr>
          <w:rFonts w:ascii="Arial" w:hAnsi="Arial" w:cs="Arial"/>
          <w:sz w:val="20"/>
          <w:szCs w:val="20"/>
        </w:rPr>
        <w:t xml:space="preserve">sendo a maioria pertencente </w:t>
      </w:r>
      <w:proofErr w:type="gramStart"/>
      <w:r w:rsidR="00EA020E" w:rsidRPr="001F4C05">
        <w:rPr>
          <w:rFonts w:ascii="Arial" w:hAnsi="Arial" w:cs="Arial"/>
          <w:sz w:val="20"/>
          <w:szCs w:val="20"/>
        </w:rPr>
        <w:t>a</w:t>
      </w:r>
      <w:proofErr w:type="gramEnd"/>
      <w:r w:rsidR="00C22984" w:rsidRPr="001F4C05">
        <w:rPr>
          <w:rFonts w:ascii="Arial" w:hAnsi="Arial" w:cs="Arial"/>
          <w:sz w:val="20"/>
          <w:szCs w:val="20"/>
        </w:rPr>
        <w:t xml:space="preserve"> religião católica </w:t>
      </w:r>
      <w:r w:rsidR="00EA020E" w:rsidRPr="001F4C05">
        <w:rPr>
          <w:rFonts w:ascii="Arial" w:hAnsi="Arial" w:cs="Arial"/>
          <w:sz w:val="20"/>
          <w:szCs w:val="20"/>
        </w:rPr>
        <w:t>(80,41</w:t>
      </w:r>
      <w:r w:rsidR="00C22984" w:rsidRPr="001F4C05">
        <w:rPr>
          <w:rFonts w:ascii="Arial" w:hAnsi="Arial" w:cs="Arial"/>
          <w:sz w:val="20"/>
          <w:szCs w:val="20"/>
        </w:rPr>
        <w:t>%</w:t>
      </w:r>
      <w:r w:rsidR="00EA020E" w:rsidRPr="001F4C05">
        <w:rPr>
          <w:rFonts w:ascii="Arial" w:hAnsi="Arial" w:cs="Arial"/>
          <w:sz w:val="20"/>
          <w:szCs w:val="20"/>
        </w:rPr>
        <w:t>), evangélica (16,49%) e outras religiões (3,09%). Os entrevistados disseram serem filhos</w:t>
      </w:r>
      <w:r w:rsidR="00C22984" w:rsidRPr="001F4C05">
        <w:rPr>
          <w:rFonts w:ascii="Arial" w:hAnsi="Arial" w:cs="Arial"/>
          <w:sz w:val="20"/>
          <w:szCs w:val="20"/>
        </w:rPr>
        <w:t xml:space="preserve"> de pai analfabetos ou com o ensino fundamental incompleto</w:t>
      </w:r>
      <w:r w:rsidR="001C40AC" w:rsidRPr="001F4C05">
        <w:rPr>
          <w:rFonts w:ascii="Arial" w:hAnsi="Arial" w:cs="Arial"/>
          <w:sz w:val="20"/>
          <w:szCs w:val="20"/>
        </w:rPr>
        <w:t xml:space="preserve"> (46,24%), 1° grau completo (27,96%), segundo grau completo (17,20%) e superior completo (8,60%)</w:t>
      </w:r>
      <w:r w:rsidR="00B656A3" w:rsidRPr="001F4C05">
        <w:rPr>
          <w:rFonts w:ascii="Arial" w:hAnsi="Arial" w:cs="Arial"/>
          <w:sz w:val="20"/>
          <w:szCs w:val="20"/>
        </w:rPr>
        <w:t xml:space="preserve">. Sobre o consumo podemos verificar que 33,70% dos estudantes do ensino fundamental I nunca comeram carne suína e 66,30% já comeram pelo menos uma vez, os motivos para o não consumo foram: Por nunca se interessarem por esta carne (58,33%), </w:t>
      </w:r>
      <w:r w:rsidR="00B656A3" w:rsidRPr="00B22889">
        <w:rPr>
          <w:rFonts w:ascii="Arial" w:hAnsi="Arial" w:cs="Arial"/>
          <w:sz w:val="20"/>
          <w:szCs w:val="20"/>
        </w:rPr>
        <w:t>porque nunca tiveram acesso (25%) e por medo de doenças (16,67%). Dos estudantes consumidores 78,57% disseram gostar e 21,43% não gostaram da carne.</w:t>
      </w:r>
      <w:r w:rsidR="003B19EC">
        <w:rPr>
          <w:rFonts w:ascii="Arial" w:hAnsi="Arial" w:cs="Arial"/>
          <w:sz w:val="20"/>
          <w:szCs w:val="20"/>
        </w:rPr>
        <w:t>Diante</w:t>
      </w:r>
      <w:r w:rsidR="00F77463" w:rsidRPr="007E6C32">
        <w:rPr>
          <w:rFonts w:ascii="Arial" w:hAnsi="Arial" w:cs="Arial"/>
          <w:sz w:val="20"/>
          <w:szCs w:val="20"/>
        </w:rPr>
        <w:t xml:space="preserve"> destes resultados percebeu-se que a </w:t>
      </w:r>
      <w:r w:rsidR="00793D47">
        <w:rPr>
          <w:rFonts w:ascii="Arial" w:hAnsi="Arial" w:cs="Arial"/>
          <w:sz w:val="20"/>
          <w:szCs w:val="20"/>
        </w:rPr>
        <w:t>carne</w:t>
      </w:r>
      <w:r w:rsidR="003B19EC">
        <w:rPr>
          <w:rFonts w:ascii="Arial" w:hAnsi="Arial" w:cs="Arial"/>
          <w:sz w:val="20"/>
          <w:szCs w:val="20"/>
        </w:rPr>
        <w:t xml:space="preserve"> suína </w:t>
      </w:r>
      <w:r w:rsidR="00E42380" w:rsidRPr="007E6C32">
        <w:rPr>
          <w:rFonts w:ascii="Arial" w:hAnsi="Arial" w:cs="Arial"/>
          <w:sz w:val="20"/>
          <w:szCs w:val="20"/>
        </w:rPr>
        <w:lastRenderedPageBreak/>
        <w:t>é apreciada por boa parte</w:t>
      </w:r>
      <w:r w:rsidR="003B19EC">
        <w:rPr>
          <w:rFonts w:ascii="Arial" w:hAnsi="Arial" w:cs="Arial"/>
          <w:sz w:val="20"/>
          <w:szCs w:val="20"/>
        </w:rPr>
        <w:t xml:space="preserve"> dos jovens</w:t>
      </w:r>
      <w:r w:rsidR="00E42380" w:rsidRPr="007E6C32">
        <w:rPr>
          <w:rFonts w:ascii="Arial" w:hAnsi="Arial" w:cs="Arial"/>
          <w:sz w:val="20"/>
          <w:szCs w:val="20"/>
        </w:rPr>
        <w:t xml:space="preserve">, mas também ainda precisa melhorar seu conceito, para que </w:t>
      </w:r>
      <w:r w:rsidR="00A974E1" w:rsidRPr="007E6C32">
        <w:rPr>
          <w:rFonts w:ascii="Arial" w:hAnsi="Arial" w:cs="Arial"/>
          <w:sz w:val="20"/>
          <w:szCs w:val="20"/>
        </w:rPr>
        <w:t>desperte</w:t>
      </w:r>
      <w:r w:rsidR="00E42380" w:rsidRPr="007E6C32">
        <w:rPr>
          <w:rFonts w:ascii="Arial" w:hAnsi="Arial" w:cs="Arial"/>
          <w:sz w:val="20"/>
          <w:szCs w:val="20"/>
        </w:rPr>
        <w:t xml:space="preserve"> mais interesse em ser consumida.</w:t>
      </w:r>
    </w:p>
    <w:p w:rsidR="003B19EC" w:rsidRPr="007E6C32" w:rsidRDefault="003B19EC" w:rsidP="003B19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Devido ao sistema de criação dos suínos nas cidades da microrregião do brejo paraibano, observou-se que 100% dos alunos do ensino fundamental </w:t>
      </w:r>
      <w:r w:rsidRPr="007E6C32">
        <w:rPr>
          <w:rFonts w:ascii="Arial" w:hAnsi="Arial" w:cs="Arial"/>
          <w:sz w:val="20"/>
          <w:szCs w:val="20"/>
        </w:rPr>
        <w:t>considera</w:t>
      </w:r>
      <w:r>
        <w:rPr>
          <w:rFonts w:ascii="Arial" w:hAnsi="Arial" w:cs="Arial"/>
          <w:sz w:val="20"/>
          <w:szCs w:val="20"/>
        </w:rPr>
        <w:t>m o suíno</w:t>
      </w:r>
      <w:r w:rsidRPr="007E6C32">
        <w:rPr>
          <w:rFonts w:ascii="Arial" w:hAnsi="Arial" w:cs="Arial"/>
          <w:sz w:val="20"/>
          <w:szCs w:val="20"/>
        </w:rPr>
        <w:t xml:space="preserve"> um animal sujo, atribuem isso ao ambiente</w:t>
      </w:r>
      <w:r>
        <w:rPr>
          <w:rFonts w:ascii="Arial" w:hAnsi="Arial" w:cs="Arial"/>
          <w:sz w:val="20"/>
          <w:szCs w:val="20"/>
        </w:rPr>
        <w:t xml:space="preserve"> e local onde os</w:t>
      </w:r>
      <w:r w:rsidRPr="007E6C32">
        <w:rPr>
          <w:rFonts w:ascii="Arial" w:hAnsi="Arial" w:cs="Arial"/>
          <w:sz w:val="20"/>
          <w:szCs w:val="20"/>
        </w:rPr>
        <w:t xml:space="preserve"> anima</w:t>
      </w:r>
      <w:r>
        <w:rPr>
          <w:rFonts w:ascii="Arial" w:hAnsi="Arial" w:cs="Arial"/>
          <w:sz w:val="20"/>
          <w:szCs w:val="20"/>
        </w:rPr>
        <w:t>is são criados (</w:t>
      </w:r>
      <w:r w:rsidRPr="007E6C32">
        <w:rPr>
          <w:rFonts w:ascii="Arial" w:hAnsi="Arial" w:cs="Arial"/>
          <w:sz w:val="20"/>
          <w:szCs w:val="20"/>
        </w:rPr>
        <w:t>84,27%</w:t>
      </w:r>
      <w:r>
        <w:rPr>
          <w:rFonts w:ascii="Arial" w:hAnsi="Arial" w:cs="Arial"/>
          <w:sz w:val="20"/>
          <w:szCs w:val="20"/>
        </w:rPr>
        <w:t>) uma grande maioria de forma extensiva em chiqueiros ou amarrados na corda sem nenhum controle zootécnico e</w:t>
      </w:r>
      <w:r w:rsidRPr="007E6C32">
        <w:rPr>
          <w:rFonts w:ascii="Arial" w:hAnsi="Arial" w:cs="Arial"/>
          <w:sz w:val="20"/>
          <w:szCs w:val="20"/>
        </w:rPr>
        <w:t xml:space="preserve"> 15,73%</w:t>
      </w:r>
      <w:proofErr w:type="gramStart"/>
      <w:r w:rsidRPr="007E6C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declararam que é devido a </w:t>
      </w:r>
      <w:r w:rsidRPr="007E6C32">
        <w:rPr>
          <w:rFonts w:ascii="Arial" w:hAnsi="Arial" w:cs="Arial"/>
          <w:sz w:val="20"/>
          <w:szCs w:val="20"/>
        </w:rPr>
        <w:t xml:space="preserve">alimentação </w:t>
      </w:r>
      <w:r>
        <w:rPr>
          <w:rFonts w:ascii="Arial" w:hAnsi="Arial" w:cs="Arial"/>
          <w:sz w:val="20"/>
          <w:szCs w:val="20"/>
        </w:rPr>
        <w:t>destes animais serem com restos de comidas (conhecidas popularmente como “lavagens”).</w:t>
      </w:r>
      <w:r w:rsidRPr="007E6C32">
        <w:rPr>
          <w:rFonts w:ascii="Arial" w:hAnsi="Arial" w:cs="Arial"/>
          <w:sz w:val="20"/>
          <w:szCs w:val="20"/>
        </w:rPr>
        <w:t xml:space="preserve"> A relação da carne suína com doenças ainda é relevante no entendimento das crianças, tendo em vista que 55,68% acham que a carne suína transmite doenças, 11,36% acreditam que não e 32,95% </w:t>
      </w:r>
      <w:r>
        <w:rPr>
          <w:rFonts w:ascii="Arial" w:hAnsi="Arial" w:cs="Arial"/>
          <w:sz w:val="20"/>
          <w:szCs w:val="20"/>
        </w:rPr>
        <w:t xml:space="preserve">não sabem. Estes resultados </w:t>
      </w:r>
      <w:r w:rsidRPr="00A5207F">
        <w:rPr>
          <w:rFonts w:ascii="Arial" w:hAnsi="Arial" w:cs="Arial"/>
          <w:sz w:val="20"/>
          <w:szCs w:val="20"/>
        </w:rPr>
        <w:t>divergem das observações de (Silva, 2004) que afirma que a maioria das granjas de suínos no</w:t>
      </w:r>
      <w:r w:rsidRPr="007E6C32">
        <w:rPr>
          <w:rFonts w:ascii="Arial" w:hAnsi="Arial" w:cs="Arial"/>
          <w:sz w:val="20"/>
          <w:szCs w:val="20"/>
        </w:rPr>
        <w:t xml:space="preserve"> país é tecnificada e tem rígido controle sanitário e nutricional.  </w:t>
      </w:r>
    </w:p>
    <w:p w:rsidR="00513CB5" w:rsidRDefault="003B19EC" w:rsidP="009445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adolescentes das escolas do ensino </w:t>
      </w:r>
      <w:r w:rsidRPr="007E6C32">
        <w:rPr>
          <w:rFonts w:ascii="Arial" w:hAnsi="Arial" w:cs="Arial"/>
          <w:sz w:val="20"/>
          <w:szCs w:val="20"/>
        </w:rPr>
        <w:t xml:space="preserve">fundamental II consomem mais a carne bovina 58,72%, </w:t>
      </w:r>
      <w:r>
        <w:rPr>
          <w:rFonts w:ascii="Arial" w:hAnsi="Arial" w:cs="Arial"/>
          <w:sz w:val="20"/>
          <w:szCs w:val="20"/>
        </w:rPr>
        <w:t>seguida de aves (</w:t>
      </w:r>
      <w:r w:rsidRPr="007E6C32">
        <w:rPr>
          <w:rFonts w:ascii="Arial" w:hAnsi="Arial" w:cs="Arial"/>
          <w:sz w:val="20"/>
          <w:szCs w:val="20"/>
        </w:rPr>
        <w:t>34,86%</w:t>
      </w:r>
      <w:r>
        <w:rPr>
          <w:rFonts w:ascii="Arial" w:hAnsi="Arial" w:cs="Arial"/>
          <w:sz w:val="20"/>
          <w:szCs w:val="20"/>
        </w:rPr>
        <w:t>), peixe (</w:t>
      </w:r>
      <w:r w:rsidRPr="007E6C32">
        <w:rPr>
          <w:rFonts w:ascii="Arial" w:hAnsi="Arial" w:cs="Arial"/>
          <w:sz w:val="20"/>
          <w:szCs w:val="20"/>
        </w:rPr>
        <w:t>4,59%</w:t>
      </w:r>
      <w:r>
        <w:rPr>
          <w:rFonts w:ascii="Arial" w:hAnsi="Arial" w:cs="Arial"/>
          <w:sz w:val="20"/>
          <w:szCs w:val="20"/>
        </w:rPr>
        <w:t>)</w:t>
      </w:r>
      <w:r w:rsidRPr="007E6C32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>suína (</w:t>
      </w:r>
      <w:r w:rsidRPr="007E6C32">
        <w:rPr>
          <w:rFonts w:ascii="Arial" w:hAnsi="Arial" w:cs="Arial"/>
          <w:sz w:val="20"/>
          <w:szCs w:val="20"/>
        </w:rPr>
        <w:t>1,83%</w:t>
      </w:r>
      <w:r>
        <w:rPr>
          <w:rFonts w:ascii="Arial" w:hAnsi="Arial" w:cs="Arial"/>
          <w:sz w:val="20"/>
          <w:szCs w:val="20"/>
        </w:rPr>
        <w:t>)</w:t>
      </w:r>
      <w:r w:rsidRPr="007E6C3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Para a maioria </w:t>
      </w:r>
      <w:r w:rsidR="0094452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s</w:t>
      </w:r>
      <w:r w:rsidR="0094452A">
        <w:rPr>
          <w:rFonts w:ascii="Arial" w:hAnsi="Arial" w:cs="Arial"/>
          <w:sz w:val="20"/>
          <w:szCs w:val="20"/>
        </w:rPr>
        <w:t xml:space="preserve"> alunos os motivos que levam a consumirem mais uma carne em detrimento a outras é a preferencia (46%), sabor (28%), habito (23%), valor nutritivo (2%) e sanidade (1%).</w:t>
      </w:r>
      <w:r w:rsidR="00513CB5">
        <w:rPr>
          <w:rFonts w:ascii="Arial" w:hAnsi="Arial" w:cs="Arial"/>
          <w:sz w:val="20"/>
          <w:szCs w:val="20"/>
        </w:rPr>
        <w:t xml:space="preserve"> Em relação </w:t>
      </w:r>
      <w:proofErr w:type="gramStart"/>
      <w:r w:rsidR="00513CB5">
        <w:rPr>
          <w:rFonts w:ascii="Arial" w:hAnsi="Arial" w:cs="Arial"/>
          <w:sz w:val="20"/>
          <w:szCs w:val="20"/>
        </w:rPr>
        <w:t>a</w:t>
      </w:r>
      <w:proofErr w:type="gramEnd"/>
      <w:r w:rsidR="00513CB5">
        <w:rPr>
          <w:rFonts w:ascii="Arial" w:hAnsi="Arial" w:cs="Arial"/>
          <w:sz w:val="20"/>
          <w:szCs w:val="20"/>
        </w:rPr>
        <w:t xml:space="preserve"> forma de consumo da carne suína, constatou-se que 53,93% dos alunos do ensino fundamental II preferem consumir na forma </w:t>
      </w:r>
      <w:r w:rsidR="00513CB5">
        <w:rPr>
          <w:rFonts w:ascii="Arial" w:hAnsi="Arial" w:cs="Arial"/>
          <w:i/>
          <w:sz w:val="20"/>
          <w:szCs w:val="20"/>
        </w:rPr>
        <w:t>I</w:t>
      </w:r>
      <w:r w:rsidR="00513CB5" w:rsidRPr="00513CB5">
        <w:rPr>
          <w:rFonts w:ascii="Arial" w:hAnsi="Arial" w:cs="Arial"/>
          <w:i/>
          <w:sz w:val="20"/>
          <w:szCs w:val="20"/>
        </w:rPr>
        <w:t>n natura</w:t>
      </w:r>
      <w:r w:rsidR="00513CB5">
        <w:rPr>
          <w:rFonts w:ascii="Arial" w:hAnsi="Arial" w:cs="Arial"/>
          <w:sz w:val="20"/>
          <w:szCs w:val="20"/>
        </w:rPr>
        <w:t xml:space="preserve"> e 46,07% na forma industrializada.</w:t>
      </w:r>
    </w:p>
    <w:p w:rsidR="00301EC5" w:rsidRDefault="0094452A" w:rsidP="009445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21E9C" w:rsidRPr="007E6C32">
        <w:rPr>
          <w:rFonts w:ascii="Arial" w:hAnsi="Arial" w:cs="Arial"/>
          <w:sz w:val="20"/>
          <w:szCs w:val="20"/>
        </w:rPr>
        <w:t>s corte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I</w:t>
      </w:r>
      <w:r w:rsidR="00A21E9C" w:rsidRPr="0094452A">
        <w:rPr>
          <w:rFonts w:ascii="Arial" w:hAnsi="Arial" w:cs="Arial"/>
          <w:i/>
          <w:sz w:val="20"/>
          <w:szCs w:val="20"/>
        </w:rPr>
        <w:t>n natura</w:t>
      </w:r>
      <w:r>
        <w:rPr>
          <w:rFonts w:ascii="Arial" w:hAnsi="Arial" w:cs="Arial"/>
          <w:sz w:val="20"/>
          <w:szCs w:val="20"/>
        </w:rPr>
        <w:t>de maior prefe</w:t>
      </w:r>
      <w:r w:rsidR="00513CB5">
        <w:rPr>
          <w:rFonts w:ascii="Arial" w:hAnsi="Arial" w:cs="Arial"/>
          <w:sz w:val="20"/>
          <w:szCs w:val="20"/>
        </w:rPr>
        <w:t xml:space="preserve">rência é a </w:t>
      </w:r>
      <w:r w:rsidR="00A21E9C" w:rsidRPr="007E6C32">
        <w:rPr>
          <w:rFonts w:ascii="Arial" w:hAnsi="Arial" w:cs="Arial"/>
          <w:sz w:val="20"/>
          <w:szCs w:val="20"/>
        </w:rPr>
        <w:t>bisteca</w:t>
      </w:r>
      <w:r w:rsidR="00513CB5">
        <w:rPr>
          <w:rFonts w:ascii="Arial" w:hAnsi="Arial" w:cs="Arial"/>
          <w:sz w:val="20"/>
          <w:szCs w:val="20"/>
        </w:rPr>
        <w:t xml:space="preserve"> (</w:t>
      </w:r>
      <w:r w:rsidR="00513CB5" w:rsidRPr="007E6C32">
        <w:rPr>
          <w:rFonts w:ascii="Arial" w:hAnsi="Arial" w:cs="Arial"/>
          <w:sz w:val="20"/>
          <w:szCs w:val="20"/>
        </w:rPr>
        <w:t>35%</w:t>
      </w:r>
      <w:r w:rsidR="00513CB5">
        <w:rPr>
          <w:rFonts w:ascii="Arial" w:hAnsi="Arial" w:cs="Arial"/>
          <w:sz w:val="20"/>
          <w:szCs w:val="20"/>
        </w:rPr>
        <w:t>)</w:t>
      </w:r>
      <w:r w:rsidR="00A21E9C" w:rsidRPr="007E6C32">
        <w:rPr>
          <w:rFonts w:ascii="Arial" w:hAnsi="Arial" w:cs="Arial"/>
          <w:sz w:val="20"/>
          <w:szCs w:val="20"/>
        </w:rPr>
        <w:t>,</w:t>
      </w:r>
      <w:r w:rsidR="00513CB5">
        <w:rPr>
          <w:rFonts w:ascii="Arial" w:hAnsi="Arial" w:cs="Arial"/>
          <w:sz w:val="20"/>
          <w:szCs w:val="20"/>
        </w:rPr>
        <w:t xml:space="preserve"> seguido por</w:t>
      </w:r>
      <w:r w:rsidR="00A21E9C" w:rsidRPr="007E6C32">
        <w:rPr>
          <w:rFonts w:ascii="Arial" w:hAnsi="Arial" w:cs="Arial"/>
          <w:sz w:val="20"/>
          <w:szCs w:val="20"/>
        </w:rPr>
        <w:t>costela</w:t>
      </w:r>
      <w:r w:rsidR="00513CB5">
        <w:rPr>
          <w:rFonts w:ascii="Arial" w:hAnsi="Arial" w:cs="Arial"/>
          <w:sz w:val="20"/>
          <w:szCs w:val="20"/>
        </w:rPr>
        <w:t xml:space="preserve"> (</w:t>
      </w:r>
      <w:r w:rsidR="00513CB5" w:rsidRPr="007E6C32">
        <w:rPr>
          <w:rFonts w:ascii="Arial" w:hAnsi="Arial" w:cs="Arial"/>
          <w:sz w:val="20"/>
          <w:szCs w:val="20"/>
        </w:rPr>
        <w:t>22,50%</w:t>
      </w:r>
      <w:r w:rsidR="00513CB5">
        <w:rPr>
          <w:rFonts w:ascii="Arial" w:hAnsi="Arial" w:cs="Arial"/>
          <w:sz w:val="20"/>
          <w:szCs w:val="20"/>
        </w:rPr>
        <w:t>)</w:t>
      </w:r>
      <w:r w:rsidR="00A21E9C" w:rsidRPr="007E6C32">
        <w:rPr>
          <w:rFonts w:ascii="Arial" w:hAnsi="Arial" w:cs="Arial"/>
          <w:sz w:val="20"/>
          <w:szCs w:val="20"/>
        </w:rPr>
        <w:t>, pernil</w:t>
      </w:r>
      <w:r w:rsidR="00513CB5">
        <w:rPr>
          <w:rFonts w:ascii="Arial" w:hAnsi="Arial" w:cs="Arial"/>
          <w:sz w:val="20"/>
          <w:szCs w:val="20"/>
        </w:rPr>
        <w:t xml:space="preserve"> (</w:t>
      </w:r>
      <w:r w:rsidR="00513CB5" w:rsidRPr="007E6C32">
        <w:rPr>
          <w:rFonts w:ascii="Arial" w:hAnsi="Arial" w:cs="Arial"/>
          <w:sz w:val="20"/>
          <w:szCs w:val="20"/>
        </w:rPr>
        <w:t>20%</w:t>
      </w:r>
      <w:r w:rsidR="00513CB5">
        <w:rPr>
          <w:rFonts w:ascii="Arial" w:hAnsi="Arial" w:cs="Arial"/>
          <w:sz w:val="20"/>
          <w:szCs w:val="20"/>
        </w:rPr>
        <w:t xml:space="preserve">), </w:t>
      </w:r>
      <w:r w:rsidR="00513CB5" w:rsidRPr="007E6C32">
        <w:rPr>
          <w:rFonts w:ascii="Arial" w:hAnsi="Arial" w:cs="Arial"/>
          <w:sz w:val="20"/>
          <w:szCs w:val="20"/>
        </w:rPr>
        <w:t xml:space="preserve">lombo </w:t>
      </w:r>
      <w:r w:rsidR="00513CB5">
        <w:rPr>
          <w:rFonts w:ascii="Arial" w:hAnsi="Arial" w:cs="Arial"/>
          <w:sz w:val="20"/>
          <w:szCs w:val="20"/>
        </w:rPr>
        <w:t>(</w:t>
      </w:r>
      <w:r w:rsidR="00A21E9C" w:rsidRPr="007E6C32">
        <w:rPr>
          <w:rFonts w:ascii="Arial" w:hAnsi="Arial" w:cs="Arial"/>
          <w:sz w:val="20"/>
          <w:szCs w:val="20"/>
        </w:rPr>
        <w:t>2,50</w:t>
      </w:r>
      <w:r w:rsidR="001F4C05">
        <w:rPr>
          <w:rFonts w:ascii="Arial" w:hAnsi="Arial" w:cs="Arial"/>
          <w:sz w:val="20"/>
          <w:szCs w:val="20"/>
        </w:rPr>
        <w:t>%) e</w:t>
      </w:r>
      <w:r w:rsidR="00A21E9C" w:rsidRPr="007E6C32">
        <w:rPr>
          <w:rFonts w:ascii="Arial" w:hAnsi="Arial" w:cs="Arial"/>
          <w:sz w:val="20"/>
          <w:szCs w:val="20"/>
        </w:rPr>
        <w:t xml:space="preserve"> 20% não t</w:t>
      </w:r>
      <w:r w:rsidR="001F4C05">
        <w:rPr>
          <w:rFonts w:ascii="Arial" w:hAnsi="Arial" w:cs="Arial"/>
          <w:sz w:val="20"/>
          <w:szCs w:val="20"/>
        </w:rPr>
        <w:t>em preferencia por nenhum corte, Fig. 1.</w:t>
      </w:r>
    </w:p>
    <w:p w:rsidR="001F4C05" w:rsidRDefault="001F4C05" w:rsidP="009445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FC49F0" w:rsidRPr="00FC49F0" w:rsidRDefault="001F4C05" w:rsidP="00FC49F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 </w:t>
      </w:r>
      <w:r w:rsidR="006B7E0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-</w:t>
      </w:r>
      <w:r w:rsidR="00FC49F0">
        <w:rPr>
          <w:rFonts w:ascii="Arial" w:hAnsi="Arial" w:cs="Arial"/>
          <w:sz w:val="20"/>
          <w:szCs w:val="20"/>
        </w:rPr>
        <w:t xml:space="preserve"> Cortes</w:t>
      </w:r>
      <w:r w:rsidR="00FC49F0" w:rsidRPr="00FC49F0">
        <w:rPr>
          <w:rFonts w:ascii="Arial" w:hAnsi="Arial" w:cs="Arial"/>
          <w:i/>
          <w:sz w:val="20"/>
          <w:szCs w:val="20"/>
        </w:rPr>
        <w:t xml:space="preserve"> In</w:t>
      </w:r>
      <w:r w:rsidR="00FC49F0">
        <w:rPr>
          <w:rFonts w:ascii="Arial" w:hAnsi="Arial" w:cs="Arial"/>
          <w:i/>
          <w:sz w:val="20"/>
          <w:szCs w:val="20"/>
        </w:rPr>
        <w:t xml:space="preserve"> natura </w:t>
      </w:r>
      <w:r w:rsidR="00FC49F0" w:rsidRPr="00FC49F0">
        <w:rPr>
          <w:rFonts w:ascii="Arial" w:hAnsi="Arial" w:cs="Arial"/>
          <w:sz w:val="20"/>
          <w:szCs w:val="20"/>
        </w:rPr>
        <w:t>mais consumidos pelos alunos entrevistados</w:t>
      </w:r>
      <w:r w:rsidR="00170CB0" w:rsidRPr="00FC49F0">
        <w:rPr>
          <w:rFonts w:ascii="Arial" w:hAnsi="Arial" w:cs="Arial"/>
          <w:sz w:val="20"/>
          <w:szCs w:val="20"/>
        </w:rPr>
        <w:t xml:space="preserve"> (%)</w:t>
      </w:r>
      <w:r w:rsidR="00FC49F0" w:rsidRPr="00FC49F0">
        <w:rPr>
          <w:rFonts w:ascii="Arial" w:hAnsi="Arial" w:cs="Arial"/>
          <w:sz w:val="20"/>
          <w:szCs w:val="20"/>
        </w:rPr>
        <w:t>.</w:t>
      </w:r>
    </w:p>
    <w:p w:rsidR="007E6C32" w:rsidRPr="007E6C32" w:rsidRDefault="008559F3" w:rsidP="00FC49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E6C32">
        <w:rPr>
          <w:rFonts w:ascii="Arial" w:hAnsi="Arial" w:cs="Arial"/>
          <w:noProof/>
          <w:lang w:eastAsia="pt-BR"/>
        </w:rPr>
        <w:drawing>
          <wp:inline distT="0" distB="0" distL="0" distR="0">
            <wp:extent cx="4619625" cy="24955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7E07" w:rsidRPr="00FC49F0" w:rsidRDefault="00FC49F0" w:rsidP="00FC49F0">
      <w:pPr>
        <w:autoSpaceDE w:val="0"/>
        <w:autoSpaceDN w:val="0"/>
        <w:adjustRightInd w:val="0"/>
        <w:spacing w:after="0" w:line="360" w:lineRule="auto"/>
        <w:ind w:right="736"/>
        <w:jc w:val="right"/>
        <w:rPr>
          <w:rFonts w:ascii="Arial" w:hAnsi="Arial" w:cs="Arial"/>
          <w:b/>
          <w:sz w:val="18"/>
          <w:szCs w:val="18"/>
        </w:rPr>
      </w:pPr>
      <w:r w:rsidRPr="00FC49F0">
        <w:rPr>
          <w:rFonts w:ascii="Arial" w:hAnsi="Arial" w:cs="Arial"/>
          <w:b/>
          <w:sz w:val="18"/>
          <w:szCs w:val="18"/>
        </w:rPr>
        <w:t>Fonte: Dados da pesquisa</w:t>
      </w:r>
      <w:r>
        <w:rPr>
          <w:rFonts w:ascii="Arial" w:hAnsi="Arial" w:cs="Arial"/>
          <w:b/>
          <w:sz w:val="18"/>
          <w:szCs w:val="18"/>
        </w:rPr>
        <w:t>.</w:t>
      </w:r>
    </w:p>
    <w:p w:rsidR="00B50F28" w:rsidRDefault="00FC49F0" w:rsidP="00C134E5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 w:rsidRPr="007E6C32">
        <w:rPr>
          <w:rFonts w:ascii="Arial" w:hAnsi="Arial" w:cs="Arial"/>
          <w:sz w:val="20"/>
          <w:szCs w:val="20"/>
        </w:rPr>
        <w:t>Já quando se trata dos produtos industrializados,</w:t>
      </w:r>
      <w:r w:rsidR="00C134E5">
        <w:rPr>
          <w:rFonts w:ascii="Arial" w:hAnsi="Arial" w:cs="Arial"/>
          <w:sz w:val="20"/>
          <w:szCs w:val="20"/>
        </w:rPr>
        <w:t xml:space="preserve"> como esta demonstrado </w:t>
      </w:r>
      <w:proofErr w:type="gramStart"/>
      <w:r w:rsidR="00C134E5">
        <w:rPr>
          <w:rFonts w:ascii="Arial" w:hAnsi="Arial" w:cs="Arial"/>
          <w:sz w:val="20"/>
          <w:szCs w:val="20"/>
        </w:rPr>
        <w:t>n</w:t>
      </w:r>
      <w:r w:rsidR="00C90C5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Figura</w:t>
      </w:r>
      <w:proofErr w:type="gramEnd"/>
      <w:r w:rsidRPr="007E6C32">
        <w:rPr>
          <w:rFonts w:ascii="Arial" w:hAnsi="Arial" w:cs="Arial"/>
          <w:sz w:val="20"/>
          <w:szCs w:val="20"/>
        </w:rPr>
        <w:t xml:space="preserve"> 2, </w:t>
      </w:r>
      <w:r>
        <w:rPr>
          <w:rFonts w:ascii="Arial" w:hAnsi="Arial" w:cs="Arial"/>
          <w:sz w:val="20"/>
          <w:szCs w:val="20"/>
        </w:rPr>
        <w:t>podemos observar que a preferên</w:t>
      </w:r>
      <w:r w:rsidRPr="007E6C32">
        <w:rPr>
          <w:rFonts w:ascii="Arial" w:hAnsi="Arial" w:cs="Arial"/>
          <w:sz w:val="20"/>
          <w:szCs w:val="20"/>
        </w:rPr>
        <w:t>cia dos alunos entrevistados foi pela linguiça</w:t>
      </w:r>
      <w:r>
        <w:rPr>
          <w:rFonts w:ascii="Arial" w:hAnsi="Arial" w:cs="Arial"/>
          <w:sz w:val="20"/>
          <w:szCs w:val="20"/>
        </w:rPr>
        <w:t xml:space="preserve"> (</w:t>
      </w:r>
      <w:r w:rsidRPr="007E6C32">
        <w:rPr>
          <w:rFonts w:ascii="Arial" w:hAnsi="Arial" w:cs="Arial"/>
          <w:sz w:val="20"/>
          <w:szCs w:val="20"/>
        </w:rPr>
        <w:t>33,98%</w:t>
      </w:r>
      <w:r>
        <w:rPr>
          <w:rFonts w:ascii="Arial" w:hAnsi="Arial" w:cs="Arial"/>
          <w:sz w:val="20"/>
          <w:szCs w:val="20"/>
        </w:rPr>
        <w:t>)</w:t>
      </w:r>
      <w:r w:rsidRPr="007E6C32">
        <w:rPr>
          <w:rFonts w:ascii="Arial" w:hAnsi="Arial" w:cs="Arial"/>
          <w:sz w:val="20"/>
          <w:szCs w:val="20"/>
        </w:rPr>
        <w:t xml:space="preserve">, </w:t>
      </w:r>
      <w:r w:rsidR="00042E88">
        <w:rPr>
          <w:rFonts w:ascii="Arial" w:hAnsi="Arial" w:cs="Arial"/>
          <w:sz w:val="20"/>
          <w:szCs w:val="20"/>
        </w:rPr>
        <w:t>presunto (</w:t>
      </w:r>
      <w:r w:rsidRPr="007E6C32">
        <w:rPr>
          <w:rFonts w:ascii="Arial" w:hAnsi="Arial" w:cs="Arial"/>
          <w:sz w:val="20"/>
          <w:szCs w:val="20"/>
        </w:rPr>
        <w:t>18,45%</w:t>
      </w:r>
      <w:r w:rsidR="00042E88">
        <w:rPr>
          <w:rFonts w:ascii="Arial" w:hAnsi="Arial" w:cs="Arial"/>
          <w:sz w:val="20"/>
          <w:szCs w:val="20"/>
        </w:rPr>
        <w:t xml:space="preserve">), </w:t>
      </w:r>
      <w:r w:rsidRPr="00C134E5">
        <w:rPr>
          <w:rFonts w:ascii="Arial" w:hAnsi="Arial" w:cs="Arial"/>
          <w:sz w:val="20"/>
          <w:szCs w:val="20"/>
        </w:rPr>
        <w:t xml:space="preserve">mortadela </w:t>
      </w:r>
      <w:r w:rsidR="00042E88" w:rsidRPr="00C134E5">
        <w:rPr>
          <w:rFonts w:ascii="Arial" w:hAnsi="Arial" w:cs="Arial"/>
          <w:sz w:val="20"/>
          <w:szCs w:val="20"/>
        </w:rPr>
        <w:t>(</w:t>
      </w:r>
      <w:r w:rsidRPr="00C134E5">
        <w:rPr>
          <w:rFonts w:ascii="Arial" w:hAnsi="Arial" w:cs="Arial"/>
          <w:sz w:val="20"/>
          <w:szCs w:val="20"/>
        </w:rPr>
        <w:t>17,48%</w:t>
      </w:r>
      <w:r w:rsidR="00042E88" w:rsidRPr="00C134E5">
        <w:rPr>
          <w:rFonts w:ascii="Arial" w:hAnsi="Arial" w:cs="Arial"/>
          <w:sz w:val="20"/>
          <w:szCs w:val="20"/>
        </w:rPr>
        <w:t>)</w:t>
      </w:r>
      <w:r w:rsidRPr="00C134E5">
        <w:rPr>
          <w:rFonts w:ascii="Arial" w:hAnsi="Arial" w:cs="Arial"/>
          <w:sz w:val="20"/>
          <w:szCs w:val="20"/>
        </w:rPr>
        <w:t xml:space="preserve">, </w:t>
      </w:r>
      <w:r w:rsidR="00042E88" w:rsidRPr="00C134E5">
        <w:rPr>
          <w:rFonts w:ascii="Arial" w:hAnsi="Arial" w:cs="Arial"/>
          <w:sz w:val="20"/>
          <w:szCs w:val="20"/>
        </w:rPr>
        <w:t>salsicha (</w:t>
      </w:r>
      <w:r w:rsidRPr="00C134E5">
        <w:rPr>
          <w:rFonts w:ascii="Arial" w:hAnsi="Arial" w:cs="Arial"/>
          <w:sz w:val="20"/>
          <w:szCs w:val="20"/>
        </w:rPr>
        <w:t>13,59%</w:t>
      </w:r>
      <w:r w:rsidR="00042E88" w:rsidRPr="00C134E5">
        <w:rPr>
          <w:rFonts w:ascii="Arial" w:hAnsi="Arial" w:cs="Arial"/>
          <w:sz w:val="20"/>
          <w:szCs w:val="20"/>
        </w:rPr>
        <w:t>)</w:t>
      </w:r>
      <w:r w:rsidRPr="00C134E5">
        <w:rPr>
          <w:rFonts w:ascii="Arial" w:hAnsi="Arial" w:cs="Arial"/>
          <w:sz w:val="20"/>
          <w:szCs w:val="20"/>
        </w:rPr>
        <w:t xml:space="preserve">, </w:t>
      </w:r>
      <w:r w:rsidR="00042E88" w:rsidRPr="00C134E5">
        <w:rPr>
          <w:rFonts w:ascii="Arial" w:hAnsi="Arial" w:cs="Arial"/>
          <w:sz w:val="20"/>
          <w:szCs w:val="20"/>
        </w:rPr>
        <w:t>bacons (6,80%), salame (</w:t>
      </w:r>
      <w:r w:rsidRPr="00C134E5">
        <w:rPr>
          <w:rFonts w:ascii="Arial" w:hAnsi="Arial" w:cs="Arial"/>
          <w:sz w:val="20"/>
          <w:szCs w:val="20"/>
        </w:rPr>
        <w:t>4,85%</w:t>
      </w:r>
      <w:r w:rsidR="00042E88" w:rsidRPr="00C134E5">
        <w:rPr>
          <w:rFonts w:ascii="Arial" w:hAnsi="Arial" w:cs="Arial"/>
          <w:sz w:val="20"/>
          <w:szCs w:val="20"/>
        </w:rPr>
        <w:t>)</w:t>
      </w:r>
      <w:r w:rsidRPr="00C134E5">
        <w:rPr>
          <w:rFonts w:ascii="Arial" w:hAnsi="Arial" w:cs="Arial"/>
          <w:sz w:val="20"/>
          <w:szCs w:val="20"/>
        </w:rPr>
        <w:t xml:space="preserve"> e </w:t>
      </w:r>
      <w:r w:rsidR="00042E88" w:rsidRPr="00C134E5">
        <w:rPr>
          <w:rFonts w:ascii="Arial" w:hAnsi="Arial" w:cs="Arial"/>
          <w:sz w:val="20"/>
          <w:szCs w:val="20"/>
        </w:rPr>
        <w:t xml:space="preserve">o </w:t>
      </w:r>
      <w:r w:rsidR="00042E88" w:rsidRPr="00DC6FEA">
        <w:rPr>
          <w:rFonts w:ascii="Arial" w:hAnsi="Arial" w:cs="Arial"/>
          <w:sz w:val="20"/>
          <w:szCs w:val="20"/>
        </w:rPr>
        <w:t>toucinho (</w:t>
      </w:r>
      <w:r w:rsidRPr="00DC6FEA">
        <w:rPr>
          <w:rFonts w:ascii="Arial" w:hAnsi="Arial" w:cs="Arial"/>
          <w:sz w:val="20"/>
          <w:szCs w:val="20"/>
        </w:rPr>
        <w:t>1,94%</w:t>
      </w:r>
      <w:r w:rsidR="00042E88" w:rsidRPr="00DC6FEA">
        <w:rPr>
          <w:rFonts w:ascii="Arial" w:hAnsi="Arial" w:cs="Arial"/>
          <w:sz w:val="20"/>
          <w:szCs w:val="20"/>
        </w:rPr>
        <w:t>)</w:t>
      </w:r>
      <w:r w:rsidRPr="00DC6FEA">
        <w:rPr>
          <w:rFonts w:ascii="Arial" w:hAnsi="Arial" w:cs="Arial"/>
          <w:sz w:val="20"/>
          <w:szCs w:val="20"/>
        </w:rPr>
        <w:t xml:space="preserve">. </w:t>
      </w:r>
      <w:r w:rsidR="00042E88" w:rsidRPr="00DC6FEA">
        <w:rPr>
          <w:rFonts w:ascii="Arial" w:hAnsi="Arial" w:cs="Arial"/>
          <w:sz w:val="20"/>
          <w:szCs w:val="20"/>
        </w:rPr>
        <w:t xml:space="preserve">Estes resultados se assemelham aos encontrados por Souza </w:t>
      </w:r>
      <w:proofErr w:type="gramStart"/>
      <w:r w:rsidR="00042E88" w:rsidRPr="00DC6FEA">
        <w:rPr>
          <w:rFonts w:ascii="Arial" w:hAnsi="Arial" w:cs="Arial"/>
          <w:sz w:val="20"/>
          <w:szCs w:val="20"/>
        </w:rPr>
        <w:t>et</w:t>
      </w:r>
      <w:proofErr w:type="gramEnd"/>
      <w:r w:rsidR="00042E88" w:rsidRPr="00DC6FEA">
        <w:rPr>
          <w:rFonts w:ascii="Arial" w:hAnsi="Arial" w:cs="Arial"/>
          <w:sz w:val="20"/>
          <w:szCs w:val="20"/>
        </w:rPr>
        <w:t xml:space="preserve"> al. (2011)</w:t>
      </w:r>
      <w:r w:rsidR="00C134E5" w:rsidRPr="00DC6FEA">
        <w:rPr>
          <w:rFonts w:ascii="Arial" w:hAnsi="Arial" w:cs="Arial"/>
          <w:sz w:val="20"/>
          <w:szCs w:val="20"/>
        </w:rPr>
        <w:t>,</w:t>
      </w:r>
      <w:r w:rsidR="00C134E5" w:rsidRPr="00C134E5">
        <w:rPr>
          <w:rFonts w:ascii="Arial" w:hAnsi="Arial" w:cs="Arial"/>
          <w:sz w:val="20"/>
          <w:szCs w:val="20"/>
        </w:rPr>
        <w:t xml:space="preserve"> quando relatam que </w:t>
      </w:r>
      <w:r w:rsidR="00C134E5">
        <w:rPr>
          <w:rFonts w:ascii="Arial" w:hAnsi="Arial" w:cs="Arial"/>
          <w:sz w:val="20"/>
          <w:szCs w:val="20"/>
        </w:rPr>
        <w:t>os produtos processados</w:t>
      </w:r>
      <w:r w:rsidR="00042E88" w:rsidRPr="00C134E5">
        <w:rPr>
          <w:rFonts w:ascii="Arial" w:hAnsi="Arial" w:cs="Arial"/>
          <w:sz w:val="20"/>
          <w:szCs w:val="20"/>
        </w:rPr>
        <w:t xml:space="preserve"> de maior consumo entre os pesquisados</w:t>
      </w:r>
      <w:r w:rsidR="00C134E5">
        <w:rPr>
          <w:rFonts w:ascii="Arial" w:hAnsi="Arial" w:cs="Arial"/>
          <w:sz w:val="20"/>
          <w:szCs w:val="20"/>
        </w:rPr>
        <w:t>, na cidade de Jaguarari – BA,</w:t>
      </w:r>
      <w:r w:rsidR="00042E88" w:rsidRPr="00C134E5">
        <w:rPr>
          <w:rFonts w:ascii="Arial" w:hAnsi="Arial" w:cs="Arial"/>
          <w:sz w:val="20"/>
          <w:szCs w:val="20"/>
        </w:rPr>
        <w:t xml:space="preserve"> foi a linguiça por 35,29% dos consumidores, o presunto (18,62%), a mortadela </w:t>
      </w:r>
      <w:r w:rsidR="00042E88" w:rsidRPr="00C134E5">
        <w:rPr>
          <w:rFonts w:ascii="Arial" w:hAnsi="Arial" w:cs="Arial"/>
          <w:sz w:val="20"/>
          <w:szCs w:val="20"/>
        </w:rPr>
        <w:lastRenderedPageBreak/>
        <w:t xml:space="preserve">(16,66%), o bacon (9,80%), a salsicha (8,82%), </w:t>
      </w:r>
      <w:proofErr w:type="spellStart"/>
      <w:r w:rsidR="00042E88" w:rsidRPr="00C134E5">
        <w:rPr>
          <w:rFonts w:ascii="Arial" w:hAnsi="Arial" w:cs="Arial"/>
          <w:sz w:val="20"/>
          <w:szCs w:val="20"/>
        </w:rPr>
        <w:t>apres</w:t>
      </w:r>
      <w:r w:rsidR="00C134E5">
        <w:rPr>
          <w:rFonts w:ascii="Arial" w:hAnsi="Arial" w:cs="Arial"/>
          <w:sz w:val="20"/>
          <w:szCs w:val="20"/>
        </w:rPr>
        <w:t>untado</w:t>
      </w:r>
      <w:proofErr w:type="spellEnd"/>
      <w:r w:rsidR="00C134E5">
        <w:rPr>
          <w:rFonts w:ascii="Arial" w:hAnsi="Arial" w:cs="Arial"/>
          <w:sz w:val="20"/>
          <w:szCs w:val="20"/>
        </w:rPr>
        <w:t xml:space="preserve"> (3,92%) e salame (2,94%). </w:t>
      </w:r>
      <w:r w:rsidRPr="007E6C32">
        <w:rPr>
          <w:rFonts w:ascii="Arial" w:hAnsi="Arial" w:cs="Arial"/>
          <w:sz w:val="20"/>
          <w:szCs w:val="20"/>
        </w:rPr>
        <w:t>Evidentemente que os cortes que privilegiam a camada adiposa do animal, como o toucinho, por exemplo, permanecem com maior teor de gordura e colesterol que a carne bovina, o que deve ser evitado na rotina alimentar de indivíduos que se preocupam com a prevenç</w:t>
      </w:r>
      <w:r w:rsidR="00C134E5">
        <w:rPr>
          <w:rFonts w:ascii="Arial" w:hAnsi="Arial" w:cs="Arial"/>
          <w:sz w:val="20"/>
          <w:szCs w:val="20"/>
        </w:rPr>
        <w:t>ão de doenças (</w:t>
      </w:r>
      <w:proofErr w:type="spellStart"/>
      <w:r w:rsidR="00C134E5">
        <w:rPr>
          <w:rFonts w:ascii="Arial" w:hAnsi="Arial" w:cs="Arial"/>
          <w:sz w:val="20"/>
          <w:szCs w:val="20"/>
        </w:rPr>
        <w:t>Hedrick</w:t>
      </w:r>
      <w:proofErr w:type="spellEnd"/>
      <w:r w:rsidR="00C134E5">
        <w:rPr>
          <w:rFonts w:ascii="Arial" w:hAnsi="Arial" w:cs="Arial"/>
          <w:sz w:val="20"/>
          <w:szCs w:val="20"/>
        </w:rPr>
        <w:t>, 1994).</w:t>
      </w:r>
    </w:p>
    <w:p w:rsidR="00C134E5" w:rsidRPr="005B6077" w:rsidRDefault="00C134E5" w:rsidP="00C134E5">
      <w:pPr>
        <w:spacing w:after="0" w:line="360" w:lineRule="auto"/>
        <w:ind w:firstLine="851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:rsidR="00427B2E" w:rsidRPr="007E6C32" w:rsidRDefault="00C134E5" w:rsidP="00C134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</w:t>
      </w:r>
      <w:r w:rsidR="006B7E07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- PRODUTO DE PREFERÊ</w:t>
      </w:r>
      <w:r w:rsidR="00170CB0" w:rsidRPr="007E6C32">
        <w:rPr>
          <w:rFonts w:ascii="Arial" w:hAnsi="Arial" w:cs="Arial"/>
          <w:sz w:val="20"/>
          <w:szCs w:val="20"/>
        </w:rPr>
        <w:t>NCIA ENTRE INDUSTRIALIZADOS</w:t>
      </w:r>
      <w:r>
        <w:rPr>
          <w:rFonts w:ascii="Arial" w:hAnsi="Arial" w:cs="Arial"/>
          <w:sz w:val="20"/>
          <w:szCs w:val="20"/>
        </w:rPr>
        <w:t xml:space="preserve"> (%).</w:t>
      </w:r>
    </w:p>
    <w:p w:rsidR="00163021" w:rsidRPr="007E6C32" w:rsidRDefault="005B6077" w:rsidP="005B607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4781550" cy="2562225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7E07" w:rsidRPr="00C134E5" w:rsidRDefault="00C134E5" w:rsidP="00C134E5">
      <w:pPr>
        <w:autoSpaceDE w:val="0"/>
        <w:autoSpaceDN w:val="0"/>
        <w:adjustRightInd w:val="0"/>
        <w:spacing w:after="0" w:line="360" w:lineRule="auto"/>
        <w:ind w:right="594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Fonte: D</w:t>
      </w:r>
      <w:r w:rsidRPr="00C134E5">
        <w:rPr>
          <w:rFonts w:ascii="Arial" w:hAnsi="Arial" w:cs="Arial"/>
          <w:b/>
          <w:sz w:val="18"/>
          <w:szCs w:val="18"/>
        </w:rPr>
        <w:t>ados da pesquisa</w:t>
      </w:r>
    </w:p>
    <w:p w:rsidR="009F06C7" w:rsidRDefault="009F06C7" w:rsidP="005B6077">
      <w:pPr>
        <w:jc w:val="both"/>
        <w:rPr>
          <w:rFonts w:ascii="Arial" w:hAnsi="Arial" w:cs="Arial"/>
          <w:sz w:val="20"/>
          <w:szCs w:val="20"/>
        </w:rPr>
      </w:pPr>
    </w:p>
    <w:p w:rsidR="009F06C7" w:rsidRDefault="009F06C7" w:rsidP="009F06C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 w:rsidRPr="00B22889">
        <w:rPr>
          <w:rFonts w:ascii="Arial" w:hAnsi="Arial" w:cs="Arial"/>
          <w:sz w:val="20"/>
          <w:szCs w:val="20"/>
        </w:rPr>
        <w:t>Os alunos não se consideram bem informados sobre a composição</w:t>
      </w:r>
      <w:r w:rsidRPr="007E6C32">
        <w:rPr>
          <w:rFonts w:ascii="Arial" w:hAnsi="Arial" w:cs="Arial"/>
          <w:sz w:val="20"/>
          <w:szCs w:val="20"/>
        </w:rPr>
        <w:t>nutricional</w:t>
      </w:r>
      <w:r w:rsidRPr="00B22889">
        <w:rPr>
          <w:rFonts w:ascii="Arial" w:hAnsi="Arial" w:cs="Arial"/>
          <w:sz w:val="20"/>
          <w:szCs w:val="20"/>
        </w:rPr>
        <w:t xml:space="preserve"> da carne suína (80%). Questionados sobre duvidas em relação </w:t>
      </w:r>
      <w:proofErr w:type="gramStart"/>
      <w:r w:rsidRPr="00B22889">
        <w:rPr>
          <w:rFonts w:ascii="Arial" w:hAnsi="Arial" w:cs="Arial"/>
          <w:sz w:val="20"/>
          <w:szCs w:val="20"/>
        </w:rPr>
        <w:t>a</w:t>
      </w:r>
      <w:proofErr w:type="gramEnd"/>
      <w:r w:rsidRPr="00B22889">
        <w:rPr>
          <w:rFonts w:ascii="Arial" w:hAnsi="Arial" w:cs="Arial"/>
          <w:sz w:val="20"/>
          <w:szCs w:val="20"/>
        </w:rPr>
        <w:t xml:space="preserve"> carne suína, a maioria dos alunos responderam ter duvidas principalmente na qualidade sanitária (47,12%</w:t>
      </w:r>
      <w:r>
        <w:rPr>
          <w:rFonts w:ascii="Arial" w:hAnsi="Arial" w:cs="Arial"/>
          <w:sz w:val="20"/>
          <w:szCs w:val="20"/>
        </w:rPr>
        <w:t xml:space="preserve">), como os animais são criados (38,46%), como os embutidos são produzidos (38,46%), como preparar o produto em casa (6,73%) e outras dúvidas (0,96%). </w:t>
      </w:r>
    </w:p>
    <w:p w:rsidR="009F06C7" w:rsidRDefault="009F06C7" w:rsidP="009F06C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 w:rsidRPr="00B22889">
        <w:rPr>
          <w:rFonts w:ascii="Arial" w:hAnsi="Arial" w:cs="Arial"/>
          <w:sz w:val="20"/>
          <w:szCs w:val="20"/>
        </w:rPr>
        <w:t xml:space="preserve">A maioria dos estudantes do fundamental II, 70,83% nunca </w:t>
      </w:r>
      <w:proofErr w:type="gramStart"/>
      <w:r w:rsidRPr="00B22889">
        <w:rPr>
          <w:rFonts w:ascii="Arial" w:hAnsi="Arial" w:cs="Arial"/>
          <w:sz w:val="20"/>
          <w:szCs w:val="20"/>
        </w:rPr>
        <w:t>ouviram</w:t>
      </w:r>
      <w:proofErr w:type="gramEnd"/>
      <w:r w:rsidRPr="00B22889">
        <w:rPr>
          <w:rFonts w:ascii="Arial" w:hAnsi="Arial" w:cs="Arial"/>
          <w:sz w:val="20"/>
          <w:szCs w:val="20"/>
        </w:rPr>
        <w:t xml:space="preserve"> propaganda de marketing incentivando o consumo da carne suína</w:t>
      </w:r>
      <w:r>
        <w:rPr>
          <w:rFonts w:ascii="Arial" w:hAnsi="Arial" w:cs="Arial"/>
          <w:sz w:val="20"/>
          <w:szCs w:val="20"/>
        </w:rPr>
        <w:t xml:space="preserve"> e </w:t>
      </w:r>
      <w:r w:rsidRPr="00B22889">
        <w:rPr>
          <w:rFonts w:ascii="Arial" w:hAnsi="Arial" w:cs="Arial"/>
          <w:sz w:val="20"/>
          <w:szCs w:val="20"/>
        </w:rPr>
        <w:t xml:space="preserve">29,17% já ouviram algum tipo de divulgação. Os alunos vinculam a carne suína </w:t>
      </w:r>
      <w:proofErr w:type="gramStart"/>
      <w:r w:rsidRPr="00B22889">
        <w:rPr>
          <w:rFonts w:ascii="Arial" w:hAnsi="Arial" w:cs="Arial"/>
          <w:sz w:val="20"/>
          <w:szCs w:val="20"/>
        </w:rPr>
        <w:t>à</w:t>
      </w:r>
      <w:proofErr w:type="gramEnd"/>
      <w:r w:rsidRPr="00B22889">
        <w:rPr>
          <w:rFonts w:ascii="Arial" w:hAnsi="Arial" w:cs="Arial"/>
          <w:sz w:val="20"/>
          <w:szCs w:val="20"/>
        </w:rPr>
        <w:t xml:space="preserve"> riscos a saúde (84,78%), principalmente ao colesterol e obesidade, (36,25%) e (26,25%) respectivamente.</w:t>
      </w:r>
    </w:p>
    <w:p w:rsidR="009F06C7" w:rsidRDefault="00E40D36" w:rsidP="009F06C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 w:rsidRPr="007E6C32">
        <w:rPr>
          <w:rFonts w:ascii="Arial" w:hAnsi="Arial" w:cs="Arial"/>
          <w:sz w:val="20"/>
          <w:szCs w:val="20"/>
        </w:rPr>
        <w:t xml:space="preserve">A melhoria na qualidade da carne suína é conhecida por todos que estão envolvidos no setor, porém, acredita-se que apenas por meio de campanhas eficientes de marketing é quese poderá ter sucesso na efetiva comunicação das vantagens da carne suína ao público em geral no </w:t>
      </w:r>
      <w:r w:rsidRPr="00A5207F">
        <w:rPr>
          <w:rFonts w:ascii="Arial" w:hAnsi="Arial" w:cs="Arial"/>
          <w:sz w:val="20"/>
          <w:szCs w:val="20"/>
        </w:rPr>
        <w:t xml:space="preserve">país </w:t>
      </w:r>
      <w:r w:rsidR="009F06C7" w:rsidRPr="00A5207F">
        <w:rPr>
          <w:rFonts w:ascii="Arial" w:hAnsi="Arial" w:cs="Arial"/>
          <w:sz w:val="20"/>
          <w:szCs w:val="20"/>
        </w:rPr>
        <w:t>(ROPPA, 1997).</w:t>
      </w:r>
    </w:p>
    <w:p w:rsidR="00D43D23" w:rsidRPr="007E6C32" w:rsidRDefault="009F06C7" w:rsidP="009F06C7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Para </w:t>
      </w:r>
      <w:r w:rsidR="00897C78" w:rsidRPr="007E6C32">
        <w:rPr>
          <w:rFonts w:ascii="Arial" w:hAnsi="Arial" w:cs="Arial"/>
          <w:sz w:val="20"/>
          <w:szCs w:val="20"/>
        </w:rPr>
        <w:t>45,35%</w:t>
      </w:r>
      <w:r>
        <w:rPr>
          <w:rFonts w:ascii="Arial" w:hAnsi="Arial" w:cs="Arial"/>
          <w:sz w:val="20"/>
          <w:szCs w:val="20"/>
        </w:rPr>
        <w:t xml:space="preserve"> dos estudantes</w:t>
      </w:r>
      <w:r w:rsidR="00897C78" w:rsidRPr="007E6C32">
        <w:rPr>
          <w:rFonts w:ascii="Arial" w:hAnsi="Arial" w:cs="Arial"/>
          <w:sz w:val="20"/>
          <w:szCs w:val="20"/>
        </w:rPr>
        <w:t xml:space="preserve"> o </w:t>
      </w:r>
      <w:r w:rsidR="00BD0E54" w:rsidRPr="007E6C32">
        <w:rPr>
          <w:rFonts w:ascii="Arial" w:hAnsi="Arial" w:cs="Arial"/>
          <w:sz w:val="20"/>
          <w:szCs w:val="20"/>
        </w:rPr>
        <w:t>suínotrás</w:t>
      </w:r>
      <w:r w:rsidR="00897C78" w:rsidRPr="007E6C32">
        <w:rPr>
          <w:rFonts w:ascii="Arial" w:hAnsi="Arial" w:cs="Arial"/>
          <w:sz w:val="20"/>
          <w:szCs w:val="20"/>
        </w:rPr>
        <w:t xml:space="preserve"> algum risco a saúde</w:t>
      </w:r>
      <w:r>
        <w:rPr>
          <w:rFonts w:ascii="Arial" w:hAnsi="Arial" w:cs="Arial"/>
          <w:sz w:val="20"/>
          <w:szCs w:val="20"/>
        </w:rPr>
        <w:t>,</w:t>
      </w:r>
      <w:r w:rsidR="00897C78" w:rsidRPr="007E6C32">
        <w:rPr>
          <w:rFonts w:ascii="Arial" w:hAnsi="Arial" w:cs="Arial"/>
          <w:sz w:val="20"/>
          <w:szCs w:val="20"/>
        </w:rPr>
        <w:t xml:space="preserve"> principalmente obesidade (12,21%), pressão </w:t>
      </w:r>
      <w:r w:rsidR="006B7E07" w:rsidRPr="007E6C32">
        <w:rPr>
          <w:rFonts w:ascii="Arial" w:hAnsi="Arial" w:cs="Arial"/>
          <w:sz w:val="20"/>
          <w:szCs w:val="20"/>
        </w:rPr>
        <w:t>alta (</w:t>
      </w:r>
      <w:r w:rsidR="00897C78" w:rsidRPr="007E6C32">
        <w:rPr>
          <w:rFonts w:ascii="Arial" w:hAnsi="Arial" w:cs="Arial"/>
          <w:sz w:val="20"/>
          <w:szCs w:val="20"/>
        </w:rPr>
        <w:t>8,72%), teníase(6,40%), colesterol</w:t>
      </w:r>
      <w:r>
        <w:rPr>
          <w:rFonts w:ascii="Arial" w:hAnsi="Arial" w:cs="Arial"/>
          <w:sz w:val="20"/>
          <w:szCs w:val="20"/>
        </w:rPr>
        <w:t xml:space="preserve"> (16,89%), cisticercose (2,33%) e apenas 8,14% acreditam</w:t>
      </w:r>
      <w:r w:rsidR="00897C78" w:rsidRPr="007E6C32">
        <w:rPr>
          <w:rFonts w:ascii="Arial" w:hAnsi="Arial" w:cs="Arial"/>
          <w:sz w:val="20"/>
          <w:szCs w:val="20"/>
        </w:rPr>
        <w:t xml:space="preserve"> que a carne suína não traz riscos a saúde</w:t>
      </w:r>
      <w:r w:rsidR="00BD0E54" w:rsidRPr="007E6C32">
        <w:rPr>
          <w:rFonts w:ascii="Arial" w:hAnsi="Arial" w:cs="Arial"/>
          <w:sz w:val="20"/>
          <w:szCs w:val="20"/>
        </w:rPr>
        <w:t xml:space="preserve">. De acordo com </w:t>
      </w:r>
      <w:r w:rsidR="00E40D36" w:rsidRPr="00A5207F">
        <w:rPr>
          <w:rFonts w:ascii="Arial" w:hAnsi="Arial" w:cs="Arial"/>
          <w:sz w:val="20"/>
          <w:szCs w:val="20"/>
        </w:rPr>
        <w:t>Silva</w:t>
      </w:r>
      <w:r w:rsidRPr="00A5207F">
        <w:rPr>
          <w:rFonts w:ascii="Arial" w:hAnsi="Arial" w:cs="Arial"/>
          <w:sz w:val="20"/>
          <w:szCs w:val="20"/>
        </w:rPr>
        <w:t xml:space="preserve"> (</w:t>
      </w:r>
      <w:r w:rsidR="00E40D36" w:rsidRPr="00A5207F">
        <w:rPr>
          <w:rFonts w:ascii="Arial" w:hAnsi="Arial" w:cs="Arial"/>
          <w:sz w:val="20"/>
          <w:szCs w:val="20"/>
        </w:rPr>
        <w:t>2004)</w:t>
      </w:r>
      <w:r w:rsidRPr="00A5207F">
        <w:rPr>
          <w:rFonts w:ascii="Arial" w:hAnsi="Arial" w:cs="Arial"/>
          <w:sz w:val="20"/>
          <w:szCs w:val="20"/>
        </w:rPr>
        <w:t>,</w:t>
      </w:r>
      <w:r w:rsidR="00E40D36" w:rsidRPr="00A5207F">
        <w:rPr>
          <w:rFonts w:ascii="Arial" w:hAnsi="Arial" w:cs="Arial"/>
          <w:sz w:val="20"/>
          <w:szCs w:val="20"/>
        </w:rPr>
        <w:t xml:space="preserve"> carne suína teve uma grande evolução nos últimos 20 anos, diminuição da gordura</w:t>
      </w:r>
      <w:r w:rsidR="00E40D36" w:rsidRPr="007E6C32">
        <w:rPr>
          <w:rFonts w:ascii="Arial" w:hAnsi="Arial" w:cs="Arial"/>
          <w:sz w:val="20"/>
          <w:szCs w:val="20"/>
        </w:rPr>
        <w:t xml:space="preserve"> em 35%, diminuição do colesterol em 15%, diminuição das calorias em 20%, além de ser uma </w:t>
      </w:r>
      <w:r w:rsidR="00E40D36" w:rsidRPr="007E6C32">
        <w:rPr>
          <w:rFonts w:ascii="Arial" w:hAnsi="Arial" w:cs="Arial"/>
          <w:sz w:val="20"/>
          <w:szCs w:val="20"/>
        </w:rPr>
        <w:lastRenderedPageBreak/>
        <w:t xml:space="preserve">importante fonte de proteínas </w:t>
      </w:r>
      <w:r w:rsidR="006B7E07">
        <w:rPr>
          <w:rFonts w:ascii="Arial" w:hAnsi="Arial" w:cs="Arial"/>
          <w:sz w:val="20"/>
          <w:szCs w:val="20"/>
        </w:rPr>
        <w:t>e vitaminas do complexo B.</w:t>
      </w:r>
      <w:r w:rsidR="00D43D23" w:rsidRPr="007E6C32">
        <w:rPr>
          <w:rFonts w:ascii="Arial" w:hAnsi="Arial" w:cs="Arial"/>
          <w:sz w:val="20"/>
          <w:szCs w:val="20"/>
        </w:rPr>
        <w:t>95,74% admitem não ter conhecimento sobre o que seja a cisticercose, apenas 4,26% sabe do que se trata esta doença.</w:t>
      </w:r>
    </w:p>
    <w:p w:rsidR="00D43D23" w:rsidRPr="007E6C32" w:rsidRDefault="00D43D23" w:rsidP="0054758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3D23" w:rsidRPr="007E6C32" w:rsidRDefault="009F06C7" w:rsidP="004119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E6C32">
        <w:rPr>
          <w:rFonts w:ascii="Arial" w:hAnsi="Arial" w:cs="Arial"/>
          <w:b/>
          <w:sz w:val="20"/>
          <w:szCs w:val="20"/>
        </w:rPr>
        <w:t>CONCLUSÃO</w:t>
      </w:r>
    </w:p>
    <w:p w:rsidR="003E2867" w:rsidRDefault="003E2867" w:rsidP="003E286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B22889">
        <w:rPr>
          <w:rFonts w:ascii="Arial" w:hAnsi="Arial" w:cs="Arial"/>
          <w:sz w:val="20"/>
          <w:szCs w:val="20"/>
        </w:rPr>
        <w:t>Conclui-se que as crianças e adolescentes possuem pouco conhecimento sobre a suinocultura em todos os aspectos, e que são necessárias mais campanhas de divulgação das qualidades nutricionais da carne suína</w:t>
      </w:r>
      <w:r>
        <w:rPr>
          <w:rFonts w:ascii="Arial" w:hAnsi="Arial" w:cs="Arial"/>
          <w:sz w:val="20"/>
          <w:szCs w:val="20"/>
        </w:rPr>
        <w:t>.</w:t>
      </w:r>
    </w:p>
    <w:p w:rsidR="003E2867" w:rsidRDefault="003E2867" w:rsidP="00CB0A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43D23" w:rsidRPr="007E6C32" w:rsidRDefault="006273AD" w:rsidP="00CB0A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REFERÊNCIAS</w:t>
      </w:r>
    </w:p>
    <w:p w:rsidR="004E3B4F" w:rsidRDefault="004E3B4F" w:rsidP="00773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COBRA, M. </w:t>
      </w:r>
      <w:r w:rsidRPr="00DC6FE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Administração de Marketing</w:t>
      </w:r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São Paulo: Atlas, 1992.</w:t>
      </w: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C6FEA" w:rsidRPr="00DC6FEA" w:rsidRDefault="00DC6FEA" w:rsidP="00DC6F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C6FEA">
        <w:rPr>
          <w:rFonts w:ascii="Arial" w:hAnsi="Arial" w:cs="Arial"/>
          <w:sz w:val="20"/>
          <w:szCs w:val="20"/>
        </w:rPr>
        <w:t xml:space="preserve">FALLEIROS, F.T.; MIGUEL, W.C.; GAMEIRO, A. H. </w:t>
      </w:r>
      <w:r w:rsidRPr="00DC6FEA">
        <w:rPr>
          <w:rFonts w:ascii="Arial" w:hAnsi="Arial" w:cs="Arial"/>
          <w:b/>
          <w:bCs/>
          <w:sz w:val="20"/>
          <w:szCs w:val="20"/>
        </w:rPr>
        <w:t xml:space="preserve">A desinformação como obstáculo ao consumo da carne suína in natura. In: Anais... </w:t>
      </w:r>
      <w:r w:rsidRPr="00DC6FEA">
        <w:rPr>
          <w:rFonts w:ascii="Arial" w:hAnsi="Arial" w:cs="Arial"/>
          <w:sz w:val="20"/>
          <w:szCs w:val="20"/>
        </w:rPr>
        <w:t>Brasília: Sociedade Brasileira de Economia, Administração e sociologia Rural, SOBER, 2008.</w:t>
      </w:r>
    </w:p>
    <w:p w:rsidR="0077314A" w:rsidRPr="00E15836" w:rsidRDefault="0077314A" w:rsidP="00773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C6FEA">
        <w:rPr>
          <w:rFonts w:ascii="Arial" w:hAnsi="Arial" w:cs="Arial"/>
          <w:sz w:val="20"/>
          <w:szCs w:val="20"/>
          <w:lang w:val="en-US"/>
        </w:rPr>
        <w:t xml:space="preserve">HEDRICK, H.B. </w:t>
      </w:r>
      <w:r w:rsidRPr="00DC6FEA">
        <w:rPr>
          <w:rFonts w:ascii="Arial" w:hAnsi="Arial" w:cs="Arial"/>
          <w:b/>
          <w:bCs/>
          <w:sz w:val="20"/>
          <w:szCs w:val="20"/>
          <w:lang w:val="en-US"/>
        </w:rPr>
        <w:t>Principles of Meat Science</w:t>
      </w:r>
      <w:r w:rsidRPr="00DC6FEA">
        <w:rPr>
          <w:rFonts w:ascii="Arial" w:hAnsi="Arial" w:cs="Arial"/>
          <w:sz w:val="20"/>
          <w:szCs w:val="20"/>
          <w:lang w:val="en-US"/>
        </w:rPr>
        <w:t>. 3 ed. Dubuque: Kendall/Hunt Publishing</w:t>
      </w: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C6FEA">
        <w:rPr>
          <w:rFonts w:ascii="Arial" w:hAnsi="Arial" w:cs="Arial"/>
          <w:sz w:val="20"/>
          <w:szCs w:val="20"/>
          <w:lang w:val="en-US"/>
        </w:rPr>
        <w:t>Company, 1994.</w:t>
      </w: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</w:pP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C6FEA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KEEGAN, Warren J. GREEN, Mark C. </w:t>
      </w:r>
      <w:r w:rsidRPr="00DC6FEA">
        <w:rPr>
          <w:rFonts w:ascii="Arial" w:eastAsia="Times New Roman" w:hAnsi="Arial" w:cs="Arial"/>
          <w:b/>
          <w:color w:val="000000"/>
          <w:sz w:val="20"/>
          <w:szCs w:val="20"/>
          <w:lang w:val="en-US" w:eastAsia="pt-BR"/>
        </w:rPr>
        <w:t>Princípios de Marketing Global</w:t>
      </w:r>
      <w:r w:rsidRPr="00DC6FEA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. </w:t>
      </w:r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São Paulo: </w:t>
      </w:r>
      <w:proofErr w:type="gramStart"/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Saraiva,</w:t>
      </w:r>
      <w:proofErr w:type="gramEnd"/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2003.</w:t>
      </w: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D0A8D" w:rsidRPr="00DC6FEA" w:rsidRDefault="00170CB0" w:rsidP="00773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C6FEA">
        <w:rPr>
          <w:rFonts w:ascii="Arial" w:hAnsi="Arial" w:cs="Arial"/>
          <w:sz w:val="20"/>
          <w:szCs w:val="20"/>
        </w:rPr>
        <w:t xml:space="preserve">MAGNONI, </w:t>
      </w:r>
      <w:proofErr w:type="gramStart"/>
      <w:r w:rsidRPr="00DC6FEA">
        <w:rPr>
          <w:rFonts w:ascii="Arial" w:hAnsi="Arial" w:cs="Arial"/>
          <w:sz w:val="20"/>
          <w:szCs w:val="20"/>
        </w:rPr>
        <w:t>D.</w:t>
      </w:r>
      <w:proofErr w:type="gramEnd"/>
      <w:r w:rsidRPr="00DC6FEA">
        <w:rPr>
          <w:rFonts w:ascii="Arial" w:hAnsi="Arial" w:cs="Arial"/>
          <w:sz w:val="20"/>
          <w:szCs w:val="20"/>
        </w:rPr>
        <w:t xml:space="preserve">; PIMENTEL, I. </w:t>
      </w:r>
      <w:r w:rsidRPr="00DC6FEA">
        <w:rPr>
          <w:rFonts w:ascii="Arial" w:hAnsi="Arial" w:cs="Arial"/>
          <w:b/>
          <w:bCs/>
          <w:sz w:val="20"/>
          <w:szCs w:val="20"/>
        </w:rPr>
        <w:t xml:space="preserve">A importância da carne suína na nutrição humana. </w:t>
      </w:r>
      <w:r w:rsidRPr="00DC6FEA">
        <w:rPr>
          <w:rFonts w:ascii="Arial" w:hAnsi="Arial" w:cs="Arial"/>
          <w:sz w:val="20"/>
          <w:szCs w:val="20"/>
        </w:rPr>
        <w:t xml:space="preserve">2006. Disponível em: </w:t>
      </w:r>
      <w:proofErr w:type="gramStart"/>
      <w:r w:rsidRPr="00DC6FEA">
        <w:rPr>
          <w:rFonts w:ascii="Arial" w:hAnsi="Arial" w:cs="Arial"/>
          <w:sz w:val="20"/>
          <w:szCs w:val="20"/>
        </w:rPr>
        <w:t>http</w:t>
      </w:r>
      <w:proofErr w:type="gramEnd"/>
      <w:r w:rsidRPr="00DC6FEA">
        <w:rPr>
          <w:rFonts w:ascii="Arial" w:hAnsi="Arial" w:cs="Arial"/>
          <w:sz w:val="20"/>
          <w:szCs w:val="20"/>
        </w:rPr>
        <w:t>//www.acsurs.com.br/Daniel%20Magnoni.pdf&gt;. Acessado em 14 de junho de 2011.</w:t>
      </w: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MATTAR, </w:t>
      </w:r>
      <w:proofErr w:type="gramStart"/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F,</w:t>
      </w:r>
      <w:proofErr w:type="gramEnd"/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N. </w:t>
      </w:r>
      <w:r w:rsidRPr="00DC6FE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Novo modelo de estratificação socioeconômica para marketing e pesquisa de marketing.</w:t>
      </w:r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In: </w:t>
      </w:r>
      <w:r w:rsidR="00F77A2F"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Anais. </w:t>
      </w:r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SEMINÁRIO EM </w:t>
      </w:r>
      <w:proofErr w:type="gramStart"/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ADMINISTRAÇÃO,</w:t>
      </w:r>
      <w:proofErr w:type="gramEnd"/>
      <w:r w:rsidR="00F77A2F"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2. São Paulo, 1997. </w:t>
      </w:r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Paulo, Universidade de São Paulo, 1997. P.243-256.</w:t>
      </w:r>
    </w:p>
    <w:p w:rsidR="00A5207F" w:rsidRPr="00DC6FEA" w:rsidRDefault="00A5207F" w:rsidP="00773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207F" w:rsidRPr="00DC6FEA" w:rsidRDefault="00A5207F" w:rsidP="007731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FEA">
        <w:rPr>
          <w:rFonts w:ascii="Arial" w:hAnsi="Arial" w:cs="Arial"/>
          <w:sz w:val="20"/>
          <w:szCs w:val="20"/>
        </w:rPr>
        <w:t xml:space="preserve">ROPPA, L. </w:t>
      </w:r>
      <w:r w:rsidRPr="00DC6FEA">
        <w:rPr>
          <w:rFonts w:ascii="Arial" w:hAnsi="Arial" w:cs="Arial"/>
          <w:b/>
          <w:sz w:val="20"/>
          <w:szCs w:val="20"/>
        </w:rPr>
        <w:t xml:space="preserve">Suínos: mitos e verdades. </w:t>
      </w:r>
      <w:r w:rsidRPr="00DC6FEA">
        <w:rPr>
          <w:rFonts w:ascii="Arial" w:hAnsi="Arial" w:cs="Arial"/>
          <w:b/>
          <w:bCs/>
          <w:sz w:val="20"/>
          <w:szCs w:val="20"/>
        </w:rPr>
        <w:t>Suinocultura Industrial</w:t>
      </w:r>
      <w:r w:rsidRPr="00DC6FEA">
        <w:rPr>
          <w:rFonts w:ascii="Arial" w:hAnsi="Arial" w:cs="Arial"/>
          <w:sz w:val="20"/>
          <w:szCs w:val="20"/>
        </w:rPr>
        <w:t>, v.127, p. 10-27. 1997.</w:t>
      </w: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7314A" w:rsidRPr="00DC6FEA" w:rsidRDefault="0077314A" w:rsidP="007731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SENGE, Peter M. A </w:t>
      </w:r>
      <w:r w:rsidRPr="00DC6FE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Quinta Disciplina: a arte e prática da organização de aprendizagem</w:t>
      </w:r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São Paulo: Best </w:t>
      </w:r>
      <w:proofErr w:type="spellStart"/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Seller</w:t>
      </w:r>
      <w:proofErr w:type="spellEnd"/>
      <w:r w:rsidRPr="00DC6FE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2004.</w:t>
      </w:r>
    </w:p>
    <w:p w:rsidR="00A5207F" w:rsidRPr="00DC6FEA" w:rsidRDefault="00A5207F" w:rsidP="00773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70CB0" w:rsidRPr="00E15836" w:rsidRDefault="00A5207F" w:rsidP="007731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C6FEA">
        <w:rPr>
          <w:rFonts w:ascii="Arial" w:hAnsi="Arial" w:cs="Arial"/>
          <w:sz w:val="20"/>
          <w:szCs w:val="20"/>
        </w:rPr>
        <w:t xml:space="preserve">SILVA, L.P.G. </w:t>
      </w:r>
      <w:r w:rsidRPr="00DC6FEA">
        <w:rPr>
          <w:rFonts w:ascii="Arial" w:hAnsi="Arial" w:cs="Arial"/>
          <w:b/>
          <w:sz w:val="20"/>
          <w:szCs w:val="20"/>
        </w:rPr>
        <w:t xml:space="preserve">Preconceitos e verdades sobre a carne suína. </w:t>
      </w:r>
      <w:r w:rsidRPr="00E15836">
        <w:rPr>
          <w:rFonts w:ascii="Arial" w:hAnsi="Arial" w:cs="Arial"/>
          <w:b/>
          <w:bCs/>
          <w:sz w:val="20"/>
          <w:szCs w:val="20"/>
        </w:rPr>
        <w:t>Conceitos</w:t>
      </w:r>
      <w:r w:rsidR="00D14149" w:rsidRPr="00E15836">
        <w:rPr>
          <w:rFonts w:ascii="Arial" w:hAnsi="Arial" w:cs="Arial"/>
          <w:sz w:val="20"/>
          <w:szCs w:val="20"/>
        </w:rPr>
        <w:t>.</w:t>
      </w:r>
      <w:r w:rsidRPr="00E15836">
        <w:rPr>
          <w:rFonts w:ascii="Arial" w:hAnsi="Arial" w:cs="Arial"/>
          <w:sz w:val="20"/>
          <w:szCs w:val="20"/>
        </w:rPr>
        <w:t xml:space="preserve"> 2004/2005.</w:t>
      </w:r>
    </w:p>
    <w:p w:rsidR="00A5207F" w:rsidRPr="00DC6FEA" w:rsidRDefault="00A5207F" w:rsidP="005475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7314A" w:rsidRDefault="00DC6F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6FEA">
        <w:rPr>
          <w:rFonts w:ascii="Arial" w:hAnsi="Arial" w:cs="Arial"/>
          <w:sz w:val="20"/>
          <w:szCs w:val="20"/>
        </w:rPr>
        <w:t xml:space="preserve">SOUZA, C. M. DE; SILVA, L. DA P. G. DA, LIMA, G. S., SANTOS, S. C. L. </w:t>
      </w:r>
      <w:proofErr w:type="gramStart"/>
      <w:r w:rsidRPr="00DC6FEA">
        <w:rPr>
          <w:rFonts w:ascii="Arial" w:hAnsi="Arial" w:cs="Arial"/>
          <w:sz w:val="20"/>
          <w:szCs w:val="20"/>
        </w:rPr>
        <w:t>DOS;</w:t>
      </w:r>
      <w:proofErr w:type="gramEnd"/>
      <w:r w:rsidRPr="00DC6FEA">
        <w:rPr>
          <w:rFonts w:ascii="Arial" w:hAnsi="Arial" w:cs="Arial"/>
          <w:sz w:val="20"/>
          <w:szCs w:val="20"/>
        </w:rPr>
        <w:t xml:space="preserve"> FREIRE, J. M.; SALVIANO, G. DE O</w:t>
      </w:r>
      <w:proofErr w:type="gramStart"/>
      <w:r w:rsidRPr="00DC6FEA">
        <w:rPr>
          <w:rFonts w:ascii="Arial" w:hAnsi="Arial" w:cs="Arial"/>
          <w:sz w:val="20"/>
          <w:szCs w:val="20"/>
        </w:rPr>
        <w:t>.;</w:t>
      </w:r>
      <w:proofErr w:type="gramEnd"/>
      <w:r w:rsidRPr="00DC6FEA">
        <w:rPr>
          <w:rFonts w:ascii="Arial" w:hAnsi="Arial" w:cs="Arial"/>
          <w:sz w:val="20"/>
          <w:szCs w:val="20"/>
        </w:rPr>
        <w:t xml:space="preserve"> HOMEM NETO, S. DE P.; SILVA, T. B. DA. </w:t>
      </w:r>
      <w:r w:rsidRPr="00DC6FEA">
        <w:rPr>
          <w:rFonts w:ascii="Arial" w:hAnsi="Arial" w:cs="Arial"/>
          <w:b/>
          <w:bCs/>
          <w:sz w:val="20"/>
          <w:szCs w:val="20"/>
        </w:rPr>
        <w:t>Diagnóstico do mercado consumidor de carne suína “</w:t>
      </w:r>
      <w:r w:rsidRPr="00DC6FEA">
        <w:rPr>
          <w:rFonts w:ascii="Arial" w:hAnsi="Arial" w:cs="Arial"/>
          <w:b/>
          <w:bCs/>
          <w:i/>
          <w:iCs/>
          <w:sz w:val="20"/>
          <w:szCs w:val="20"/>
        </w:rPr>
        <w:t xml:space="preserve">in natura” </w:t>
      </w:r>
      <w:r w:rsidRPr="00DC6FEA">
        <w:rPr>
          <w:rFonts w:ascii="Arial" w:hAnsi="Arial" w:cs="Arial"/>
          <w:b/>
          <w:bCs/>
          <w:sz w:val="20"/>
          <w:szCs w:val="20"/>
        </w:rPr>
        <w:t xml:space="preserve">e industrializada na cidade de Jaguarari – BA. In. </w:t>
      </w:r>
      <w:proofErr w:type="gramStart"/>
      <w:r w:rsidRPr="00DC6FEA">
        <w:rPr>
          <w:rFonts w:ascii="Arial" w:hAnsi="Arial" w:cs="Arial"/>
          <w:sz w:val="20"/>
          <w:szCs w:val="20"/>
        </w:rPr>
        <w:t>Anais eletrônico do XXI Congresso Brasileiro de Zootecnia</w:t>
      </w:r>
      <w:proofErr w:type="gramEnd"/>
      <w:r w:rsidRPr="00DC6FEA">
        <w:rPr>
          <w:rFonts w:ascii="Arial" w:hAnsi="Arial" w:cs="Arial"/>
          <w:sz w:val="20"/>
          <w:szCs w:val="20"/>
        </w:rPr>
        <w:t>. 2011. Maceió, AL.</w:t>
      </w:r>
    </w:p>
    <w:sectPr w:rsidR="0077314A" w:rsidSect="006628B9">
      <w:pgSz w:w="11906" w:h="16838"/>
      <w:pgMar w:top="1344" w:right="1588" w:bottom="1588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0F" w:rsidRDefault="0076410F" w:rsidP="00DB6D5F">
      <w:pPr>
        <w:spacing w:after="0" w:line="240" w:lineRule="auto"/>
      </w:pPr>
      <w:r>
        <w:separator/>
      </w:r>
    </w:p>
  </w:endnote>
  <w:endnote w:type="continuationSeparator" w:id="0">
    <w:p w:rsidR="0076410F" w:rsidRDefault="0076410F" w:rsidP="00DB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0F" w:rsidRDefault="0076410F" w:rsidP="00DB6D5F">
      <w:pPr>
        <w:spacing w:after="0" w:line="240" w:lineRule="auto"/>
      </w:pPr>
      <w:r>
        <w:separator/>
      </w:r>
    </w:p>
  </w:footnote>
  <w:footnote w:type="continuationSeparator" w:id="0">
    <w:p w:rsidR="0076410F" w:rsidRDefault="0076410F" w:rsidP="00DB6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D5"/>
    <w:rsid w:val="00016695"/>
    <w:rsid w:val="00042E88"/>
    <w:rsid w:val="000531CE"/>
    <w:rsid w:val="000838E3"/>
    <w:rsid w:val="000D0A8D"/>
    <w:rsid w:val="00127EF2"/>
    <w:rsid w:val="0013237C"/>
    <w:rsid w:val="00146887"/>
    <w:rsid w:val="00157E6D"/>
    <w:rsid w:val="00163021"/>
    <w:rsid w:val="00170CB0"/>
    <w:rsid w:val="001A6721"/>
    <w:rsid w:val="001C40AC"/>
    <w:rsid w:val="001F4C05"/>
    <w:rsid w:val="00202FFE"/>
    <w:rsid w:val="002425C0"/>
    <w:rsid w:val="00295C89"/>
    <w:rsid w:val="002D07FE"/>
    <w:rsid w:val="00301EC5"/>
    <w:rsid w:val="003135AF"/>
    <w:rsid w:val="00322423"/>
    <w:rsid w:val="0032391E"/>
    <w:rsid w:val="00350F88"/>
    <w:rsid w:val="003866CD"/>
    <w:rsid w:val="00393B66"/>
    <w:rsid w:val="003B19EC"/>
    <w:rsid w:val="003C1935"/>
    <w:rsid w:val="003E2867"/>
    <w:rsid w:val="004119F0"/>
    <w:rsid w:val="00427B2E"/>
    <w:rsid w:val="00434E0A"/>
    <w:rsid w:val="0044040B"/>
    <w:rsid w:val="00465594"/>
    <w:rsid w:val="00487C36"/>
    <w:rsid w:val="004C6AF5"/>
    <w:rsid w:val="004E3B4F"/>
    <w:rsid w:val="00513CB5"/>
    <w:rsid w:val="00546086"/>
    <w:rsid w:val="0054758C"/>
    <w:rsid w:val="005A09EB"/>
    <w:rsid w:val="005A1470"/>
    <w:rsid w:val="005B40AF"/>
    <w:rsid w:val="005B6077"/>
    <w:rsid w:val="0061707C"/>
    <w:rsid w:val="00622554"/>
    <w:rsid w:val="006273AD"/>
    <w:rsid w:val="006345BB"/>
    <w:rsid w:val="00643A04"/>
    <w:rsid w:val="006628B9"/>
    <w:rsid w:val="006A576D"/>
    <w:rsid w:val="006B7E07"/>
    <w:rsid w:val="006E72DD"/>
    <w:rsid w:val="006F0695"/>
    <w:rsid w:val="00722F03"/>
    <w:rsid w:val="0076410F"/>
    <w:rsid w:val="00764956"/>
    <w:rsid w:val="0077314A"/>
    <w:rsid w:val="00773577"/>
    <w:rsid w:val="007757DE"/>
    <w:rsid w:val="00777F81"/>
    <w:rsid w:val="00793D47"/>
    <w:rsid w:val="007C4F74"/>
    <w:rsid w:val="007E6C32"/>
    <w:rsid w:val="007E6CED"/>
    <w:rsid w:val="008559F3"/>
    <w:rsid w:val="0087220E"/>
    <w:rsid w:val="008728CE"/>
    <w:rsid w:val="00886CA3"/>
    <w:rsid w:val="00896954"/>
    <w:rsid w:val="00897C40"/>
    <w:rsid w:val="00897C78"/>
    <w:rsid w:val="0094452A"/>
    <w:rsid w:val="00956D03"/>
    <w:rsid w:val="0097281F"/>
    <w:rsid w:val="00984A26"/>
    <w:rsid w:val="00990E99"/>
    <w:rsid w:val="009A6F21"/>
    <w:rsid w:val="009B4B02"/>
    <w:rsid w:val="009C2D83"/>
    <w:rsid w:val="009D365F"/>
    <w:rsid w:val="009D5B1E"/>
    <w:rsid w:val="009E335F"/>
    <w:rsid w:val="009F06C7"/>
    <w:rsid w:val="00A12104"/>
    <w:rsid w:val="00A21E9C"/>
    <w:rsid w:val="00A5207F"/>
    <w:rsid w:val="00A95CF6"/>
    <w:rsid w:val="00A974E1"/>
    <w:rsid w:val="00AB3B41"/>
    <w:rsid w:val="00AC2391"/>
    <w:rsid w:val="00AC5502"/>
    <w:rsid w:val="00B04D0B"/>
    <w:rsid w:val="00B25F89"/>
    <w:rsid w:val="00B342FE"/>
    <w:rsid w:val="00B50F28"/>
    <w:rsid w:val="00B656A3"/>
    <w:rsid w:val="00B92D2C"/>
    <w:rsid w:val="00B96CA8"/>
    <w:rsid w:val="00BD0B3B"/>
    <w:rsid w:val="00BD0E54"/>
    <w:rsid w:val="00BE669F"/>
    <w:rsid w:val="00C134E5"/>
    <w:rsid w:val="00C13873"/>
    <w:rsid w:val="00C22984"/>
    <w:rsid w:val="00C2675D"/>
    <w:rsid w:val="00C358ED"/>
    <w:rsid w:val="00C50E93"/>
    <w:rsid w:val="00C52DF7"/>
    <w:rsid w:val="00C6341C"/>
    <w:rsid w:val="00C66855"/>
    <w:rsid w:val="00C75A47"/>
    <w:rsid w:val="00C81E17"/>
    <w:rsid w:val="00C90C54"/>
    <w:rsid w:val="00C94070"/>
    <w:rsid w:val="00CA5935"/>
    <w:rsid w:val="00CB0A4C"/>
    <w:rsid w:val="00CB5AE0"/>
    <w:rsid w:val="00D14149"/>
    <w:rsid w:val="00D2571A"/>
    <w:rsid w:val="00D26D9C"/>
    <w:rsid w:val="00D43D23"/>
    <w:rsid w:val="00D56796"/>
    <w:rsid w:val="00DA70CD"/>
    <w:rsid w:val="00DB6D5F"/>
    <w:rsid w:val="00DC6FEA"/>
    <w:rsid w:val="00DD69FD"/>
    <w:rsid w:val="00DE47B0"/>
    <w:rsid w:val="00E06441"/>
    <w:rsid w:val="00E15836"/>
    <w:rsid w:val="00E40D36"/>
    <w:rsid w:val="00E42380"/>
    <w:rsid w:val="00E52005"/>
    <w:rsid w:val="00E67DAC"/>
    <w:rsid w:val="00EA020E"/>
    <w:rsid w:val="00EA0348"/>
    <w:rsid w:val="00EA1036"/>
    <w:rsid w:val="00EA22D5"/>
    <w:rsid w:val="00EB06DA"/>
    <w:rsid w:val="00F501B4"/>
    <w:rsid w:val="00F77463"/>
    <w:rsid w:val="00F77A2F"/>
    <w:rsid w:val="00FA283A"/>
    <w:rsid w:val="00FC49F0"/>
    <w:rsid w:val="00FD20D6"/>
    <w:rsid w:val="00FD640E"/>
    <w:rsid w:val="00FE106F"/>
    <w:rsid w:val="00FF0E39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D25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2571A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6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D5F"/>
  </w:style>
  <w:style w:type="paragraph" w:styleId="Rodap">
    <w:name w:val="footer"/>
    <w:basedOn w:val="Normal"/>
    <w:link w:val="RodapChar"/>
    <w:uiPriority w:val="99"/>
    <w:unhideWhenUsed/>
    <w:rsid w:val="00DB6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D5F"/>
  </w:style>
  <w:style w:type="paragraph" w:customStyle="1" w:styleId="Pa0">
    <w:name w:val="Pa0"/>
    <w:basedOn w:val="Normal"/>
    <w:next w:val="Normal"/>
    <w:uiPriority w:val="99"/>
    <w:rsid w:val="00BD0E54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table" w:styleId="SombreamentoClaro">
    <w:name w:val="Light Shading"/>
    <w:basedOn w:val="Tabelanormal"/>
    <w:uiPriority w:val="60"/>
    <w:rsid w:val="00BD0E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2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B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6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D25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2571A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6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D5F"/>
  </w:style>
  <w:style w:type="paragraph" w:styleId="Rodap">
    <w:name w:val="footer"/>
    <w:basedOn w:val="Normal"/>
    <w:link w:val="RodapChar"/>
    <w:uiPriority w:val="99"/>
    <w:unhideWhenUsed/>
    <w:rsid w:val="00DB6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D5F"/>
  </w:style>
  <w:style w:type="paragraph" w:customStyle="1" w:styleId="Pa0">
    <w:name w:val="Pa0"/>
    <w:basedOn w:val="Normal"/>
    <w:next w:val="Normal"/>
    <w:uiPriority w:val="99"/>
    <w:rsid w:val="00BD0E54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table" w:styleId="SombreamentoClaro">
    <w:name w:val="Light Shading"/>
    <w:basedOn w:val="Tabelanormal"/>
    <w:uiPriority w:val="60"/>
    <w:rsid w:val="00BD0E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2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B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6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iente\Documents\dados%20do%20probex.xlsx%20pront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liente\Documents\dados%20do%20probex.xlsx%20pron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Plan1!$A$109:$A$115</c:f>
              <c:strCache>
                <c:ptCount val="7"/>
                <c:pt idx="0">
                  <c:v>Pernil</c:v>
                </c:pt>
                <c:pt idx="1">
                  <c:v>Costela</c:v>
                </c:pt>
                <c:pt idx="2">
                  <c:v>Bisteca</c:v>
                </c:pt>
                <c:pt idx="3">
                  <c:v>Lombo</c:v>
                </c:pt>
                <c:pt idx="4">
                  <c:v>Pé, Orelha e Rabo</c:v>
                </c:pt>
                <c:pt idx="5">
                  <c:v>Visceras comestiveis</c:v>
                </c:pt>
                <c:pt idx="6">
                  <c:v>Não tem preferência</c:v>
                </c:pt>
              </c:strCache>
            </c:strRef>
          </c:cat>
          <c:val>
            <c:numRef>
              <c:f>Plan1!$F$109:$F$115</c:f>
              <c:numCache>
                <c:formatCode>0.00</c:formatCode>
                <c:ptCount val="7"/>
                <c:pt idx="0">
                  <c:v>20</c:v>
                </c:pt>
                <c:pt idx="1">
                  <c:v>22.5</c:v>
                </c:pt>
                <c:pt idx="2">
                  <c:v>35</c:v>
                </c:pt>
                <c:pt idx="3">
                  <c:v>2.5</c:v>
                </c:pt>
                <c:pt idx="4">
                  <c:v>0</c:v>
                </c:pt>
                <c:pt idx="5">
                  <c:v>0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942376275130567"/>
          <c:y val="0.11416882050049089"/>
          <c:w val="0.3039096675415574"/>
          <c:h val="0.72801146039951126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2.2377734033245843E-2"/>
                  <c:y val="2.6607611548556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506342957130358E-2"/>
                  <c:y val="3.3527631962671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938648293963257E-2"/>
                  <c:y val="4.9269830854476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Plan1!$A$118:$A$127</c:f>
              <c:strCache>
                <c:ptCount val="10"/>
                <c:pt idx="0">
                  <c:v>Linguiça</c:v>
                </c:pt>
                <c:pt idx="1">
                  <c:v>Salame</c:v>
                </c:pt>
                <c:pt idx="2">
                  <c:v>Toucinho</c:v>
                </c:pt>
                <c:pt idx="3">
                  <c:v>Bacon</c:v>
                </c:pt>
                <c:pt idx="4">
                  <c:v>Presunto</c:v>
                </c:pt>
                <c:pt idx="5">
                  <c:v>Defumados e curados</c:v>
                </c:pt>
                <c:pt idx="6">
                  <c:v>Salsichas</c:v>
                </c:pt>
                <c:pt idx="7">
                  <c:v>Mortadelas </c:v>
                </c:pt>
                <c:pt idx="8">
                  <c:v>Pates</c:v>
                </c:pt>
                <c:pt idx="9">
                  <c:v>Outros</c:v>
                </c:pt>
              </c:strCache>
            </c:strRef>
          </c:cat>
          <c:val>
            <c:numRef>
              <c:f>Plan1!$F$118:$F$127</c:f>
              <c:numCache>
                <c:formatCode>0.00</c:formatCode>
                <c:ptCount val="10"/>
                <c:pt idx="0">
                  <c:v>33.980582524271853</c:v>
                </c:pt>
                <c:pt idx="1">
                  <c:v>4.8543689320388355</c:v>
                </c:pt>
                <c:pt idx="2">
                  <c:v>1.9417475728155342</c:v>
                </c:pt>
                <c:pt idx="3">
                  <c:v>6.7961165048543695</c:v>
                </c:pt>
                <c:pt idx="4">
                  <c:v>18.44660194174757</c:v>
                </c:pt>
                <c:pt idx="5">
                  <c:v>0</c:v>
                </c:pt>
                <c:pt idx="6">
                  <c:v>13.592233009708739</c:v>
                </c:pt>
                <c:pt idx="7">
                  <c:v>17.475728155339798</c:v>
                </c:pt>
                <c:pt idx="8">
                  <c:v>1.9417475728155342</c:v>
                </c:pt>
                <c:pt idx="9">
                  <c:v>0.970873786407767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BFF1-3E97-4C60-9E2E-EF7460FB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2430</Words>
  <Characters>13123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jessica</cp:lastModifiedBy>
  <cp:revision>4</cp:revision>
  <cp:lastPrinted>2011-09-18T01:26:00Z</cp:lastPrinted>
  <dcterms:created xsi:type="dcterms:W3CDTF">2011-10-12T14:26:00Z</dcterms:created>
  <dcterms:modified xsi:type="dcterms:W3CDTF">2011-12-16T19:30:00Z</dcterms:modified>
</cp:coreProperties>
</file>