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0CD" w:rsidRDefault="00F440CD" w:rsidP="00F440CD">
      <w:pPr>
        <w:spacing w:after="0" w:line="360" w:lineRule="auto"/>
        <w:rPr>
          <w:rFonts w:ascii="Arial" w:hAnsi="Arial" w:cs="Arial"/>
          <w:b/>
          <w:sz w:val="20"/>
          <w:szCs w:val="24"/>
        </w:rPr>
      </w:pPr>
      <w:r w:rsidRPr="00F440CD">
        <w:rPr>
          <w:rFonts w:ascii="Arial" w:hAnsi="Arial" w:cs="Arial"/>
          <w:b/>
          <w:sz w:val="20"/>
          <w:szCs w:val="24"/>
        </w:rPr>
        <w:t>7CCAEDCSAPX16-O</w:t>
      </w:r>
      <w:bookmarkStart w:id="0" w:name="_GoBack"/>
      <w:bookmarkEnd w:id="0"/>
    </w:p>
    <w:p w:rsidR="0021156B" w:rsidRDefault="006A7874" w:rsidP="0080536F">
      <w:pPr>
        <w:spacing w:after="0" w:line="360" w:lineRule="auto"/>
        <w:jc w:val="center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COMPETÊNCIAS </w:t>
      </w:r>
      <w:r w:rsidR="0021156B">
        <w:rPr>
          <w:rFonts w:ascii="Arial" w:hAnsi="Arial" w:cs="Arial"/>
          <w:b/>
          <w:sz w:val="20"/>
          <w:szCs w:val="24"/>
        </w:rPr>
        <w:t>G</w:t>
      </w:r>
      <w:r w:rsidR="00076E0F">
        <w:rPr>
          <w:rFonts w:ascii="Arial" w:hAnsi="Arial" w:cs="Arial"/>
          <w:b/>
          <w:sz w:val="20"/>
          <w:szCs w:val="24"/>
        </w:rPr>
        <w:t xml:space="preserve">ERENCIAIS REQUERIDAS DOS EMPREENDEDORES DOS </w:t>
      </w:r>
      <w:r w:rsidR="0021156B">
        <w:rPr>
          <w:rFonts w:ascii="Arial" w:hAnsi="Arial" w:cs="Arial"/>
          <w:b/>
          <w:sz w:val="20"/>
          <w:szCs w:val="24"/>
        </w:rPr>
        <w:t>RESTAURANTES DE MAMANGUAPE</w:t>
      </w:r>
      <w:r w:rsidR="00076E0F">
        <w:rPr>
          <w:rFonts w:ascii="Arial" w:hAnsi="Arial" w:cs="Arial"/>
          <w:b/>
          <w:sz w:val="20"/>
          <w:szCs w:val="24"/>
        </w:rPr>
        <w:t>-PB</w:t>
      </w:r>
    </w:p>
    <w:p w:rsidR="00D7738F" w:rsidRDefault="00D7738F" w:rsidP="0080536F">
      <w:pPr>
        <w:spacing w:after="0" w:line="360" w:lineRule="auto"/>
        <w:jc w:val="center"/>
        <w:rPr>
          <w:rFonts w:ascii="Arial" w:hAnsi="Arial" w:cs="Arial"/>
          <w:sz w:val="20"/>
          <w:szCs w:val="24"/>
        </w:rPr>
      </w:pPr>
      <w:r w:rsidRPr="00BB461C">
        <w:rPr>
          <w:rFonts w:ascii="Arial" w:hAnsi="Arial" w:cs="Arial"/>
          <w:sz w:val="20"/>
          <w:szCs w:val="24"/>
        </w:rPr>
        <w:t xml:space="preserve">Jéssica Cristina da </w:t>
      </w:r>
      <w:proofErr w:type="gramStart"/>
      <w:r w:rsidRPr="00BB461C">
        <w:rPr>
          <w:rFonts w:ascii="Arial" w:hAnsi="Arial" w:cs="Arial"/>
          <w:sz w:val="20"/>
          <w:szCs w:val="24"/>
        </w:rPr>
        <w:t>Silva</w:t>
      </w:r>
      <w:r w:rsidR="00314688">
        <w:rPr>
          <w:rFonts w:ascii="Arial" w:hAnsi="Arial" w:cs="Arial"/>
          <w:sz w:val="20"/>
          <w:szCs w:val="24"/>
          <w:vertAlign w:val="superscript"/>
        </w:rPr>
        <w:t>(</w:t>
      </w:r>
      <w:proofErr w:type="gramEnd"/>
      <w:r w:rsidR="00A91C87">
        <w:rPr>
          <w:rFonts w:ascii="Arial" w:hAnsi="Arial" w:cs="Arial"/>
          <w:sz w:val="20"/>
          <w:szCs w:val="24"/>
          <w:vertAlign w:val="superscript"/>
        </w:rPr>
        <w:t>1)</w:t>
      </w:r>
      <w:r w:rsidR="000342C1">
        <w:rPr>
          <w:rFonts w:ascii="Arial" w:hAnsi="Arial" w:cs="Arial"/>
          <w:sz w:val="20"/>
          <w:szCs w:val="24"/>
        </w:rPr>
        <w:t>;</w:t>
      </w:r>
      <w:r w:rsidRPr="00BB461C">
        <w:rPr>
          <w:rFonts w:ascii="Arial" w:hAnsi="Arial" w:cs="Arial"/>
          <w:sz w:val="20"/>
          <w:szCs w:val="24"/>
        </w:rPr>
        <w:t>Jailson Ribeiro de Oliveira</w:t>
      </w:r>
      <w:r w:rsidR="00A91C87">
        <w:rPr>
          <w:rFonts w:ascii="Arial" w:hAnsi="Arial" w:cs="Arial"/>
          <w:sz w:val="20"/>
          <w:szCs w:val="24"/>
          <w:vertAlign w:val="superscript"/>
        </w:rPr>
        <w:t>(3)</w:t>
      </w:r>
    </w:p>
    <w:p w:rsidR="00314688" w:rsidRDefault="00333112" w:rsidP="0080536F">
      <w:pPr>
        <w:spacing w:after="0" w:line="360" w:lineRule="auto"/>
        <w:jc w:val="center"/>
        <w:rPr>
          <w:rFonts w:ascii="Arial" w:hAnsi="Arial" w:cs="Arial"/>
          <w:sz w:val="19"/>
          <w:szCs w:val="19"/>
        </w:rPr>
      </w:pPr>
      <w:r w:rsidRPr="00D84423">
        <w:rPr>
          <w:rFonts w:ascii="Arial" w:hAnsi="Arial" w:cs="Arial"/>
          <w:sz w:val="19"/>
          <w:szCs w:val="19"/>
        </w:rPr>
        <w:t>Centro de Ciências Aplicadas e Educação/Departamento de Ciências Sociais</w:t>
      </w:r>
      <w:r w:rsidR="00D84423" w:rsidRPr="00D84423">
        <w:rPr>
          <w:rFonts w:ascii="Arial" w:hAnsi="Arial" w:cs="Arial"/>
          <w:sz w:val="19"/>
          <w:szCs w:val="19"/>
        </w:rPr>
        <w:t xml:space="preserve"> Aplicadas</w:t>
      </w:r>
      <w:r w:rsidRPr="00D84423">
        <w:rPr>
          <w:rFonts w:ascii="Arial" w:hAnsi="Arial" w:cs="Arial"/>
          <w:sz w:val="19"/>
          <w:szCs w:val="19"/>
        </w:rPr>
        <w:t>/PROBEX</w:t>
      </w:r>
    </w:p>
    <w:p w:rsidR="000C5DE3" w:rsidRPr="00D84423" w:rsidRDefault="000C5DE3" w:rsidP="0080536F">
      <w:pPr>
        <w:spacing w:after="0" w:line="360" w:lineRule="auto"/>
        <w:jc w:val="center"/>
        <w:rPr>
          <w:rFonts w:ascii="Arial" w:hAnsi="Arial" w:cs="Arial"/>
          <w:sz w:val="19"/>
          <w:szCs w:val="19"/>
        </w:rPr>
      </w:pPr>
    </w:p>
    <w:p w:rsidR="00F97390" w:rsidRDefault="00F97390" w:rsidP="0021156B">
      <w:pPr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RESUMO</w:t>
      </w:r>
    </w:p>
    <w:p w:rsidR="00DE5EF6" w:rsidRDefault="00F97390" w:rsidP="0080536F">
      <w:pPr>
        <w:spacing w:after="0" w:line="36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A demanda na procura por restaurantes na cidade de Mamanguape tem </w:t>
      </w:r>
      <w:r w:rsidR="00756251">
        <w:rPr>
          <w:rFonts w:ascii="Arial" w:hAnsi="Arial" w:cs="Arial"/>
          <w:sz w:val="20"/>
          <w:szCs w:val="24"/>
        </w:rPr>
        <w:t>crescido</w:t>
      </w:r>
      <w:r>
        <w:rPr>
          <w:rFonts w:ascii="Arial" w:hAnsi="Arial" w:cs="Arial"/>
          <w:sz w:val="20"/>
          <w:szCs w:val="24"/>
        </w:rPr>
        <w:t xml:space="preserve"> a cada dia com o aumento </w:t>
      </w:r>
      <w:r w:rsidR="00756251">
        <w:rPr>
          <w:rFonts w:ascii="Arial" w:hAnsi="Arial" w:cs="Arial"/>
          <w:sz w:val="20"/>
          <w:szCs w:val="24"/>
        </w:rPr>
        <w:t xml:space="preserve">da circulação de profissionais e estudantes. </w:t>
      </w:r>
      <w:r w:rsidR="00030324">
        <w:rPr>
          <w:rFonts w:ascii="Arial" w:hAnsi="Arial" w:cs="Arial"/>
          <w:sz w:val="20"/>
          <w:szCs w:val="24"/>
        </w:rPr>
        <w:t xml:space="preserve">Tratando-se de restaurantes, </w:t>
      </w:r>
      <w:r w:rsidR="001561D5">
        <w:rPr>
          <w:rFonts w:ascii="Arial" w:hAnsi="Arial" w:cs="Arial"/>
          <w:sz w:val="20"/>
          <w:szCs w:val="20"/>
        </w:rPr>
        <w:t>um bom serviço prestado dependerá, sobretudo, das competências possuídas pelos gestores</w:t>
      </w:r>
      <w:r w:rsidR="001561D5" w:rsidRPr="005F42C6">
        <w:rPr>
          <w:rFonts w:ascii="Arial" w:hAnsi="Arial" w:cs="Arial"/>
          <w:sz w:val="20"/>
          <w:szCs w:val="20"/>
        </w:rPr>
        <w:t>.</w:t>
      </w:r>
      <w:r w:rsidR="001561D5">
        <w:rPr>
          <w:rFonts w:ascii="Arial" w:hAnsi="Arial" w:cs="Arial"/>
          <w:sz w:val="20"/>
          <w:szCs w:val="20"/>
        </w:rPr>
        <w:t xml:space="preserve"> </w:t>
      </w:r>
      <w:r w:rsidR="005457D1">
        <w:rPr>
          <w:rFonts w:ascii="Arial" w:hAnsi="Arial" w:cs="Arial"/>
          <w:sz w:val="20"/>
          <w:szCs w:val="24"/>
        </w:rPr>
        <w:t>O</w:t>
      </w:r>
      <w:r w:rsidR="005457D1" w:rsidRPr="000F6BF6">
        <w:rPr>
          <w:rFonts w:ascii="Arial" w:hAnsi="Arial" w:cs="Arial"/>
          <w:sz w:val="20"/>
          <w:szCs w:val="24"/>
        </w:rPr>
        <w:t xml:space="preserve"> objetivo deste trabalho é </w:t>
      </w:r>
      <w:r w:rsidR="005457D1">
        <w:rPr>
          <w:rFonts w:ascii="Arial" w:hAnsi="Arial" w:cs="Arial"/>
          <w:sz w:val="20"/>
          <w:szCs w:val="24"/>
        </w:rPr>
        <w:t>identificar as principais competências requeridas dos</w:t>
      </w:r>
      <w:r w:rsidR="005457D1" w:rsidRPr="000F6BF6">
        <w:rPr>
          <w:rFonts w:ascii="Arial" w:hAnsi="Arial" w:cs="Arial"/>
          <w:sz w:val="20"/>
          <w:szCs w:val="24"/>
        </w:rPr>
        <w:t xml:space="preserve"> gestores dos restaurantes da cidade de Mamanguape/PB acerca do segmento em que atuam</w:t>
      </w:r>
      <w:r w:rsidR="00DE5EF6">
        <w:rPr>
          <w:rFonts w:ascii="Arial" w:hAnsi="Arial" w:cs="Arial"/>
          <w:sz w:val="20"/>
          <w:szCs w:val="24"/>
        </w:rPr>
        <w:t xml:space="preserve">. Busca-se </w:t>
      </w:r>
      <w:r w:rsidR="00DE5EF6" w:rsidRPr="000F6BF6">
        <w:rPr>
          <w:rFonts w:ascii="Arial" w:hAnsi="Arial" w:cs="Arial"/>
          <w:sz w:val="20"/>
          <w:szCs w:val="24"/>
        </w:rPr>
        <w:t xml:space="preserve">responder </w:t>
      </w:r>
      <w:r w:rsidR="00DE5EF6">
        <w:rPr>
          <w:rFonts w:ascii="Arial" w:hAnsi="Arial" w:cs="Arial"/>
          <w:sz w:val="20"/>
          <w:szCs w:val="24"/>
        </w:rPr>
        <w:t>também se eles</w:t>
      </w:r>
      <w:r w:rsidR="00DE5EF6" w:rsidRPr="000F6BF6">
        <w:rPr>
          <w:rFonts w:ascii="Arial" w:hAnsi="Arial" w:cs="Arial"/>
          <w:sz w:val="20"/>
          <w:szCs w:val="24"/>
        </w:rPr>
        <w:t xml:space="preserve"> exigem e/ou incentivam a participação de seus funcionários em cursos de qualificação.</w:t>
      </w:r>
      <w:r w:rsidR="00DC3CF3">
        <w:rPr>
          <w:rFonts w:ascii="Arial" w:hAnsi="Arial" w:cs="Arial"/>
          <w:sz w:val="20"/>
          <w:szCs w:val="24"/>
        </w:rPr>
        <w:t xml:space="preserve"> Para isso, </w:t>
      </w:r>
      <w:r w:rsidR="00030324">
        <w:rPr>
          <w:rFonts w:ascii="Arial" w:hAnsi="Arial" w:cs="Arial"/>
          <w:sz w:val="20"/>
          <w:szCs w:val="24"/>
        </w:rPr>
        <w:t>foram</w:t>
      </w:r>
      <w:r w:rsidR="00DC3CF3">
        <w:rPr>
          <w:rFonts w:ascii="Arial" w:hAnsi="Arial" w:cs="Arial"/>
          <w:sz w:val="20"/>
          <w:szCs w:val="24"/>
        </w:rPr>
        <w:t xml:space="preserve"> aplicado</w:t>
      </w:r>
      <w:r w:rsidR="00030324">
        <w:rPr>
          <w:rFonts w:ascii="Arial" w:hAnsi="Arial" w:cs="Arial"/>
          <w:sz w:val="20"/>
          <w:szCs w:val="24"/>
        </w:rPr>
        <w:t>s</w:t>
      </w:r>
      <w:r w:rsidR="00DC3CF3">
        <w:rPr>
          <w:rFonts w:ascii="Arial" w:hAnsi="Arial" w:cs="Arial"/>
          <w:sz w:val="20"/>
          <w:szCs w:val="24"/>
        </w:rPr>
        <w:t xml:space="preserve"> nove formulários de pesquisa</w:t>
      </w:r>
      <w:r w:rsidR="00DE5EF6">
        <w:rPr>
          <w:rFonts w:ascii="Arial" w:hAnsi="Arial" w:cs="Arial"/>
          <w:sz w:val="20"/>
          <w:szCs w:val="24"/>
        </w:rPr>
        <w:t xml:space="preserve"> com questões fechadas </w:t>
      </w:r>
      <w:r w:rsidR="00030324">
        <w:rPr>
          <w:rFonts w:ascii="Arial" w:hAnsi="Arial" w:cs="Arial"/>
          <w:sz w:val="20"/>
          <w:szCs w:val="24"/>
        </w:rPr>
        <w:t>aos</w:t>
      </w:r>
      <w:r w:rsidR="00DC3CF3">
        <w:rPr>
          <w:rFonts w:ascii="Arial" w:hAnsi="Arial" w:cs="Arial"/>
          <w:sz w:val="20"/>
          <w:szCs w:val="24"/>
        </w:rPr>
        <w:t xml:space="preserve"> os gestores de restaurantes</w:t>
      </w:r>
      <w:r w:rsidR="00030324">
        <w:rPr>
          <w:rFonts w:ascii="Arial" w:hAnsi="Arial" w:cs="Arial"/>
          <w:sz w:val="20"/>
          <w:szCs w:val="24"/>
        </w:rPr>
        <w:t xml:space="preserve"> de Mamanguape</w:t>
      </w:r>
      <w:r w:rsidR="00DC3CF3">
        <w:rPr>
          <w:rFonts w:ascii="Arial" w:hAnsi="Arial" w:cs="Arial"/>
          <w:sz w:val="20"/>
          <w:szCs w:val="24"/>
        </w:rPr>
        <w:t xml:space="preserve">, </w:t>
      </w:r>
      <w:r w:rsidR="00DE5EF6">
        <w:rPr>
          <w:rFonts w:ascii="Arial" w:hAnsi="Arial" w:cs="Arial"/>
          <w:sz w:val="20"/>
          <w:szCs w:val="24"/>
        </w:rPr>
        <w:t xml:space="preserve">no decorrer do dia 13 de Setembro de </w:t>
      </w:r>
      <w:r w:rsidR="00DC3CF3">
        <w:rPr>
          <w:rFonts w:ascii="Arial" w:hAnsi="Arial" w:cs="Arial"/>
          <w:sz w:val="20"/>
          <w:szCs w:val="24"/>
        </w:rPr>
        <w:t>2011</w:t>
      </w:r>
      <w:r w:rsidR="00DE5EF6">
        <w:rPr>
          <w:rFonts w:ascii="Arial" w:hAnsi="Arial" w:cs="Arial"/>
          <w:sz w:val="20"/>
          <w:szCs w:val="24"/>
        </w:rPr>
        <w:t xml:space="preserve">. </w:t>
      </w:r>
      <w:r w:rsidR="00DC3CF3">
        <w:rPr>
          <w:rFonts w:ascii="Arial" w:hAnsi="Arial" w:cs="Arial"/>
          <w:sz w:val="20"/>
          <w:szCs w:val="24"/>
        </w:rPr>
        <w:t>Conclui-se que os gestores de restaurantes da cidade não possuem as competências requeridas, uma vez que não buscam domínios de novos conhecimentos técnicos associados ao exercício da função</w:t>
      </w:r>
      <w:r w:rsidR="00030324">
        <w:rPr>
          <w:rFonts w:ascii="Arial" w:hAnsi="Arial" w:cs="Arial"/>
          <w:sz w:val="20"/>
          <w:szCs w:val="24"/>
        </w:rPr>
        <w:t>, e apesar de conhecer as normas técnicas requeridas dos profissionais do ramo de alimentação, não as colocam em prática.</w:t>
      </w:r>
    </w:p>
    <w:p w:rsidR="00DE5EF6" w:rsidRDefault="00DE5EF6" w:rsidP="00DC3CF3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F97390" w:rsidRDefault="00B10E5B" w:rsidP="00F97390">
      <w:pPr>
        <w:jc w:val="both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Palavras-chave: </w:t>
      </w:r>
      <w:r w:rsidRPr="00B10E5B">
        <w:rPr>
          <w:rFonts w:ascii="Arial" w:hAnsi="Arial" w:cs="Arial"/>
          <w:sz w:val="20"/>
          <w:szCs w:val="24"/>
        </w:rPr>
        <w:t>Competências</w:t>
      </w:r>
      <w:r w:rsidR="0080536F">
        <w:rPr>
          <w:rFonts w:ascii="Arial" w:hAnsi="Arial" w:cs="Arial"/>
          <w:sz w:val="20"/>
          <w:szCs w:val="24"/>
        </w:rPr>
        <w:t xml:space="preserve"> gerenciais</w:t>
      </w:r>
      <w:r w:rsidR="003F4354">
        <w:rPr>
          <w:rFonts w:ascii="Arial" w:hAnsi="Arial" w:cs="Arial"/>
          <w:sz w:val="20"/>
          <w:szCs w:val="24"/>
        </w:rPr>
        <w:t xml:space="preserve">. Empreendedorismo. </w:t>
      </w:r>
      <w:r w:rsidRPr="00B10E5B">
        <w:rPr>
          <w:rFonts w:ascii="Arial" w:hAnsi="Arial" w:cs="Arial"/>
          <w:sz w:val="20"/>
          <w:szCs w:val="24"/>
        </w:rPr>
        <w:t>Restaurante</w:t>
      </w:r>
      <w:r>
        <w:rPr>
          <w:rFonts w:ascii="Arial" w:hAnsi="Arial" w:cs="Arial"/>
          <w:sz w:val="20"/>
          <w:szCs w:val="24"/>
        </w:rPr>
        <w:t>s</w:t>
      </w:r>
      <w:r w:rsidR="003F4354">
        <w:rPr>
          <w:rFonts w:ascii="Arial" w:hAnsi="Arial" w:cs="Arial"/>
          <w:sz w:val="20"/>
          <w:szCs w:val="24"/>
        </w:rPr>
        <w:t>.</w:t>
      </w:r>
    </w:p>
    <w:p w:rsidR="00F97390" w:rsidRDefault="0021156B" w:rsidP="0021156B">
      <w:pPr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1</w:t>
      </w:r>
      <w:r>
        <w:rPr>
          <w:rFonts w:ascii="Arial" w:hAnsi="Arial" w:cs="Arial"/>
          <w:b/>
          <w:sz w:val="20"/>
          <w:szCs w:val="24"/>
        </w:rPr>
        <w:tab/>
        <w:t>INTRODUÇÃO</w:t>
      </w:r>
    </w:p>
    <w:p w:rsidR="00F1468D" w:rsidRPr="000F6BF6" w:rsidRDefault="00F1468D" w:rsidP="00A22D05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4"/>
        </w:rPr>
      </w:pPr>
      <w:r w:rsidRPr="000F6BF6">
        <w:rPr>
          <w:rFonts w:ascii="Arial" w:hAnsi="Arial" w:cs="Arial"/>
          <w:sz w:val="20"/>
          <w:szCs w:val="24"/>
        </w:rPr>
        <w:t xml:space="preserve">A qualificação e o conhecimento </w:t>
      </w:r>
      <w:r w:rsidR="002335F9">
        <w:rPr>
          <w:rFonts w:ascii="Arial" w:hAnsi="Arial" w:cs="Arial"/>
          <w:sz w:val="20"/>
          <w:szCs w:val="24"/>
        </w:rPr>
        <w:t>técnico</w:t>
      </w:r>
      <w:r w:rsidRPr="000F6BF6">
        <w:rPr>
          <w:rFonts w:ascii="Arial" w:hAnsi="Arial" w:cs="Arial"/>
          <w:sz w:val="20"/>
          <w:szCs w:val="24"/>
        </w:rPr>
        <w:t xml:space="preserve"> no setor de alimentação</w:t>
      </w:r>
      <w:r w:rsidR="00846346" w:rsidRPr="000F6BF6">
        <w:rPr>
          <w:rFonts w:ascii="Arial" w:hAnsi="Arial" w:cs="Arial"/>
          <w:sz w:val="20"/>
          <w:szCs w:val="24"/>
        </w:rPr>
        <w:t xml:space="preserve"> tem</w:t>
      </w:r>
      <w:r w:rsidRPr="000F6BF6">
        <w:rPr>
          <w:rFonts w:ascii="Arial" w:hAnsi="Arial" w:cs="Arial"/>
          <w:sz w:val="20"/>
          <w:szCs w:val="24"/>
        </w:rPr>
        <w:t xml:space="preserve"> sido um assunto muito abordado com relação aos funcionári</w:t>
      </w:r>
      <w:r w:rsidR="00846346" w:rsidRPr="000F6BF6">
        <w:rPr>
          <w:rFonts w:ascii="Arial" w:hAnsi="Arial" w:cs="Arial"/>
          <w:sz w:val="20"/>
          <w:szCs w:val="24"/>
        </w:rPr>
        <w:t>os e manipuladores de alimentos</w:t>
      </w:r>
      <w:r w:rsidRPr="000F6BF6">
        <w:rPr>
          <w:rFonts w:ascii="Arial" w:hAnsi="Arial" w:cs="Arial"/>
          <w:sz w:val="20"/>
          <w:szCs w:val="24"/>
        </w:rPr>
        <w:t xml:space="preserve">, </w:t>
      </w:r>
      <w:r w:rsidR="00445A8A">
        <w:rPr>
          <w:rFonts w:ascii="Arial" w:hAnsi="Arial" w:cs="Arial"/>
          <w:sz w:val="20"/>
          <w:szCs w:val="24"/>
        </w:rPr>
        <w:t>n</w:t>
      </w:r>
      <w:r w:rsidR="00846346" w:rsidRPr="000F6BF6">
        <w:rPr>
          <w:rFonts w:ascii="Arial" w:hAnsi="Arial" w:cs="Arial"/>
          <w:sz w:val="20"/>
          <w:szCs w:val="24"/>
        </w:rPr>
        <w:t>o entanto</w:t>
      </w:r>
      <w:r w:rsidRPr="000F6BF6">
        <w:rPr>
          <w:rFonts w:ascii="Arial" w:hAnsi="Arial" w:cs="Arial"/>
          <w:sz w:val="20"/>
          <w:szCs w:val="24"/>
        </w:rPr>
        <w:t xml:space="preserve">, </w:t>
      </w:r>
      <w:r w:rsidR="006003F4" w:rsidRPr="000F6BF6">
        <w:rPr>
          <w:rFonts w:ascii="Arial" w:hAnsi="Arial" w:cs="Arial"/>
          <w:sz w:val="20"/>
          <w:szCs w:val="24"/>
        </w:rPr>
        <w:t xml:space="preserve">não basta </w:t>
      </w:r>
      <w:r w:rsidR="005E35AA" w:rsidRPr="000F6BF6">
        <w:rPr>
          <w:rFonts w:ascii="Arial" w:hAnsi="Arial" w:cs="Arial"/>
          <w:sz w:val="20"/>
          <w:szCs w:val="24"/>
        </w:rPr>
        <w:t>ter somente</w:t>
      </w:r>
      <w:r w:rsidR="006003F4" w:rsidRPr="000F6BF6">
        <w:rPr>
          <w:rFonts w:ascii="Arial" w:hAnsi="Arial" w:cs="Arial"/>
          <w:sz w:val="20"/>
          <w:szCs w:val="24"/>
        </w:rPr>
        <w:t xml:space="preserve"> colaboradores preparados, </w:t>
      </w:r>
      <w:r w:rsidR="005E35AA" w:rsidRPr="000F6BF6">
        <w:rPr>
          <w:rFonts w:ascii="Arial" w:hAnsi="Arial" w:cs="Arial"/>
          <w:sz w:val="20"/>
          <w:szCs w:val="24"/>
        </w:rPr>
        <w:t>mas principalmente ter</w:t>
      </w:r>
      <w:r w:rsidR="006003F4" w:rsidRPr="000F6BF6">
        <w:rPr>
          <w:rFonts w:ascii="Arial" w:hAnsi="Arial" w:cs="Arial"/>
          <w:sz w:val="20"/>
          <w:szCs w:val="24"/>
        </w:rPr>
        <w:t xml:space="preserve"> gestores </w:t>
      </w:r>
      <w:r w:rsidR="005E35AA" w:rsidRPr="000F6BF6">
        <w:rPr>
          <w:rFonts w:ascii="Arial" w:hAnsi="Arial" w:cs="Arial"/>
          <w:sz w:val="20"/>
          <w:szCs w:val="24"/>
        </w:rPr>
        <w:t xml:space="preserve">que dominem </w:t>
      </w:r>
      <w:r w:rsidR="00445A8A">
        <w:rPr>
          <w:rFonts w:ascii="Arial" w:hAnsi="Arial" w:cs="Arial"/>
          <w:sz w:val="20"/>
          <w:szCs w:val="24"/>
        </w:rPr>
        <w:t>o</w:t>
      </w:r>
      <w:r w:rsidR="006003F4" w:rsidRPr="000F6BF6">
        <w:rPr>
          <w:rFonts w:ascii="Arial" w:hAnsi="Arial" w:cs="Arial"/>
          <w:sz w:val="20"/>
          <w:szCs w:val="24"/>
        </w:rPr>
        <w:t xml:space="preserve"> conhecimento necessário para manter seu estabelecimento</w:t>
      </w:r>
      <w:r w:rsidR="005E35AA" w:rsidRPr="000F6BF6">
        <w:rPr>
          <w:rFonts w:ascii="Arial" w:hAnsi="Arial" w:cs="Arial"/>
          <w:sz w:val="20"/>
          <w:szCs w:val="24"/>
        </w:rPr>
        <w:t xml:space="preserve"> financeiramente</w:t>
      </w:r>
      <w:r w:rsidR="00445A8A">
        <w:rPr>
          <w:rFonts w:ascii="Arial" w:hAnsi="Arial" w:cs="Arial"/>
          <w:sz w:val="20"/>
          <w:szCs w:val="24"/>
        </w:rPr>
        <w:t xml:space="preserve"> e sanitariamente</w:t>
      </w:r>
      <w:r w:rsidR="005E35AA" w:rsidRPr="000F6BF6">
        <w:rPr>
          <w:rFonts w:ascii="Arial" w:hAnsi="Arial" w:cs="Arial"/>
          <w:sz w:val="20"/>
          <w:szCs w:val="24"/>
        </w:rPr>
        <w:t xml:space="preserve">, </w:t>
      </w:r>
      <w:r w:rsidR="006003F4" w:rsidRPr="000F6BF6">
        <w:rPr>
          <w:rFonts w:ascii="Arial" w:hAnsi="Arial" w:cs="Arial"/>
          <w:sz w:val="20"/>
          <w:szCs w:val="24"/>
        </w:rPr>
        <w:t xml:space="preserve">dentro das normas </w:t>
      </w:r>
      <w:r w:rsidR="00445A8A">
        <w:rPr>
          <w:rFonts w:ascii="Arial" w:hAnsi="Arial" w:cs="Arial"/>
          <w:sz w:val="20"/>
          <w:szCs w:val="24"/>
        </w:rPr>
        <w:t>de</w:t>
      </w:r>
      <w:r w:rsidR="006003F4" w:rsidRPr="000F6BF6">
        <w:rPr>
          <w:rFonts w:ascii="Arial" w:hAnsi="Arial" w:cs="Arial"/>
          <w:sz w:val="20"/>
          <w:szCs w:val="24"/>
        </w:rPr>
        <w:t xml:space="preserve"> qualidade</w:t>
      </w:r>
      <w:r w:rsidR="00F762BF" w:rsidRPr="000F6BF6">
        <w:rPr>
          <w:rFonts w:ascii="Arial" w:hAnsi="Arial" w:cs="Arial"/>
          <w:sz w:val="20"/>
          <w:szCs w:val="24"/>
        </w:rPr>
        <w:t xml:space="preserve"> </w:t>
      </w:r>
      <w:r w:rsidR="00445A8A">
        <w:rPr>
          <w:rFonts w:ascii="Arial" w:hAnsi="Arial" w:cs="Arial"/>
          <w:sz w:val="20"/>
          <w:szCs w:val="24"/>
        </w:rPr>
        <w:t>exigida pelo consumidor</w:t>
      </w:r>
      <w:r w:rsidR="006003F4" w:rsidRPr="000F6BF6">
        <w:rPr>
          <w:rFonts w:ascii="Arial" w:hAnsi="Arial" w:cs="Arial"/>
          <w:sz w:val="20"/>
          <w:szCs w:val="24"/>
        </w:rPr>
        <w:t>.</w:t>
      </w:r>
      <w:r w:rsidR="00DF368A" w:rsidRPr="000F6BF6">
        <w:rPr>
          <w:rFonts w:ascii="Arial" w:hAnsi="Arial" w:cs="Arial"/>
          <w:sz w:val="20"/>
          <w:szCs w:val="24"/>
        </w:rPr>
        <w:t xml:space="preserve"> </w:t>
      </w:r>
    </w:p>
    <w:p w:rsidR="0050458E" w:rsidRDefault="00846346" w:rsidP="00A22D05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4"/>
        </w:rPr>
      </w:pPr>
      <w:r w:rsidRPr="000F6BF6">
        <w:rPr>
          <w:rFonts w:ascii="Arial" w:hAnsi="Arial" w:cs="Arial"/>
          <w:sz w:val="20"/>
          <w:szCs w:val="24"/>
        </w:rPr>
        <w:t xml:space="preserve">A cidade de Mamanguape, localizada no Litoral Norte da </w:t>
      </w:r>
      <w:r w:rsidR="00DF368A" w:rsidRPr="000F6BF6">
        <w:rPr>
          <w:rFonts w:ascii="Arial" w:hAnsi="Arial" w:cs="Arial"/>
          <w:sz w:val="20"/>
          <w:szCs w:val="24"/>
        </w:rPr>
        <w:t>P</w:t>
      </w:r>
      <w:r w:rsidRPr="000F6BF6">
        <w:rPr>
          <w:rFonts w:ascii="Arial" w:hAnsi="Arial" w:cs="Arial"/>
          <w:sz w:val="20"/>
          <w:szCs w:val="24"/>
        </w:rPr>
        <w:t>araíba</w:t>
      </w:r>
      <w:r w:rsidR="00DF368A" w:rsidRPr="000F6BF6">
        <w:rPr>
          <w:rFonts w:ascii="Arial" w:hAnsi="Arial" w:cs="Arial"/>
          <w:sz w:val="20"/>
          <w:szCs w:val="24"/>
        </w:rPr>
        <w:t xml:space="preserve"> esta em pleno desenvolvimento. Conhecida como a “Capital do Vale”, </w:t>
      </w:r>
      <w:r w:rsidR="00F636F0" w:rsidRPr="000F6BF6">
        <w:rPr>
          <w:rFonts w:ascii="Arial" w:hAnsi="Arial" w:cs="Arial"/>
          <w:sz w:val="20"/>
          <w:szCs w:val="24"/>
        </w:rPr>
        <w:t>atrai pessoas dos municípios circunvizinhos</w:t>
      </w:r>
      <w:r w:rsidR="004261E0" w:rsidRPr="000F6BF6">
        <w:rPr>
          <w:rFonts w:ascii="Arial" w:hAnsi="Arial" w:cs="Arial"/>
          <w:sz w:val="20"/>
          <w:szCs w:val="24"/>
        </w:rPr>
        <w:t xml:space="preserve"> e outras regiões, </w:t>
      </w:r>
      <w:r w:rsidR="00F636F0" w:rsidRPr="000F6BF6">
        <w:rPr>
          <w:rFonts w:ascii="Arial" w:hAnsi="Arial" w:cs="Arial"/>
          <w:sz w:val="20"/>
          <w:szCs w:val="24"/>
        </w:rPr>
        <w:t xml:space="preserve">por ser o pólo econômico </w:t>
      </w:r>
      <w:r w:rsidR="00CC15B8" w:rsidRPr="000F6BF6">
        <w:rPr>
          <w:rFonts w:ascii="Arial" w:hAnsi="Arial" w:cs="Arial"/>
          <w:sz w:val="20"/>
          <w:szCs w:val="24"/>
        </w:rPr>
        <w:t xml:space="preserve">da região </w:t>
      </w:r>
      <w:r w:rsidR="00F636F0" w:rsidRPr="000F6BF6">
        <w:rPr>
          <w:rFonts w:ascii="Arial" w:hAnsi="Arial" w:cs="Arial"/>
          <w:sz w:val="20"/>
          <w:szCs w:val="24"/>
        </w:rPr>
        <w:t xml:space="preserve">e </w:t>
      </w:r>
      <w:r w:rsidR="002335F9">
        <w:rPr>
          <w:rFonts w:ascii="Arial" w:hAnsi="Arial" w:cs="Arial"/>
          <w:sz w:val="20"/>
          <w:szCs w:val="24"/>
        </w:rPr>
        <w:t>ter</w:t>
      </w:r>
      <w:r w:rsidR="00F636F0" w:rsidRPr="000F6BF6">
        <w:rPr>
          <w:rFonts w:ascii="Arial" w:hAnsi="Arial" w:cs="Arial"/>
          <w:sz w:val="20"/>
          <w:szCs w:val="24"/>
        </w:rPr>
        <w:t xml:space="preserve"> um</w:t>
      </w:r>
      <w:r w:rsidR="002335F9">
        <w:rPr>
          <w:rFonts w:ascii="Arial" w:hAnsi="Arial" w:cs="Arial"/>
          <w:sz w:val="20"/>
          <w:szCs w:val="24"/>
        </w:rPr>
        <w:t>a u</w:t>
      </w:r>
      <w:r w:rsidR="007047CB">
        <w:rPr>
          <w:rFonts w:ascii="Arial" w:hAnsi="Arial" w:cs="Arial"/>
          <w:sz w:val="20"/>
          <w:szCs w:val="24"/>
        </w:rPr>
        <w:t>nidade do</w:t>
      </w:r>
      <w:r w:rsidR="00AC5B8E" w:rsidRPr="000F6BF6">
        <w:rPr>
          <w:rFonts w:ascii="Arial" w:hAnsi="Arial" w:cs="Arial"/>
          <w:sz w:val="20"/>
          <w:szCs w:val="24"/>
        </w:rPr>
        <w:t xml:space="preserve"> Campus</w:t>
      </w:r>
      <w:r w:rsidR="00F636F0" w:rsidRPr="000F6BF6">
        <w:rPr>
          <w:rFonts w:ascii="Arial" w:hAnsi="Arial" w:cs="Arial"/>
          <w:sz w:val="20"/>
          <w:szCs w:val="24"/>
        </w:rPr>
        <w:t xml:space="preserve"> da U</w:t>
      </w:r>
      <w:r w:rsidR="00AC5B8E" w:rsidRPr="000F6BF6">
        <w:rPr>
          <w:rFonts w:ascii="Arial" w:hAnsi="Arial" w:cs="Arial"/>
          <w:sz w:val="20"/>
          <w:szCs w:val="24"/>
        </w:rPr>
        <w:t>n</w:t>
      </w:r>
      <w:r w:rsidR="00F636F0" w:rsidRPr="000F6BF6">
        <w:rPr>
          <w:rFonts w:ascii="Arial" w:hAnsi="Arial" w:cs="Arial"/>
          <w:sz w:val="20"/>
          <w:szCs w:val="24"/>
        </w:rPr>
        <w:t>iversidade Federal</w:t>
      </w:r>
      <w:r w:rsidR="00AC5B8E" w:rsidRPr="000F6BF6">
        <w:rPr>
          <w:rFonts w:ascii="Arial" w:hAnsi="Arial" w:cs="Arial"/>
          <w:sz w:val="20"/>
          <w:szCs w:val="24"/>
        </w:rPr>
        <w:t xml:space="preserve"> da</w:t>
      </w:r>
      <w:r w:rsidR="00F636F0" w:rsidRPr="000F6BF6">
        <w:rPr>
          <w:rFonts w:ascii="Arial" w:hAnsi="Arial" w:cs="Arial"/>
          <w:sz w:val="20"/>
          <w:szCs w:val="24"/>
        </w:rPr>
        <w:t xml:space="preserve"> P</w:t>
      </w:r>
      <w:r w:rsidR="00AC5B8E" w:rsidRPr="000F6BF6">
        <w:rPr>
          <w:rFonts w:ascii="Arial" w:hAnsi="Arial" w:cs="Arial"/>
          <w:sz w:val="20"/>
          <w:szCs w:val="24"/>
        </w:rPr>
        <w:t>araíba</w:t>
      </w:r>
      <w:r w:rsidR="00F636F0" w:rsidRPr="000F6BF6">
        <w:rPr>
          <w:rFonts w:ascii="Arial" w:hAnsi="Arial" w:cs="Arial"/>
          <w:sz w:val="20"/>
          <w:szCs w:val="24"/>
        </w:rPr>
        <w:t xml:space="preserve">. </w:t>
      </w:r>
      <w:r w:rsidR="00AC5B8E" w:rsidRPr="000F6BF6">
        <w:rPr>
          <w:rFonts w:ascii="Arial" w:hAnsi="Arial" w:cs="Arial"/>
          <w:sz w:val="20"/>
          <w:szCs w:val="24"/>
        </w:rPr>
        <w:t xml:space="preserve">Com isso, </w:t>
      </w:r>
      <w:r w:rsidR="006B57D1" w:rsidRPr="000F6BF6">
        <w:rPr>
          <w:rFonts w:ascii="Arial" w:hAnsi="Arial" w:cs="Arial"/>
          <w:sz w:val="20"/>
          <w:szCs w:val="24"/>
        </w:rPr>
        <w:t>grande número de pessoas desloca</w:t>
      </w:r>
      <w:r w:rsidR="006B57D1">
        <w:rPr>
          <w:rFonts w:ascii="Arial" w:hAnsi="Arial" w:cs="Arial"/>
          <w:sz w:val="20"/>
          <w:szCs w:val="24"/>
        </w:rPr>
        <w:t>m-se</w:t>
      </w:r>
      <w:r w:rsidR="00AC5B8E" w:rsidRPr="000F6BF6">
        <w:rPr>
          <w:rFonts w:ascii="Arial" w:hAnsi="Arial" w:cs="Arial"/>
          <w:sz w:val="20"/>
          <w:szCs w:val="24"/>
        </w:rPr>
        <w:t xml:space="preserve"> diariamente </w:t>
      </w:r>
      <w:proofErr w:type="gramStart"/>
      <w:r w:rsidR="00F640AC">
        <w:rPr>
          <w:rFonts w:ascii="Arial" w:hAnsi="Arial" w:cs="Arial"/>
          <w:sz w:val="20"/>
          <w:szCs w:val="24"/>
        </w:rPr>
        <w:t>à</w:t>
      </w:r>
      <w:proofErr w:type="gramEnd"/>
      <w:r w:rsidR="004261E0" w:rsidRPr="000F6BF6">
        <w:rPr>
          <w:rFonts w:ascii="Arial" w:hAnsi="Arial" w:cs="Arial"/>
          <w:sz w:val="20"/>
          <w:szCs w:val="24"/>
        </w:rPr>
        <w:t xml:space="preserve"> </w:t>
      </w:r>
      <w:r w:rsidR="00AC5B8E" w:rsidRPr="000F6BF6">
        <w:rPr>
          <w:rFonts w:ascii="Arial" w:hAnsi="Arial" w:cs="Arial"/>
          <w:sz w:val="20"/>
          <w:szCs w:val="24"/>
        </w:rPr>
        <w:t>esse município para trabalhar, estudar,</w:t>
      </w:r>
      <w:r w:rsidR="00CC15B8" w:rsidRPr="000F6BF6">
        <w:rPr>
          <w:rFonts w:ascii="Arial" w:hAnsi="Arial" w:cs="Arial"/>
          <w:sz w:val="20"/>
          <w:szCs w:val="24"/>
        </w:rPr>
        <w:t xml:space="preserve"> participar de eventos,</w:t>
      </w:r>
      <w:r w:rsidR="00AC5B8E" w:rsidRPr="000F6BF6">
        <w:rPr>
          <w:rFonts w:ascii="Arial" w:hAnsi="Arial" w:cs="Arial"/>
          <w:sz w:val="20"/>
          <w:szCs w:val="24"/>
        </w:rPr>
        <w:t xml:space="preserve"> passear, fazer compras</w:t>
      </w:r>
      <w:r w:rsidR="007047CB">
        <w:rPr>
          <w:rFonts w:ascii="Arial" w:hAnsi="Arial" w:cs="Arial"/>
          <w:sz w:val="20"/>
          <w:szCs w:val="24"/>
        </w:rPr>
        <w:t xml:space="preserve"> </w:t>
      </w:r>
      <w:proofErr w:type="spellStart"/>
      <w:r w:rsidR="007047CB">
        <w:rPr>
          <w:rFonts w:ascii="Arial" w:hAnsi="Arial" w:cs="Arial"/>
          <w:sz w:val="20"/>
          <w:szCs w:val="24"/>
        </w:rPr>
        <w:t>etc</w:t>
      </w:r>
      <w:proofErr w:type="spellEnd"/>
      <w:r w:rsidR="007047CB">
        <w:rPr>
          <w:rFonts w:ascii="Arial" w:hAnsi="Arial" w:cs="Arial"/>
          <w:sz w:val="20"/>
          <w:szCs w:val="24"/>
        </w:rPr>
        <w:t xml:space="preserve">, </w:t>
      </w:r>
      <w:r w:rsidR="0050458E">
        <w:rPr>
          <w:rFonts w:ascii="Arial" w:hAnsi="Arial" w:cs="Arial"/>
          <w:sz w:val="20"/>
          <w:szCs w:val="24"/>
        </w:rPr>
        <w:t xml:space="preserve">provocando aumento </w:t>
      </w:r>
      <w:r w:rsidR="00F640AC" w:rsidRPr="000F6BF6">
        <w:rPr>
          <w:rFonts w:ascii="Arial" w:hAnsi="Arial" w:cs="Arial"/>
          <w:sz w:val="20"/>
          <w:szCs w:val="24"/>
        </w:rPr>
        <w:t>na procura por restaurantes</w:t>
      </w:r>
      <w:r w:rsidR="009E174C">
        <w:rPr>
          <w:rFonts w:ascii="Arial" w:hAnsi="Arial" w:cs="Arial"/>
          <w:sz w:val="20"/>
          <w:szCs w:val="24"/>
        </w:rPr>
        <w:t xml:space="preserve">. </w:t>
      </w:r>
      <w:r w:rsidR="00A40F84">
        <w:rPr>
          <w:rFonts w:ascii="Arial" w:hAnsi="Arial" w:cs="Arial"/>
          <w:sz w:val="20"/>
          <w:szCs w:val="24"/>
        </w:rPr>
        <w:t>Com isso, o empreendedorismo no ramo</w:t>
      </w:r>
      <w:r w:rsidR="00093436">
        <w:rPr>
          <w:rFonts w:ascii="Arial" w:hAnsi="Arial" w:cs="Arial"/>
          <w:sz w:val="20"/>
          <w:szCs w:val="24"/>
        </w:rPr>
        <w:t xml:space="preserve"> </w:t>
      </w:r>
      <w:r w:rsidR="00A40F84">
        <w:rPr>
          <w:rFonts w:ascii="Arial" w:hAnsi="Arial" w:cs="Arial"/>
          <w:sz w:val="20"/>
          <w:szCs w:val="24"/>
        </w:rPr>
        <w:t>tem crescido desordenadamente, e a suspeita de que muitos indivíduos não estão qualificados</w:t>
      </w:r>
      <w:r w:rsidR="00093436">
        <w:rPr>
          <w:rFonts w:ascii="Arial" w:hAnsi="Arial" w:cs="Arial"/>
          <w:sz w:val="20"/>
          <w:szCs w:val="24"/>
        </w:rPr>
        <w:t xml:space="preserve"> para gerir este tipo de negócio, </w:t>
      </w:r>
      <w:r w:rsidR="00A40F84">
        <w:rPr>
          <w:rFonts w:ascii="Arial" w:hAnsi="Arial" w:cs="Arial"/>
          <w:sz w:val="20"/>
          <w:szCs w:val="24"/>
        </w:rPr>
        <w:t>preocupa a população local acerca da qualidade,</w:t>
      </w:r>
      <w:r w:rsidR="007047CB">
        <w:rPr>
          <w:rFonts w:ascii="Arial" w:hAnsi="Arial" w:cs="Arial"/>
          <w:sz w:val="20"/>
          <w:szCs w:val="24"/>
        </w:rPr>
        <w:t xml:space="preserve"> tanto na perspectiva dos produtos quanto na perspectiva do</w:t>
      </w:r>
      <w:r w:rsidR="00872D89">
        <w:rPr>
          <w:rFonts w:ascii="Arial" w:hAnsi="Arial" w:cs="Arial"/>
          <w:sz w:val="20"/>
          <w:szCs w:val="24"/>
        </w:rPr>
        <w:t>s</w:t>
      </w:r>
      <w:r w:rsidR="007047CB">
        <w:rPr>
          <w:rFonts w:ascii="Arial" w:hAnsi="Arial" w:cs="Arial"/>
          <w:sz w:val="20"/>
          <w:szCs w:val="24"/>
        </w:rPr>
        <w:t xml:space="preserve"> serviços.</w:t>
      </w:r>
    </w:p>
    <w:p w:rsidR="00710C13" w:rsidRDefault="00710C13" w:rsidP="00A22D05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4"/>
        </w:rPr>
      </w:pPr>
      <w:r w:rsidRPr="000F6BF6">
        <w:rPr>
          <w:rFonts w:ascii="Arial" w:hAnsi="Arial" w:cs="Arial"/>
          <w:sz w:val="20"/>
          <w:szCs w:val="24"/>
        </w:rPr>
        <w:lastRenderedPageBreak/>
        <w:t>Diante d</w:t>
      </w:r>
      <w:r>
        <w:rPr>
          <w:rFonts w:ascii="Arial" w:hAnsi="Arial" w:cs="Arial"/>
          <w:sz w:val="20"/>
          <w:szCs w:val="24"/>
        </w:rPr>
        <w:t>o</w:t>
      </w:r>
      <w:r w:rsidRPr="000F6BF6">
        <w:rPr>
          <w:rFonts w:ascii="Arial" w:hAnsi="Arial" w:cs="Arial"/>
          <w:sz w:val="20"/>
          <w:szCs w:val="24"/>
        </w:rPr>
        <w:t xml:space="preserve"> contexto </w:t>
      </w:r>
      <w:r>
        <w:rPr>
          <w:rFonts w:ascii="Arial" w:hAnsi="Arial" w:cs="Arial"/>
          <w:sz w:val="20"/>
          <w:szCs w:val="24"/>
        </w:rPr>
        <w:t>é necessário buscar respostas teórico-empíricas para o seguinte problem</w:t>
      </w:r>
      <w:r w:rsidR="005A5D07">
        <w:rPr>
          <w:rFonts w:ascii="Arial" w:hAnsi="Arial" w:cs="Arial"/>
          <w:sz w:val="20"/>
          <w:szCs w:val="24"/>
        </w:rPr>
        <w:t>a</w:t>
      </w:r>
      <w:r>
        <w:rPr>
          <w:rFonts w:ascii="Arial" w:hAnsi="Arial" w:cs="Arial"/>
          <w:sz w:val="20"/>
          <w:szCs w:val="24"/>
        </w:rPr>
        <w:t xml:space="preserve">: </w:t>
      </w:r>
      <w:r w:rsidRPr="002A18FC">
        <w:rPr>
          <w:rFonts w:ascii="Arial" w:hAnsi="Arial" w:cs="Arial"/>
          <w:b/>
          <w:sz w:val="20"/>
          <w:szCs w:val="24"/>
        </w:rPr>
        <w:t xml:space="preserve">os gestores dos restaurantes da cidade de Mamanguape/PB possuem as competências </w:t>
      </w:r>
      <w:r w:rsidR="005A5D07" w:rsidRPr="002A18FC">
        <w:rPr>
          <w:rFonts w:ascii="Arial" w:hAnsi="Arial" w:cs="Arial"/>
          <w:b/>
          <w:sz w:val="20"/>
          <w:szCs w:val="24"/>
        </w:rPr>
        <w:t xml:space="preserve">técnicas </w:t>
      </w:r>
      <w:r w:rsidRPr="002A18FC">
        <w:rPr>
          <w:rFonts w:ascii="Arial" w:hAnsi="Arial" w:cs="Arial"/>
          <w:b/>
          <w:sz w:val="20"/>
          <w:szCs w:val="24"/>
        </w:rPr>
        <w:t xml:space="preserve">requeridas pelo segmento </w:t>
      </w:r>
      <w:r w:rsidR="005A5D07" w:rsidRPr="002A18FC">
        <w:rPr>
          <w:rFonts w:ascii="Arial" w:hAnsi="Arial" w:cs="Arial"/>
          <w:b/>
          <w:sz w:val="20"/>
          <w:szCs w:val="24"/>
        </w:rPr>
        <w:t xml:space="preserve">de </w:t>
      </w:r>
      <w:r w:rsidR="00874EAC" w:rsidRPr="002A18FC">
        <w:rPr>
          <w:rFonts w:ascii="Arial" w:hAnsi="Arial" w:cs="Arial"/>
          <w:b/>
          <w:sz w:val="20"/>
          <w:szCs w:val="24"/>
        </w:rPr>
        <w:t>serviços</w:t>
      </w:r>
      <w:r w:rsidR="005A5D07" w:rsidRPr="002A18FC">
        <w:rPr>
          <w:rFonts w:ascii="Arial" w:hAnsi="Arial" w:cs="Arial"/>
          <w:b/>
          <w:sz w:val="20"/>
          <w:szCs w:val="24"/>
        </w:rPr>
        <w:t xml:space="preserve"> de </w:t>
      </w:r>
      <w:r w:rsidR="00874EAC" w:rsidRPr="002A18FC">
        <w:rPr>
          <w:rFonts w:ascii="Arial" w:hAnsi="Arial" w:cs="Arial"/>
          <w:b/>
          <w:sz w:val="20"/>
          <w:szCs w:val="24"/>
        </w:rPr>
        <w:t>alimentação</w:t>
      </w:r>
      <w:r w:rsidRPr="002A18FC">
        <w:rPr>
          <w:rFonts w:ascii="Arial" w:hAnsi="Arial" w:cs="Arial"/>
          <w:b/>
          <w:sz w:val="20"/>
          <w:szCs w:val="24"/>
        </w:rPr>
        <w:t>?</w:t>
      </w:r>
    </w:p>
    <w:p w:rsidR="00874EAC" w:rsidRDefault="00DE4D88" w:rsidP="00080421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Portanto, o</w:t>
      </w:r>
      <w:r w:rsidR="00F762BF" w:rsidRPr="000F6BF6">
        <w:rPr>
          <w:rFonts w:ascii="Arial" w:hAnsi="Arial" w:cs="Arial"/>
          <w:sz w:val="20"/>
          <w:szCs w:val="24"/>
        </w:rPr>
        <w:t xml:space="preserve"> objetivo deste trabalho é </w:t>
      </w:r>
      <w:r w:rsidR="008270ED">
        <w:rPr>
          <w:rFonts w:ascii="Arial" w:hAnsi="Arial" w:cs="Arial"/>
          <w:sz w:val="20"/>
          <w:szCs w:val="24"/>
        </w:rPr>
        <w:t xml:space="preserve">identificar </w:t>
      </w:r>
      <w:r w:rsidR="004C0F38">
        <w:rPr>
          <w:rFonts w:ascii="Arial" w:hAnsi="Arial" w:cs="Arial"/>
          <w:sz w:val="20"/>
          <w:szCs w:val="24"/>
        </w:rPr>
        <w:t xml:space="preserve">as principais </w:t>
      </w:r>
      <w:r w:rsidR="008270ED">
        <w:rPr>
          <w:rFonts w:ascii="Arial" w:hAnsi="Arial" w:cs="Arial"/>
          <w:sz w:val="20"/>
          <w:szCs w:val="24"/>
        </w:rPr>
        <w:t>competências requeridas dos</w:t>
      </w:r>
      <w:r w:rsidR="00653FBC" w:rsidRPr="000F6BF6">
        <w:rPr>
          <w:rFonts w:ascii="Arial" w:hAnsi="Arial" w:cs="Arial"/>
          <w:sz w:val="20"/>
          <w:szCs w:val="24"/>
        </w:rPr>
        <w:t xml:space="preserve"> </w:t>
      </w:r>
      <w:r w:rsidR="008E698B" w:rsidRPr="000F6BF6">
        <w:rPr>
          <w:rFonts w:ascii="Arial" w:hAnsi="Arial" w:cs="Arial"/>
          <w:sz w:val="20"/>
          <w:szCs w:val="24"/>
        </w:rPr>
        <w:t>gestores</w:t>
      </w:r>
      <w:r w:rsidR="00653FBC" w:rsidRPr="000F6BF6">
        <w:rPr>
          <w:rFonts w:ascii="Arial" w:hAnsi="Arial" w:cs="Arial"/>
          <w:sz w:val="20"/>
          <w:szCs w:val="24"/>
        </w:rPr>
        <w:t xml:space="preserve"> dos restaurantes da cidade de Mamanguape/PB</w:t>
      </w:r>
      <w:r w:rsidR="008E698B" w:rsidRPr="000F6BF6">
        <w:rPr>
          <w:rFonts w:ascii="Arial" w:hAnsi="Arial" w:cs="Arial"/>
          <w:sz w:val="20"/>
          <w:szCs w:val="24"/>
        </w:rPr>
        <w:t xml:space="preserve"> </w:t>
      </w:r>
      <w:r w:rsidR="00814788" w:rsidRPr="000F6BF6">
        <w:rPr>
          <w:rFonts w:ascii="Arial" w:hAnsi="Arial" w:cs="Arial"/>
          <w:sz w:val="20"/>
          <w:szCs w:val="24"/>
        </w:rPr>
        <w:t>acerca do segmento em que atuam, uma vez que</w:t>
      </w:r>
      <w:r w:rsidR="00EE0737" w:rsidRPr="000F6BF6">
        <w:rPr>
          <w:rFonts w:ascii="Arial" w:hAnsi="Arial" w:cs="Arial"/>
          <w:sz w:val="20"/>
          <w:szCs w:val="24"/>
        </w:rPr>
        <w:t xml:space="preserve"> para contribuir com a sustentabilidade do próprio empreendimento, </w:t>
      </w:r>
      <w:r w:rsidR="00DC67FB" w:rsidRPr="000F6BF6">
        <w:rPr>
          <w:rFonts w:ascii="Arial" w:hAnsi="Arial" w:cs="Arial"/>
          <w:sz w:val="20"/>
          <w:szCs w:val="24"/>
        </w:rPr>
        <w:t xml:space="preserve">é recomendado que </w:t>
      </w:r>
      <w:r w:rsidR="00EE0737" w:rsidRPr="000F6BF6">
        <w:rPr>
          <w:rFonts w:ascii="Arial" w:hAnsi="Arial" w:cs="Arial"/>
          <w:sz w:val="20"/>
          <w:szCs w:val="24"/>
        </w:rPr>
        <w:t xml:space="preserve">o gestor </w:t>
      </w:r>
      <w:r w:rsidR="00DC67FB" w:rsidRPr="000F6BF6">
        <w:rPr>
          <w:rFonts w:ascii="Arial" w:hAnsi="Arial" w:cs="Arial"/>
          <w:sz w:val="20"/>
          <w:szCs w:val="24"/>
        </w:rPr>
        <w:t xml:space="preserve">tenha </w:t>
      </w:r>
      <w:r w:rsidR="00EE0737" w:rsidRPr="000F6BF6">
        <w:rPr>
          <w:rFonts w:ascii="Arial" w:hAnsi="Arial" w:cs="Arial"/>
          <w:sz w:val="20"/>
          <w:szCs w:val="24"/>
        </w:rPr>
        <w:t>bons níveis de conheciment</w:t>
      </w:r>
      <w:r w:rsidR="00DC67FB" w:rsidRPr="000F6BF6">
        <w:rPr>
          <w:rFonts w:ascii="Arial" w:hAnsi="Arial" w:cs="Arial"/>
          <w:sz w:val="20"/>
          <w:szCs w:val="24"/>
        </w:rPr>
        <w:t>o geral e específico acerca do ramo de atuação</w:t>
      </w:r>
      <w:r w:rsidR="00EE0737" w:rsidRPr="000F6BF6">
        <w:rPr>
          <w:rFonts w:ascii="Arial" w:hAnsi="Arial" w:cs="Arial"/>
          <w:sz w:val="20"/>
          <w:szCs w:val="24"/>
        </w:rPr>
        <w:t>.</w:t>
      </w:r>
      <w:r w:rsidR="00A37533" w:rsidRPr="000F6BF6">
        <w:rPr>
          <w:rFonts w:ascii="Arial" w:hAnsi="Arial" w:cs="Arial"/>
          <w:sz w:val="20"/>
          <w:szCs w:val="24"/>
        </w:rPr>
        <w:t xml:space="preserve"> </w:t>
      </w:r>
    </w:p>
    <w:p w:rsidR="00430559" w:rsidRDefault="00430559" w:rsidP="00080421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4"/>
        </w:rPr>
      </w:pPr>
    </w:p>
    <w:p w:rsidR="00653FBC" w:rsidRDefault="0021156B" w:rsidP="00EF4F4C">
      <w:pPr>
        <w:jc w:val="both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2</w:t>
      </w:r>
      <w:r>
        <w:rPr>
          <w:rFonts w:ascii="Arial" w:hAnsi="Arial" w:cs="Arial"/>
          <w:b/>
          <w:sz w:val="20"/>
          <w:szCs w:val="24"/>
        </w:rPr>
        <w:tab/>
      </w:r>
      <w:r w:rsidR="00C9439A">
        <w:rPr>
          <w:rFonts w:ascii="Arial" w:hAnsi="Arial" w:cs="Arial"/>
          <w:b/>
          <w:sz w:val="20"/>
          <w:szCs w:val="24"/>
        </w:rPr>
        <w:t>REFERÊNCIAL TEÓ</w:t>
      </w:r>
      <w:r w:rsidR="00B2240E" w:rsidRPr="00C9439A">
        <w:rPr>
          <w:rFonts w:ascii="Arial" w:hAnsi="Arial" w:cs="Arial"/>
          <w:b/>
          <w:sz w:val="20"/>
          <w:szCs w:val="24"/>
        </w:rPr>
        <w:t>RICO</w:t>
      </w:r>
    </w:p>
    <w:p w:rsidR="005233B4" w:rsidRDefault="0021156B" w:rsidP="00EF4F4C">
      <w:pPr>
        <w:jc w:val="both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2.1</w:t>
      </w:r>
      <w:r>
        <w:rPr>
          <w:rFonts w:ascii="Arial" w:hAnsi="Arial" w:cs="Arial"/>
          <w:b/>
          <w:sz w:val="20"/>
          <w:szCs w:val="24"/>
        </w:rPr>
        <w:tab/>
      </w:r>
      <w:r w:rsidR="005233B4">
        <w:rPr>
          <w:rFonts w:ascii="Arial" w:hAnsi="Arial" w:cs="Arial"/>
          <w:b/>
          <w:sz w:val="20"/>
          <w:szCs w:val="24"/>
        </w:rPr>
        <w:t xml:space="preserve">Competências </w:t>
      </w:r>
      <w:r w:rsidR="00B91778">
        <w:rPr>
          <w:rFonts w:ascii="Arial" w:hAnsi="Arial" w:cs="Arial"/>
          <w:b/>
          <w:sz w:val="20"/>
          <w:szCs w:val="24"/>
        </w:rPr>
        <w:t>gerenciais</w:t>
      </w:r>
    </w:p>
    <w:p w:rsidR="0021156B" w:rsidRDefault="002E231B" w:rsidP="00147498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As</w:t>
      </w:r>
      <w:r w:rsidR="00495DB9">
        <w:rPr>
          <w:rFonts w:ascii="Arial" w:hAnsi="Arial" w:cs="Arial"/>
          <w:sz w:val="20"/>
          <w:szCs w:val="24"/>
        </w:rPr>
        <w:t xml:space="preserve"> competências são aspectos fundamentais para os gestores </w:t>
      </w:r>
      <w:r>
        <w:rPr>
          <w:rFonts w:ascii="Arial" w:hAnsi="Arial" w:cs="Arial"/>
          <w:sz w:val="20"/>
          <w:szCs w:val="24"/>
        </w:rPr>
        <w:t>de restaurantes</w:t>
      </w:r>
      <w:r w:rsidR="00E027E5">
        <w:rPr>
          <w:rFonts w:ascii="Arial" w:hAnsi="Arial" w:cs="Arial"/>
          <w:sz w:val="20"/>
          <w:szCs w:val="24"/>
        </w:rPr>
        <w:t xml:space="preserve">, uma vez que elas contribuem para atuação, adequação e percepção de </w:t>
      </w:r>
      <w:r w:rsidR="004B3C31">
        <w:rPr>
          <w:rFonts w:ascii="Arial" w:hAnsi="Arial" w:cs="Arial"/>
          <w:sz w:val="20"/>
          <w:szCs w:val="24"/>
        </w:rPr>
        <w:t xml:space="preserve">mercado. </w:t>
      </w:r>
      <w:r w:rsidR="006E674B">
        <w:rPr>
          <w:rFonts w:ascii="Arial" w:hAnsi="Arial" w:cs="Arial"/>
          <w:sz w:val="20"/>
          <w:szCs w:val="24"/>
        </w:rPr>
        <w:t xml:space="preserve">Para </w:t>
      </w:r>
      <w:r w:rsidR="006E674B" w:rsidRPr="00836193">
        <w:rPr>
          <w:rFonts w:ascii="Arial" w:hAnsi="Arial" w:cs="Arial"/>
          <w:sz w:val="20"/>
          <w:szCs w:val="24"/>
        </w:rPr>
        <w:t>Fleury e Fleury (2001</w:t>
      </w:r>
      <w:r w:rsidR="006E674B">
        <w:rPr>
          <w:rFonts w:ascii="Arial" w:hAnsi="Arial" w:cs="Arial"/>
          <w:sz w:val="20"/>
          <w:szCs w:val="24"/>
        </w:rPr>
        <w:t>)</w:t>
      </w:r>
      <w:r w:rsidR="00B91778">
        <w:rPr>
          <w:rFonts w:ascii="Arial" w:hAnsi="Arial" w:cs="Arial"/>
          <w:sz w:val="20"/>
          <w:szCs w:val="24"/>
        </w:rPr>
        <w:t>,</w:t>
      </w:r>
      <w:r w:rsidR="006E674B">
        <w:rPr>
          <w:rFonts w:ascii="Arial" w:hAnsi="Arial" w:cs="Arial"/>
          <w:sz w:val="20"/>
          <w:szCs w:val="24"/>
        </w:rPr>
        <w:t xml:space="preserve"> a</w:t>
      </w:r>
      <w:r w:rsidR="00F60856">
        <w:rPr>
          <w:rFonts w:ascii="Arial" w:hAnsi="Arial" w:cs="Arial"/>
          <w:sz w:val="20"/>
          <w:szCs w:val="24"/>
        </w:rPr>
        <w:t>s competências</w:t>
      </w:r>
      <w:r w:rsidR="00FE10E4">
        <w:rPr>
          <w:rFonts w:ascii="Arial" w:hAnsi="Arial" w:cs="Arial"/>
          <w:sz w:val="20"/>
          <w:szCs w:val="24"/>
        </w:rPr>
        <w:t xml:space="preserve"> gerenciais</w:t>
      </w:r>
      <w:r w:rsidR="00F60856">
        <w:rPr>
          <w:rFonts w:ascii="Arial" w:hAnsi="Arial" w:cs="Arial"/>
          <w:sz w:val="20"/>
          <w:szCs w:val="24"/>
        </w:rPr>
        <w:t xml:space="preserve"> podem ser estruturadas em conhecimentos, habilidades e </w:t>
      </w:r>
      <w:r w:rsidR="006E674B">
        <w:rPr>
          <w:rFonts w:ascii="Arial" w:hAnsi="Arial" w:cs="Arial"/>
          <w:sz w:val="20"/>
          <w:szCs w:val="24"/>
        </w:rPr>
        <w:t>aptidão</w:t>
      </w:r>
      <w:r w:rsidR="00FE10E4">
        <w:rPr>
          <w:rFonts w:ascii="Arial" w:hAnsi="Arial" w:cs="Arial"/>
          <w:sz w:val="20"/>
          <w:szCs w:val="24"/>
        </w:rPr>
        <w:t xml:space="preserve"> expressas no desempen</w:t>
      </w:r>
      <w:r w:rsidR="006E674B">
        <w:rPr>
          <w:rFonts w:ascii="Arial" w:hAnsi="Arial" w:cs="Arial"/>
          <w:sz w:val="20"/>
          <w:szCs w:val="24"/>
        </w:rPr>
        <w:t xml:space="preserve">ho profissional de cada função. A aptidão remete ao talento natural da pessoa, as habilidades são as demonstrações desses talentos na prática, e o conhecimento é o que uma pessoa precisa saber para desempenhar uma tarefa. </w:t>
      </w:r>
    </w:p>
    <w:p w:rsidR="00BA3694" w:rsidRDefault="006C5327" w:rsidP="00147498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Capacidade de aprender novos conceitos e tecnologias, capacidade de trabalhar em equipe, criatividade, visão abrangente, comprometimento, capacidade de comunicação, capacidade de lidar com incertezas, capacidade de inovação, relacionamento interpessoal, iniciativa de ação e decisão, </w:t>
      </w:r>
      <w:r w:rsidR="004B3C31">
        <w:rPr>
          <w:rFonts w:ascii="Arial" w:hAnsi="Arial" w:cs="Arial"/>
          <w:sz w:val="20"/>
          <w:szCs w:val="24"/>
        </w:rPr>
        <w:t>geração de</w:t>
      </w:r>
      <w:r>
        <w:rPr>
          <w:rFonts w:ascii="Arial" w:hAnsi="Arial" w:cs="Arial"/>
          <w:sz w:val="20"/>
          <w:szCs w:val="24"/>
        </w:rPr>
        <w:t xml:space="preserve"> resultados efetivo</w:t>
      </w:r>
      <w:r w:rsidR="00D14AD2">
        <w:rPr>
          <w:rFonts w:ascii="Arial" w:hAnsi="Arial" w:cs="Arial"/>
          <w:sz w:val="20"/>
          <w:szCs w:val="24"/>
        </w:rPr>
        <w:t>s</w:t>
      </w:r>
      <w:r>
        <w:rPr>
          <w:rFonts w:ascii="Arial" w:hAnsi="Arial" w:cs="Arial"/>
          <w:sz w:val="20"/>
          <w:szCs w:val="24"/>
        </w:rPr>
        <w:t xml:space="preserve">, autocontrole emocional, capacidade empreendedora, </w:t>
      </w:r>
      <w:r w:rsidR="00D14AD2">
        <w:rPr>
          <w:rFonts w:ascii="Arial" w:hAnsi="Arial" w:cs="Arial"/>
          <w:sz w:val="20"/>
          <w:szCs w:val="24"/>
        </w:rPr>
        <w:t xml:space="preserve">capacidade de lidar com situações novas e domínios de novos conhecimentos técnicos associados ao exercício da função, foram </w:t>
      </w:r>
      <w:proofErr w:type="gramStart"/>
      <w:r w:rsidR="00D14AD2">
        <w:rPr>
          <w:rFonts w:ascii="Arial" w:hAnsi="Arial" w:cs="Arial"/>
          <w:sz w:val="20"/>
          <w:szCs w:val="24"/>
        </w:rPr>
        <w:t>as</w:t>
      </w:r>
      <w:proofErr w:type="gramEnd"/>
      <w:r w:rsidR="00D14AD2">
        <w:rPr>
          <w:rFonts w:ascii="Arial" w:hAnsi="Arial" w:cs="Arial"/>
          <w:sz w:val="20"/>
          <w:szCs w:val="24"/>
        </w:rPr>
        <w:t xml:space="preserve"> quinze competências identificadas por </w:t>
      </w:r>
      <w:proofErr w:type="spellStart"/>
      <w:r w:rsidR="00FA67EF" w:rsidRPr="00277053">
        <w:rPr>
          <w:rFonts w:ascii="Arial" w:hAnsi="Arial" w:cs="Arial"/>
          <w:sz w:val="20"/>
          <w:szCs w:val="24"/>
        </w:rPr>
        <w:t>Sant’anna</w:t>
      </w:r>
      <w:proofErr w:type="spellEnd"/>
      <w:r w:rsidR="00D14AD2">
        <w:rPr>
          <w:rFonts w:ascii="Arial" w:hAnsi="Arial" w:cs="Arial"/>
          <w:sz w:val="20"/>
          <w:szCs w:val="24"/>
        </w:rPr>
        <w:t xml:space="preserve"> (2003),</w:t>
      </w:r>
      <w:r w:rsidR="004B3C31">
        <w:rPr>
          <w:rFonts w:ascii="Arial" w:hAnsi="Arial" w:cs="Arial"/>
          <w:sz w:val="20"/>
          <w:szCs w:val="24"/>
        </w:rPr>
        <w:t xml:space="preserve"> e que são</w:t>
      </w:r>
      <w:r w:rsidR="00BA3694">
        <w:rPr>
          <w:rFonts w:ascii="Arial" w:hAnsi="Arial" w:cs="Arial"/>
          <w:sz w:val="20"/>
          <w:szCs w:val="24"/>
        </w:rPr>
        <w:t xml:space="preserve"> </w:t>
      </w:r>
      <w:r w:rsidR="00D14AD2">
        <w:rPr>
          <w:rFonts w:ascii="Arial" w:hAnsi="Arial" w:cs="Arial"/>
          <w:sz w:val="20"/>
          <w:szCs w:val="24"/>
        </w:rPr>
        <w:t>requeridas dos gestores.</w:t>
      </w:r>
      <w:r w:rsidR="00F43C6F">
        <w:rPr>
          <w:rFonts w:ascii="Arial" w:hAnsi="Arial" w:cs="Arial"/>
          <w:sz w:val="20"/>
          <w:szCs w:val="24"/>
        </w:rPr>
        <w:t xml:space="preserve"> </w:t>
      </w:r>
      <w:r w:rsidR="004B3C31" w:rsidRPr="002E231B">
        <w:rPr>
          <w:rFonts w:ascii="Arial" w:hAnsi="Arial" w:cs="Arial"/>
          <w:sz w:val="20"/>
          <w:szCs w:val="24"/>
        </w:rPr>
        <w:t>E e</w:t>
      </w:r>
      <w:r w:rsidR="00F43C6F" w:rsidRPr="002E231B">
        <w:rPr>
          <w:rFonts w:ascii="Arial" w:hAnsi="Arial" w:cs="Arial"/>
          <w:sz w:val="20"/>
          <w:szCs w:val="24"/>
        </w:rPr>
        <w:t xml:space="preserve">mbora, todas sejam relevantes para o gestor de restaurantes, destaca-se aqui o domínio de novos conhecimentos técnicos associados ao exercício da função, e a capacidade de aprender </w:t>
      </w:r>
      <w:proofErr w:type="gramStart"/>
      <w:r w:rsidR="00F43C6F" w:rsidRPr="002E231B">
        <w:rPr>
          <w:rFonts w:ascii="Arial" w:hAnsi="Arial" w:cs="Arial"/>
          <w:sz w:val="20"/>
          <w:szCs w:val="24"/>
        </w:rPr>
        <w:t>novas conceitos</w:t>
      </w:r>
      <w:proofErr w:type="gramEnd"/>
      <w:r w:rsidR="00F43C6F" w:rsidRPr="002E231B">
        <w:rPr>
          <w:rFonts w:ascii="Arial" w:hAnsi="Arial" w:cs="Arial"/>
          <w:sz w:val="20"/>
          <w:szCs w:val="24"/>
        </w:rPr>
        <w:t xml:space="preserve"> e métodos como uma das mais importantes competências a serem requeridas dos gestores de restaurantes da cidade de Mamanguape, frente </w:t>
      </w:r>
      <w:r w:rsidR="00CC070B" w:rsidRPr="002E231B">
        <w:rPr>
          <w:rFonts w:ascii="Arial" w:hAnsi="Arial" w:cs="Arial"/>
          <w:sz w:val="20"/>
          <w:szCs w:val="24"/>
        </w:rPr>
        <w:t>à</w:t>
      </w:r>
      <w:r w:rsidR="00F43C6F" w:rsidRPr="002E231B">
        <w:rPr>
          <w:rFonts w:ascii="Arial" w:hAnsi="Arial" w:cs="Arial"/>
          <w:sz w:val="20"/>
          <w:szCs w:val="24"/>
        </w:rPr>
        <w:t xml:space="preserve"> realidade local.</w:t>
      </w:r>
    </w:p>
    <w:p w:rsidR="00F209FD" w:rsidRDefault="00F209FD" w:rsidP="00F209FD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As competências capacitam os profissionais a cumprir suas missões especificas, e deste modo torna-se evidente a necessidade de conhecimentos específicos de instrumentos e métodos, além de outras informações importantes para a sobrevivência do estabelecimento mesmo diante das dificuldades enfrentadas (BUFREN &amp; PEREIRA, 2004)</w:t>
      </w:r>
    </w:p>
    <w:p w:rsidR="007339D0" w:rsidRDefault="007339D0" w:rsidP="007339D0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F42C6">
        <w:rPr>
          <w:rFonts w:ascii="Arial" w:hAnsi="Arial" w:cs="Arial"/>
          <w:sz w:val="20"/>
          <w:szCs w:val="20"/>
        </w:rPr>
        <w:t xml:space="preserve">Umas das principais causas de fechamento de empresas com poucos anos de existência se deve ao </w:t>
      </w:r>
      <w:proofErr w:type="gramStart"/>
      <w:r w:rsidRPr="005F42C6">
        <w:rPr>
          <w:rFonts w:ascii="Arial" w:hAnsi="Arial" w:cs="Arial"/>
          <w:sz w:val="20"/>
          <w:szCs w:val="20"/>
        </w:rPr>
        <w:t>comportamento deficiente do empreendedor, falta de planejamento prévio</w:t>
      </w:r>
      <w:proofErr w:type="gramEnd"/>
      <w:r w:rsidRPr="005F42C6">
        <w:rPr>
          <w:rFonts w:ascii="Arial" w:hAnsi="Arial" w:cs="Arial"/>
          <w:sz w:val="20"/>
          <w:szCs w:val="20"/>
        </w:rPr>
        <w:t>, gestão deficiente de negócio, insuficiência de políticas de apoio, conjuntura econômica deprimida, e problemas sociais dos proprietários (</w:t>
      </w:r>
      <w:r w:rsidR="003D47C9" w:rsidRPr="005F42C6">
        <w:rPr>
          <w:rFonts w:ascii="Arial" w:hAnsi="Arial" w:cs="Arial"/>
          <w:sz w:val="20"/>
          <w:szCs w:val="20"/>
        </w:rPr>
        <w:t xml:space="preserve">OLIVA &amp; SANTOLIA, </w:t>
      </w:r>
      <w:r w:rsidRPr="005F42C6">
        <w:rPr>
          <w:rFonts w:ascii="Arial" w:hAnsi="Arial" w:cs="Arial"/>
          <w:sz w:val="20"/>
          <w:szCs w:val="20"/>
        </w:rPr>
        <w:t xml:space="preserve">2007). </w:t>
      </w:r>
    </w:p>
    <w:p w:rsidR="007339D0" w:rsidRPr="005F42C6" w:rsidRDefault="003A3E52" w:rsidP="007339D0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F42C6">
        <w:rPr>
          <w:rFonts w:ascii="Arial" w:hAnsi="Arial" w:cs="Arial"/>
          <w:sz w:val="20"/>
          <w:szCs w:val="20"/>
        </w:rPr>
        <w:t xml:space="preserve">Para Castelli (2003), um bom serviço depende de um elenco de conhecimento, habilidades e atitudes profissionais por parte de todo o quadro de pessoal e principalmente do </w:t>
      </w:r>
      <w:r w:rsidRPr="005F42C6">
        <w:rPr>
          <w:rFonts w:ascii="Arial" w:hAnsi="Arial" w:cs="Arial"/>
          <w:sz w:val="20"/>
          <w:szCs w:val="20"/>
        </w:rPr>
        <w:lastRenderedPageBreak/>
        <w:t>gestor do restaurante</w:t>
      </w:r>
      <w:r>
        <w:rPr>
          <w:rFonts w:ascii="Arial" w:hAnsi="Arial" w:cs="Arial"/>
          <w:sz w:val="20"/>
          <w:szCs w:val="20"/>
        </w:rPr>
        <w:t>, ou seja, um bom serviço dependerá, sobretudo, das competências possuídas pelos gestores</w:t>
      </w:r>
      <w:r w:rsidRPr="005F42C6">
        <w:rPr>
          <w:rFonts w:ascii="Arial" w:hAnsi="Arial" w:cs="Arial"/>
          <w:sz w:val="20"/>
          <w:szCs w:val="20"/>
        </w:rPr>
        <w:t xml:space="preserve">. </w:t>
      </w:r>
      <w:r w:rsidR="007339D0" w:rsidRPr="005F42C6">
        <w:rPr>
          <w:rFonts w:ascii="Arial" w:hAnsi="Arial" w:cs="Arial"/>
          <w:sz w:val="20"/>
          <w:szCs w:val="20"/>
        </w:rPr>
        <w:t>Conforme afirma Fonseca (1999, p.183)</w:t>
      </w:r>
      <w:r w:rsidR="00C6448B">
        <w:rPr>
          <w:rFonts w:ascii="Arial" w:hAnsi="Arial" w:cs="Arial"/>
          <w:sz w:val="20"/>
          <w:szCs w:val="20"/>
        </w:rPr>
        <w:t>,</w:t>
      </w:r>
      <w:r w:rsidR="007339D0" w:rsidRPr="005F42C6">
        <w:rPr>
          <w:rFonts w:ascii="Arial" w:hAnsi="Arial" w:cs="Arial"/>
          <w:sz w:val="20"/>
          <w:szCs w:val="20"/>
        </w:rPr>
        <w:t xml:space="preserve"> “a presença de um profissional que conheça as relações entre os diversos aspectos da concepção de um restaurante é fundamental” para o sucesso do negócio, e se este profissional for o gestor do restaurante, maiores são as chances de obter êxito e estabelecer o negócio permanentemente. Quem empreende </w:t>
      </w:r>
      <w:r w:rsidR="003D47C9">
        <w:rPr>
          <w:rFonts w:ascii="Arial" w:hAnsi="Arial" w:cs="Arial"/>
          <w:sz w:val="20"/>
          <w:szCs w:val="20"/>
        </w:rPr>
        <w:t>em</w:t>
      </w:r>
      <w:r w:rsidR="007339D0" w:rsidRPr="005F42C6">
        <w:rPr>
          <w:rFonts w:ascii="Arial" w:hAnsi="Arial" w:cs="Arial"/>
          <w:sz w:val="20"/>
          <w:szCs w:val="20"/>
        </w:rPr>
        <w:t xml:space="preserve"> restaurantes precisa ter minimamente uma boa rede de relacionamento com fornecedores, associações</w:t>
      </w:r>
      <w:r w:rsidR="007339D0">
        <w:rPr>
          <w:rFonts w:ascii="Arial" w:hAnsi="Arial" w:cs="Arial"/>
          <w:sz w:val="20"/>
          <w:szCs w:val="20"/>
        </w:rPr>
        <w:t xml:space="preserve"> </w:t>
      </w:r>
      <w:r w:rsidR="007339D0" w:rsidRPr="005F42C6">
        <w:rPr>
          <w:rFonts w:ascii="Arial" w:hAnsi="Arial" w:cs="Arial"/>
          <w:sz w:val="20"/>
          <w:szCs w:val="20"/>
        </w:rPr>
        <w:t>e</w:t>
      </w:r>
      <w:r w:rsidR="003D47C9">
        <w:rPr>
          <w:rFonts w:ascii="Arial" w:hAnsi="Arial" w:cs="Arial"/>
          <w:sz w:val="20"/>
          <w:szCs w:val="20"/>
        </w:rPr>
        <w:t xml:space="preserve"> outras instituições para busca de parcerias e conquista de mercado.</w:t>
      </w:r>
    </w:p>
    <w:p w:rsidR="00DB79D7" w:rsidRDefault="003A3E52" w:rsidP="003C4B44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4"/>
        </w:rPr>
        <w:t>Dentro do contexto dos restaurantes como empresas prestadoras de serviços com considerável variedade de públicos e produtos, é</w:t>
      </w:r>
      <w:r w:rsidR="00CC070B" w:rsidRPr="005F42C6">
        <w:rPr>
          <w:rFonts w:ascii="Arial" w:hAnsi="Arial" w:cs="Arial"/>
          <w:sz w:val="20"/>
          <w:szCs w:val="20"/>
        </w:rPr>
        <w:t xml:space="preserve"> fundamental o desenvolvimento profissional direcionado a uma gestão qualificada e um profundo conhecimento sobre os produtos e a área de at</w:t>
      </w:r>
      <w:r>
        <w:rPr>
          <w:rFonts w:ascii="Arial" w:hAnsi="Arial" w:cs="Arial"/>
          <w:sz w:val="20"/>
          <w:szCs w:val="20"/>
        </w:rPr>
        <w:t>uação (OLIVA &amp; SANTOLIA, 2007).</w:t>
      </w:r>
    </w:p>
    <w:p w:rsidR="003A3E52" w:rsidRPr="003C4B44" w:rsidRDefault="003A3E52" w:rsidP="003C4B44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4"/>
        </w:rPr>
      </w:pPr>
    </w:p>
    <w:p w:rsidR="006427A7" w:rsidRDefault="00BC4DE5" w:rsidP="006427A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2.2</w:t>
      </w:r>
      <w:r>
        <w:rPr>
          <w:rFonts w:ascii="Arial" w:hAnsi="Arial" w:cs="Arial"/>
          <w:b/>
          <w:sz w:val="20"/>
          <w:szCs w:val="20"/>
        </w:rPr>
        <w:tab/>
        <w:t xml:space="preserve">Programas </w:t>
      </w:r>
      <w:r w:rsidR="006427A7" w:rsidRPr="005F42C6">
        <w:rPr>
          <w:rFonts w:ascii="Arial" w:hAnsi="Arial" w:cs="Arial"/>
          <w:b/>
          <w:sz w:val="20"/>
          <w:szCs w:val="20"/>
        </w:rPr>
        <w:t xml:space="preserve">de </w:t>
      </w:r>
      <w:r>
        <w:rPr>
          <w:rFonts w:ascii="Arial" w:hAnsi="Arial" w:cs="Arial"/>
          <w:b/>
          <w:sz w:val="20"/>
          <w:szCs w:val="20"/>
        </w:rPr>
        <w:t>q</w:t>
      </w:r>
      <w:r w:rsidR="006427A7" w:rsidRPr="005F42C6">
        <w:rPr>
          <w:rFonts w:ascii="Arial" w:hAnsi="Arial" w:cs="Arial"/>
          <w:b/>
          <w:sz w:val="20"/>
          <w:szCs w:val="20"/>
        </w:rPr>
        <w:t xml:space="preserve">ualidade </w:t>
      </w:r>
      <w:r>
        <w:rPr>
          <w:rFonts w:ascii="Arial" w:hAnsi="Arial" w:cs="Arial"/>
          <w:b/>
          <w:sz w:val="20"/>
          <w:szCs w:val="20"/>
        </w:rPr>
        <w:t xml:space="preserve">- Instrumentos </w:t>
      </w:r>
      <w:r w:rsidR="003A3E52">
        <w:rPr>
          <w:rFonts w:ascii="Arial" w:hAnsi="Arial" w:cs="Arial"/>
          <w:b/>
          <w:sz w:val="20"/>
          <w:szCs w:val="20"/>
        </w:rPr>
        <w:t>higiênico-sa</w:t>
      </w:r>
      <w:r w:rsidR="003A3E52" w:rsidRPr="005F42C6">
        <w:rPr>
          <w:rFonts w:ascii="Arial" w:hAnsi="Arial" w:cs="Arial"/>
          <w:b/>
          <w:sz w:val="20"/>
          <w:szCs w:val="20"/>
        </w:rPr>
        <w:t>nitários</w:t>
      </w:r>
    </w:p>
    <w:p w:rsidR="003A3E52" w:rsidRPr="005F42C6" w:rsidRDefault="003A3E52" w:rsidP="006427A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427A7" w:rsidRPr="005F42C6" w:rsidRDefault="003A3E52" w:rsidP="001148C9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Uma</w:t>
      </w:r>
      <w:r w:rsidR="007339D0">
        <w:rPr>
          <w:rFonts w:ascii="Arial" w:hAnsi="Arial" w:cs="Arial"/>
          <w:sz w:val="20"/>
          <w:szCs w:val="20"/>
        </w:rPr>
        <w:t xml:space="preserve"> das principais competências requeridas dos gestores</w:t>
      </w:r>
      <w:r w:rsidR="006427A7" w:rsidRPr="005F42C6">
        <w:rPr>
          <w:rFonts w:ascii="Arial" w:hAnsi="Arial" w:cs="Arial"/>
          <w:sz w:val="20"/>
          <w:szCs w:val="20"/>
        </w:rPr>
        <w:t xml:space="preserve"> de restaurantes </w:t>
      </w:r>
      <w:r w:rsidR="007339D0">
        <w:rPr>
          <w:rFonts w:ascii="Arial" w:hAnsi="Arial" w:cs="Arial"/>
          <w:sz w:val="20"/>
          <w:szCs w:val="20"/>
        </w:rPr>
        <w:t xml:space="preserve">é </w:t>
      </w:r>
      <w:r w:rsidR="006427A7" w:rsidRPr="005F42C6">
        <w:rPr>
          <w:rFonts w:ascii="Arial" w:hAnsi="Arial" w:cs="Arial"/>
          <w:sz w:val="20"/>
          <w:szCs w:val="20"/>
        </w:rPr>
        <w:t xml:space="preserve">ter conhecimentos </w:t>
      </w:r>
      <w:r w:rsidR="002379A2">
        <w:rPr>
          <w:rFonts w:ascii="Arial" w:hAnsi="Arial" w:cs="Arial"/>
          <w:sz w:val="20"/>
          <w:szCs w:val="20"/>
        </w:rPr>
        <w:t>técnicos acerca dos serviços de alimentação</w:t>
      </w:r>
      <w:r w:rsidR="006427A7" w:rsidRPr="005F42C6">
        <w:rPr>
          <w:rFonts w:ascii="Arial" w:hAnsi="Arial" w:cs="Arial"/>
          <w:sz w:val="20"/>
          <w:szCs w:val="20"/>
        </w:rPr>
        <w:t>, conhecer as exigências do público e da legislação sanitária</w:t>
      </w:r>
      <w:r w:rsidR="001148C9">
        <w:rPr>
          <w:rFonts w:ascii="Arial" w:hAnsi="Arial" w:cs="Arial"/>
          <w:sz w:val="20"/>
          <w:szCs w:val="20"/>
        </w:rPr>
        <w:t xml:space="preserve">. </w:t>
      </w:r>
      <w:r w:rsidR="006427A7" w:rsidRPr="005F42C6">
        <w:rPr>
          <w:rFonts w:ascii="Arial" w:hAnsi="Arial" w:cs="Arial"/>
          <w:sz w:val="20"/>
          <w:szCs w:val="20"/>
        </w:rPr>
        <w:t>Vários instrumentos são utilizados para a garantia de qualidade higiênico-sanitárias dos alimentos. Eles foram elaborados para proporcionar tanto ao manipulador de alimentos quanto ao consumidor, maior segurança. Alguns deles são apresentados a seguir com base nas informações de Abreu, Spinelli &amp; Pinto (2009):</w:t>
      </w:r>
    </w:p>
    <w:p w:rsidR="006427A7" w:rsidRPr="00197990" w:rsidRDefault="006427A7" w:rsidP="00197990">
      <w:pPr>
        <w:pStyle w:val="PargrafodaLista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197990">
        <w:rPr>
          <w:rFonts w:ascii="Arial" w:hAnsi="Arial" w:cs="Arial"/>
          <w:b/>
          <w:sz w:val="20"/>
          <w:szCs w:val="20"/>
        </w:rPr>
        <w:t>Boas Práticas de Fabricação (BPF):</w:t>
      </w:r>
      <w:r w:rsidRPr="00197990">
        <w:rPr>
          <w:rFonts w:ascii="Arial" w:hAnsi="Arial" w:cs="Arial"/>
          <w:sz w:val="20"/>
          <w:szCs w:val="20"/>
        </w:rPr>
        <w:t xml:space="preserve"> Utilizado para garantir a qualidade e a saúde do consumidor, a partir da adoção das boas práticas de manipulação em momentos de compra, recebimento, armazenamento, pré-preparo, cocção, porcionamento, e espera para distribuição, distribuição, higiene dos equipamentos, utensílios e ambientes e higiene pessoal do manipulador</w:t>
      </w:r>
      <w:r w:rsidR="00FD79EB">
        <w:rPr>
          <w:rFonts w:ascii="Arial" w:hAnsi="Arial" w:cs="Arial"/>
          <w:sz w:val="20"/>
          <w:szCs w:val="20"/>
        </w:rPr>
        <w:t>;</w:t>
      </w:r>
      <w:r w:rsidRPr="00197990">
        <w:rPr>
          <w:rFonts w:ascii="Arial" w:hAnsi="Arial" w:cs="Arial"/>
          <w:sz w:val="20"/>
          <w:szCs w:val="20"/>
        </w:rPr>
        <w:t xml:space="preserve"> </w:t>
      </w:r>
    </w:p>
    <w:p w:rsidR="00197990" w:rsidRDefault="006427A7" w:rsidP="00197990">
      <w:pPr>
        <w:pStyle w:val="PargrafodaLista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197990">
        <w:rPr>
          <w:rFonts w:ascii="Arial" w:hAnsi="Arial" w:cs="Arial"/>
          <w:b/>
          <w:sz w:val="20"/>
          <w:szCs w:val="20"/>
        </w:rPr>
        <w:t>Procedimentos Operacionais de Padronização (</w:t>
      </w:r>
      <w:proofErr w:type="spellStart"/>
      <w:r w:rsidRPr="00197990">
        <w:rPr>
          <w:rFonts w:ascii="Arial" w:hAnsi="Arial" w:cs="Arial"/>
          <w:b/>
          <w:sz w:val="20"/>
          <w:szCs w:val="20"/>
        </w:rPr>
        <w:t>POP’s</w:t>
      </w:r>
      <w:proofErr w:type="spellEnd"/>
      <w:r w:rsidRPr="00197990">
        <w:rPr>
          <w:rFonts w:ascii="Arial" w:hAnsi="Arial" w:cs="Arial"/>
          <w:b/>
          <w:sz w:val="20"/>
          <w:szCs w:val="20"/>
        </w:rPr>
        <w:t>):</w:t>
      </w:r>
      <w:r w:rsidRPr="00197990">
        <w:rPr>
          <w:rFonts w:ascii="Arial" w:hAnsi="Arial" w:cs="Arial"/>
          <w:sz w:val="20"/>
          <w:szCs w:val="20"/>
        </w:rPr>
        <w:t xml:space="preserve"> Estabelecido a partir da Resolução RDC 275 de 2002, o POP é um procedimento escrito de forma objetiva que estabelece instruções para a realização de operações rotineiras e especificas na produção, armazenamento e transporte de alimentos. É um instrumento que auxilia tanto novos, como experientes funcionários e manipuladores a executar um processo de forma padronizada</w:t>
      </w:r>
      <w:r w:rsidR="00197990">
        <w:rPr>
          <w:rFonts w:ascii="Arial" w:hAnsi="Arial" w:cs="Arial"/>
          <w:sz w:val="20"/>
          <w:szCs w:val="20"/>
        </w:rPr>
        <w:t>;</w:t>
      </w:r>
    </w:p>
    <w:p w:rsidR="0041486B" w:rsidRPr="002E231B" w:rsidRDefault="006427A7" w:rsidP="002E231B">
      <w:pPr>
        <w:pStyle w:val="PargrafodaLista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2E231B">
        <w:rPr>
          <w:rFonts w:ascii="Arial" w:hAnsi="Arial" w:cs="Arial"/>
          <w:b/>
          <w:sz w:val="20"/>
          <w:szCs w:val="20"/>
        </w:rPr>
        <w:t xml:space="preserve">Análise de Perigos e Pontos Críticos de Controle (APPCC): </w:t>
      </w:r>
      <w:r w:rsidRPr="002E231B">
        <w:rPr>
          <w:rFonts w:ascii="Arial" w:hAnsi="Arial" w:cs="Arial"/>
          <w:sz w:val="20"/>
          <w:szCs w:val="20"/>
        </w:rPr>
        <w:t xml:space="preserve">Seguindo as recomendações da Portaria 1.428/93 do Ministério da Saúde, todos os estabelecimentos que processam e prestam serviços no setor de alimentação devem adotar o sistema APPCC. Este sistema tem como princípios a avaliação de perigos e riscos associados com a colheita, processamento, distribuição, comercialização, preparação e consumo de alimentos; o estabelecimento de ações corretivas a serem tomadas assim que identificados os pontos críticos; e a implantação de procedimentos de controle do funcionamento correto do sistema. Para implantação desse sistema, é necessário o conhecimento e comprometimento da </w:t>
      </w:r>
      <w:r w:rsidRPr="002E231B">
        <w:rPr>
          <w:rFonts w:ascii="Arial" w:hAnsi="Arial" w:cs="Arial"/>
          <w:sz w:val="20"/>
          <w:szCs w:val="20"/>
        </w:rPr>
        <w:lastRenderedPageBreak/>
        <w:t>gerencia e dos funcionários envolvidos nesses estabelecimentos.</w:t>
      </w:r>
      <w:r w:rsidR="009A06E2" w:rsidRPr="002E231B">
        <w:rPr>
          <w:rFonts w:ascii="Arial" w:hAnsi="Arial" w:cs="Arial"/>
          <w:sz w:val="20"/>
          <w:szCs w:val="20"/>
        </w:rPr>
        <w:t xml:space="preserve"> </w:t>
      </w:r>
      <w:r w:rsidR="0041486B" w:rsidRPr="002E231B">
        <w:rPr>
          <w:rFonts w:ascii="Arial" w:hAnsi="Arial" w:cs="Arial"/>
          <w:sz w:val="20"/>
          <w:szCs w:val="20"/>
        </w:rPr>
        <w:t>Os gestores de restaurantes devem “buscar constantemente padrões de higiene mais eficazes em cada etapa do processo de fornecimento, para diminuir a face vulnerável do negócio” (</w:t>
      </w:r>
      <w:r w:rsidR="007339D0" w:rsidRPr="002E231B">
        <w:rPr>
          <w:rFonts w:ascii="Arial" w:hAnsi="Arial" w:cs="Arial"/>
          <w:sz w:val="20"/>
          <w:szCs w:val="20"/>
        </w:rPr>
        <w:t>OLIVA &amp; SANTOLIA</w:t>
      </w:r>
      <w:r w:rsidR="0041486B" w:rsidRPr="002E231B">
        <w:rPr>
          <w:rFonts w:ascii="Arial" w:hAnsi="Arial" w:cs="Arial"/>
          <w:sz w:val="20"/>
          <w:szCs w:val="20"/>
        </w:rPr>
        <w:t>, 2007; p. 16)</w:t>
      </w:r>
      <w:r w:rsidR="007339D0" w:rsidRPr="002E231B">
        <w:rPr>
          <w:rFonts w:ascii="Arial" w:hAnsi="Arial" w:cs="Arial"/>
          <w:sz w:val="20"/>
          <w:szCs w:val="20"/>
        </w:rPr>
        <w:t>.</w:t>
      </w:r>
    </w:p>
    <w:p w:rsidR="00E331D2" w:rsidRPr="00E331D2" w:rsidRDefault="00E331D2" w:rsidP="00E331D2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C4B44" w:rsidRDefault="00BC4DE5" w:rsidP="00E331D2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2.3</w:t>
      </w:r>
      <w:r>
        <w:rPr>
          <w:rFonts w:ascii="Arial" w:hAnsi="Arial" w:cs="Arial"/>
          <w:b/>
          <w:sz w:val="20"/>
          <w:szCs w:val="20"/>
        </w:rPr>
        <w:tab/>
      </w:r>
      <w:r w:rsidR="003C4B44" w:rsidRPr="005F42C6">
        <w:rPr>
          <w:rFonts w:ascii="Arial" w:hAnsi="Arial" w:cs="Arial"/>
          <w:b/>
          <w:sz w:val="20"/>
          <w:szCs w:val="20"/>
        </w:rPr>
        <w:t>Restaurantes</w:t>
      </w:r>
    </w:p>
    <w:p w:rsidR="003C4B44" w:rsidRPr="00033D82" w:rsidRDefault="005A6584" w:rsidP="009A06E2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4"/>
        </w:rPr>
        <w:t xml:space="preserve">Os restaurantes possuem </w:t>
      </w:r>
      <w:r w:rsidRPr="000F6BF6">
        <w:rPr>
          <w:rFonts w:ascii="Arial" w:hAnsi="Arial" w:cs="Arial"/>
          <w:sz w:val="20"/>
          <w:szCs w:val="24"/>
        </w:rPr>
        <w:t>raízes históricas antigas</w:t>
      </w:r>
      <w:r>
        <w:rPr>
          <w:rFonts w:ascii="Arial" w:hAnsi="Arial" w:cs="Arial"/>
          <w:sz w:val="20"/>
          <w:szCs w:val="24"/>
        </w:rPr>
        <w:t xml:space="preserve"> e atualmente são entendidos como</w:t>
      </w:r>
      <w:r w:rsidRPr="000F6BF6">
        <w:rPr>
          <w:rFonts w:ascii="Arial" w:hAnsi="Arial" w:cs="Arial"/>
          <w:sz w:val="20"/>
          <w:szCs w:val="24"/>
        </w:rPr>
        <w:t xml:space="preserve"> estabelecimento</w:t>
      </w:r>
      <w:r>
        <w:rPr>
          <w:rFonts w:ascii="Arial" w:hAnsi="Arial" w:cs="Arial"/>
          <w:sz w:val="20"/>
          <w:szCs w:val="24"/>
        </w:rPr>
        <w:t>s</w:t>
      </w:r>
      <w:r w:rsidRPr="000F6BF6">
        <w:rPr>
          <w:rFonts w:ascii="Arial" w:hAnsi="Arial" w:cs="Arial"/>
          <w:sz w:val="20"/>
          <w:szCs w:val="24"/>
        </w:rPr>
        <w:t xml:space="preserve"> complexo</w:t>
      </w:r>
      <w:r>
        <w:rPr>
          <w:rFonts w:ascii="Arial" w:hAnsi="Arial" w:cs="Arial"/>
          <w:sz w:val="20"/>
          <w:szCs w:val="24"/>
        </w:rPr>
        <w:t>s</w:t>
      </w:r>
      <w:r w:rsidRPr="000F6BF6">
        <w:rPr>
          <w:rFonts w:ascii="Arial" w:hAnsi="Arial" w:cs="Arial"/>
          <w:sz w:val="20"/>
          <w:szCs w:val="24"/>
        </w:rPr>
        <w:t xml:space="preserve"> e específico</w:t>
      </w:r>
      <w:r>
        <w:rPr>
          <w:rFonts w:ascii="Arial" w:hAnsi="Arial" w:cs="Arial"/>
          <w:sz w:val="20"/>
          <w:szCs w:val="24"/>
        </w:rPr>
        <w:t>s</w:t>
      </w:r>
      <w:r w:rsidRPr="000F6BF6">
        <w:rPr>
          <w:rFonts w:ascii="Arial" w:hAnsi="Arial" w:cs="Arial"/>
          <w:sz w:val="20"/>
          <w:szCs w:val="24"/>
        </w:rPr>
        <w:t xml:space="preserve">, </w:t>
      </w:r>
      <w:r>
        <w:rPr>
          <w:rFonts w:ascii="Arial" w:hAnsi="Arial" w:cs="Arial"/>
          <w:sz w:val="20"/>
          <w:szCs w:val="24"/>
        </w:rPr>
        <w:t>lidando</w:t>
      </w:r>
      <w:r w:rsidRPr="000F6BF6">
        <w:rPr>
          <w:rFonts w:ascii="Arial" w:hAnsi="Arial" w:cs="Arial"/>
          <w:sz w:val="20"/>
          <w:szCs w:val="24"/>
        </w:rPr>
        <w:t xml:space="preserve"> com </w:t>
      </w:r>
      <w:r>
        <w:rPr>
          <w:rFonts w:ascii="Arial" w:hAnsi="Arial" w:cs="Arial"/>
          <w:sz w:val="20"/>
          <w:szCs w:val="24"/>
        </w:rPr>
        <w:t xml:space="preserve">grande </w:t>
      </w:r>
      <w:r w:rsidRPr="000F6BF6">
        <w:rPr>
          <w:rFonts w:ascii="Arial" w:hAnsi="Arial" w:cs="Arial"/>
          <w:sz w:val="20"/>
          <w:szCs w:val="24"/>
        </w:rPr>
        <w:t>variedade de públicos</w:t>
      </w:r>
      <w:r>
        <w:rPr>
          <w:rFonts w:ascii="Arial" w:hAnsi="Arial" w:cs="Arial"/>
          <w:sz w:val="20"/>
          <w:szCs w:val="24"/>
        </w:rPr>
        <w:t>, e consequentemente de suas preferências.</w:t>
      </w:r>
      <w:r w:rsidRPr="000F6BF6">
        <w:rPr>
          <w:rFonts w:ascii="Arial" w:hAnsi="Arial" w:cs="Arial"/>
          <w:sz w:val="20"/>
          <w:szCs w:val="24"/>
        </w:rPr>
        <w:t xml:space="preserve"> </w:t>
      </w:r>
      <w:r w:rsidR="003C4B44" w:rsidRPr="005F42C6">
        <w:rPr>
          <w:rFonts w:ascii="Arial" w:hAnsi="Arial" w:cs="Arial"/>
          <w:sz w:val="20"/>
          <w:szCs w:val="20"/>
        </w:rPr>
        <w:t xml:space="preserve">Entende-se </w:t>
      </w:r>
      <w:r w:rsidR="00FD5100">
        <w:rPr>
          <w:rFonts w:ascii="Arial" w:hAnsi="Arial" w:cs="Arial"/>
          <w:sz w:val="20"/>
          <w:szCs w:val="20"/>
        </w:rPr>
        <w:t>aqui</w:t>
      </w:r>
      <w:r w:rsidR="003C4B44" w:rsidRPr="005F42C6">
        <w:rPr>
          <w:rFonts w:ascii="Arial" w:hAnsi="Arial" w:cs="Arial"/>
          <w:sz w:val="20"/>
          <w:szCs w:val="20"/>
        </w:rPr>
        <w:t xml:space="preserve">, os restaurantes como principais representantes do setor de alimentação fora do lar, por isso a ênfase específica nesses estabelecimentos. Castelli (2003) define restaurante como estabelecimento no qual é fornecido ao público alimentação mediante pagamento. Os restaurantes podem ser diferenciados por diversos fatores: pela capacidade de atendimento, pelo porte, pela especialidade, técnicas de serviços de atendimento, entre outros. </w:t>
      </w:r>
    </w:p>
    <w:p w:rsidR="004D7831" w:rsidRDefault="005A6584" w:rsidP="005A6584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A6584">
        <w:rPr>
          <w:rFonts w:ascii="Arial" w:hAnsi="Arial" w:cs="Arial"/>
          <w:sz w:val="20"/>
          <w:szCs w:val="20"/>
        </w:rPr>
        <w:t xml:space="preserve">O hábito de comer em restaurantes </w:t>
      </w:r>
      <w:r>
        <w:rPr>
          <w:rFonts w:ascii="Arial" w:hAnsi="Arial" w:cs="Arial"/>
          <w:sz w:val="20"/>
          <w:szCs w:val="20"/>
        </w:rPr>
        <w:t>é</w:t>
      </w:r>
      <w:r w:rsidRPr="005A6584">
        <w:rPr>
          <w:rFonts w:ascii="Arial" w:hAnsi="Arial" w:cs="Arial"/>
          <w:sz w:val="20"/>
          <w:szCs w:val="20"/>
        </w:rPr>
        <w:t xml:space="preserve"> um negócio que já movimenta 180 bilhões de reais por ano e emprega </w:t>
      </w:r>
      <w:proofErr w:type="gramStart"/>
      <w:r w:rsidRPr="005A6584">
        <w:rPr>
          <w:rFonts w:ascii="Arial" w:hAnsi="Arial" w:cs="Arial"/>
          <w:sz w:val="20"/>
          <w:szCs w:val="20"/>
        </w:rPr>
        <w:t>6</w:t>
      </w:r>
      <w:proofErr w:type="gramEnd"/>
      <w:r w:rsidRPr="005A6584">
        <w:rPr>
          <w:rFonts w:ascii="Arial" w:hAnsi="Arial" w:cs="Arial"/>
          <w:sz w:val="20"/>
          <w:szCs w:val="20"/>
        </w:rPr>
        <w:t xml:space="preserve"> milhões de pessoas</w:t>
      </w:r>
      <w:r w:rsidR="00C610BB">
        <w:rPr>
          <w:rFonts w:ascii="Arial" w:hAnsi="Arial" w:cs="Arial"/>
          <w:sz w:val="20"/>
          <w:szCs w:val="20"/>
        </w:rPr>
        <w:t xml:space="preserve">, segundo </w:t>
      </w:r>
      <w:proofErr w:type="spellStart"/>
      <w:r w:rsidR="00C610BB">
        <w:rPr>
          <w:rFonts w:ascii="Arial" w:hAnsi="Arial" w:cs="Arial"/>
          <w:sz w:val="20"/>
          <w:szCs w:val="20"/>
        </w:rPr>
        <w:t>Gianini</w:t>
      </w:r>
      <w:proofErr w:type="spellEnd"/>
      <w:r w:rsidR="00C610BB">
        <w:rPr>
          <w:rFonts w:ascii="Arial" w:hAnsi="Arial" w:cs="Arial"/>
          <w:sz w:val="20"/>
          <w:szCs w:val="20"/>
        </w:rPr>
        <w:t xml:space="preserve"> (2011). </w:t>
      </w:r>
      <w:r w:rsidR="003C4B44" w:rsidRPr="005F42C6">
        <w:rPr>
          <w:rFonts w:ascii="Arial" w:hAnsi="Arial" w:cs="Arial"/>
          <w:sz w:val="20"/>
          <w:szCs w:val="20"/>
        </w:rPr>
        <w:t>Um dos principais motivos que levam o empreendedor a investir na abertur</w:t>
      </w:r>
      <w:r w:rsidR="00FE3702">
        <w:rPr>
          <w:rFonts w:ascii="Arial" w:hAnsi="Arial" w:cs="Arial"/>
          <w:sz w:val="20"/>
          <w:szCs w:val="20"/>
        </w:rPr>
        <w:t xml:space="preserve">a </w:t>
      </w:r>
      <w:r w:rsidR="00C610BB">
        <w:rPr>
          <w:rFonts w:ascii="Arial" w:hAnsi="Arial" w:cs="Arial"/>
          <w:sz w:val="20"/>
          <w:szCs w:val="20"/>
        </w:rPr>
        <w:t>deste estabelecimento se</w:t>
      </w:r>
      <w:r w:rsidR="00FE3702">
        <w:rPr>
          <w:rFonts w:ascii="Arial" w:hAnsi="Arial" w:cs="Arial"/>
          <w:sz w:val="20"/>
          <w:szCs w:val="20"/>
        </w:rPr>
        <w:t xml:space="preserve"> deve ao</w:t>
      </w:r>
      <w:r w:rsidR="003C4B44" w:rsidRPr="005F42C6">
        <w:rPr>
          <w:rFonts w:ascii="Arial" w:hAnsi="Arial" w:cs="Arial"/>
          <w:sz w:val="20"/>
          <w:szCs w:val="20"/>
        </w:rPr>
        <w:t xml:space="preserve"> aumento da </w:t>
      </w:r>
      <w:r w:rsidR="00C610BB">
        <w:rPr>
          <w:rFonts w:ascii="Arial" w:hAnsi="Arial" w:cs="Arial"/>
          <w:sz w:val="20"/>
          <w:szCs w:val="20"/>
        </w:rPr>
        <w:t xml:space="preserve">demanda de clientes </w:t>
      </w:r>
      <w:r w:rsidR="003C4B44" w:rsidRPr="005F42C6">
        <w:rPr>
          <w:rFonts w:ascii="Arial" w:hAnsi="Arial" w:cs="Arial"/>
          <w:sz w:val="20"/>
          <w:szCs w:val="20"/>
        </w:rPr>
        <w:t xml:space="preserve">nos últimos anos. Porém, </w:t>
      </w:r>
      <w:r w:rsidR="00336DA2">
        <w:rPr>
          <w:rFonts w:ascii="Arial" w:hAnsi="Arial" w:cs="Arial"/>
          <w:sz w:val="20"/>
          <w:szCs w:val="20"/>
        </w:rPr>
        <w:t>para o gestor</w:t>
      </w:r>
      <w:r w:rsidR="00FE3702">
        <w:rPr>
          <w:rFonts w:ascii="Arial" w:hAnsi="Arial" w:cs="Arial"/>
          <w:sz w:val="20"/>
          <w:szCs w:val="20"/>
        </w:rPr>
        <w:t>,</w:t>
      </w:r>
      <w:r w:rsidR="00336DA2">
        <w:rPr>
          <w:rFonts w:ascii="Arial" w:hAnsi="Arial" w:cs="Arial"/>
          <w:sz w:val="20"/>
          <w:szCs w:val="20"/>
        </w:rPr>
        <w:t xml:space="preserve"> </w:t>
      </w:r>
      <w:r w:rsidR="00C610BB">
        <w:rPr>
          <w:rFonts w:ascii="Arial" w:hAnsi="Arial" w:cs="Arial"/>
          <w:sz w:val="20"/>
          <w:szCs w:val="20"/>
        </w:rPr>
        <w:t>c</w:t>
      </w:r>
      <w:r w:rsidR="003C4B44" w:rsidRPr="005F42C6">
        <w:rPr>
          <w:rFonts w:ascii="Arial" w:hAnsi="Arial" w:cs="Arial"/>
          <w:sz w:val="20"/>
          <w:szCs w:val="20"/>
        </w:rPr>
        <w:t>onhecer as opções e os tipos que serviços que podem ser prestados neste tipo de estabelecimento, e quais são as normas e requisitos higiênicos sanitários a ser</w:t>
      </w:r>
      <w:r w:rsidR="00F42185">
        <w:rPr>
          <w:rFonts w:ascii="Arial" w:hAnsi="Arial" w:cs="Arial"/>
          <w:sz w:val="20"/>
          <w:szCs w:val="20"/>
        </w:rPr>
        <w:t>em atendidos para que o melhor e mais seguro serviço</w:t>
      </w:r>
      <w:r w:rsidR="003C4B44" w:rsidRPr="005F42C6">
        <w:rPr>
          <w:rFonts w:ascii="Arial" w:hAnsi="Arial" w:cs="Arial"/>
          <w:sz w:val="20"/>
          <w:szCs w:val="20"/>
        </w:rPr>
        <w:t xml:space="preserve"> venha a ser oferecido aos clientes</w:t>
      </w:r>
      <w:r w:rsidR="00F42185">
        <w:rPr>
          <w:rFonts w:ascii="Arial" w:hAnsi="Arial" w:cs="Arial"/>
          <w:sz w:val="20"/>
          <w:szCs w:val="20"/>
        </w:rPr>
        <w:t>,</w:t>
      </w:r>
      <w:r w:rsidR="00DB79D7">
        <w:rPr>
          <w:rFonts w:ascii="Arial" w:hAnsi="Arial" w:cs="Arial"/>
          <w:sz w:val="20"/>
          <w:szCs w:val="20"/>
        </w:rPr>
        <w:t xml:space="preserve"> deve ser o principal objetivo deste atuante</w:t>
      </w:r>
      <w:r w:rsidR="003C4B44" w:rsidRPr="005F42C6">
        <w:rPr>
          <w:rFonts w:ascii="Arial" w:hAnsi="Arial" w:cs="Arial"/>
          <w:sz w:val="20"/>
          <w:szCs w:val="20"/>
        </w:rPr>
        <w:t>.</w:t>
      </w:r>
    </w:p>
    <w:p w:rsidR="000825A8" w:rsidRDefault="000825A8" w:rsidP="000825A8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E11FF5" w:rsidRDefault="00033D82" w:rsidP="000825A8">
      <w:pPr>
        <w:spacing w:after="0" w:line="360" w:lineRule="auto"/>
        <w:jc w:val="both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3</w:t>
      </w:r>
      <w:r>
        <w:rPr>
          <w:rFonts w:ascii="Arial" w:hAnsi="Arial" w:cs="Arial"/>
          <w:b/>
          <w:sz w:val="20"/>
          <w:szCs w:val="24"/>
        </w:rPr>
        <w:tab/>
      </w:r>
      <w:r w:rsidR="004D7831" w:rsidRPr="004D7831">
        <w:rPr>
          <w:rFonts w:ascii="Arial" w:hAnsi="Arial" w:cs="Arial"/>
          <w:b/>
          <w:sz w:val="20"/>
          <w:szCs w:val="24"/>
        </w:rPr>
        <w:t>PROCEDIMENTOS METODOLÓGICOS</w:t>
      </w:r>
    </w:p>
    <w:p w:rsidR="001148C9" w:rsidRDefault="001148C9" w:rsidP="000825A8">
      <w:pPr>
        <w:spacing w:after="0" w:line="360" w:lineRule="auto"/>
        <w:jc w:val="both"/>
        <w:rPr>
          <w:rFonts w:ascii="Arial" w:hAnsi="Arial" w:cs="Arial"/>
          <w:b/>
          <w:sz w:val="20"/>
          <w:szCs w:val="24"/>
        </w:rPr>
      </w:pPr>
    </w:p>
    <w:p w:rsidR="004D7831" w:rsidRDefault="00B7210F" w:rsidP="000825A8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Este trabalho é c</w:t>
      </w:r>
      <w:r w:rsidR="003D47C9">
        <w:rPr>
          <w:rFonts w:ascii="Arial" w:hAnsi="Arial" w:cs="Arial"/>
          <w:sz w:val="20"/>
          <w:szCs w:val="24"/>
        </w:rPr>
        <w:t xml:space="preserve">aracterizado por </w:t>
      </w:r>
      <w:r w:rsidR="004D7831">
        <w:rPr>
          <w:rFonts w:ascii="Arial" w:hAnsi="Arial" w:cs="Arial"/>
          <w:sz w:val="20"/>
          <w:szCs w:val="24"/>
        </w:rPr>
        <w:t xml:space="preserve">ser </w:t>
      </w:r>
      <w:r w:rsidR="00453CE9">
        <w:rPr>
          <w:rFonts w:ascii="Arial" w:hAnsi="Arial" w:cs="Arial"/>
          <w:sz w:val="20"/>
          <w:szCs w:val="24"/>
        </w:rPr>
        <w:t>um estudo</w:t>
      </w:r>
      <w:r w:rsidR="004D7831">
        <w:rPr>
          <w:rFonts w:ascii="Arial" w:hAnsi="Arial" w:cs="Arial"/>
          <w:sz w:val="20"/>
          <w:szCs w:val="24"/>
        </w:rPr>
        <w:t xml:space="preserve"> do tipo exploratóri</w:t>
      </w:r>
      <w:r w:rsidR="00453CE9">
        <w:rPr>
          <w:rFonts w:ascii="Arial" w:hAnsi="Arial" w:cs="Arial"/>
          <w:sz w:val="20"/>
          <w:szCs w:val="24"/>
        </w:rPr>
        <w:t>o</w:t>
      </w:r>
      <w:r w:rsidR="004D7831">
        <w:rPr>
          <w:rFonts w:ascii="Arial" w:hAnsi="Arial" w:cs="Arial"/>
          <w:sz w:val="20"/>
          <w:szCs w:val="24"/>
        </w:rPr>
        <w:t xml:space="preserve">, que conforme </w:t>
      </w:r>
      <w:r w:rsidR="006210E0">
        <w:rPr>
          <w:rFonts w:ascii="Arial" w:hAnsi="Arial" w:cs="Arial"/>
          <w:sz w:val="20"/>
          <w:szCs w:val="24"/>
        </w:rPr>
        <w:t xml:space="preserve">Gil </w:t>
      </w:r>
      <w:r w:rsidR="006210E0" w:rsidRPr="00144B73">
        <w:rPr>
          <w:rFonts w:ascii="Arial" w:hAnsi="Arial" w:cs="Arial"/>
          <w:sz w:val="20"/>
          <w:szCs w:val="24"/>
        </w:rPr>
        <w:t>(200</w:t>
      </w:r>
      <w:r w:rsidR="001A6742">
        <w:rPr>
          <w:rFonts w:ascii="Arial" w:hAnsi="Arial" w:cs="Arial"/>
          <w:sz w:val="20"/>
          <w:szCs w:val="24"/>
        </w:rPr>
        <w:t>2</w:t>
      </w:r>
      <w:r w:rsidR="006210E0" w:rsidRPr="00144B73">
        <w:rPr>
          <w:rFonts w:ascii="Arial" w:hAnsi="Arial" w:cs="Arial"/>
          <w:sz w:val="20"/>
          <w:szCs w:val="24"/>
        </w:rPr>
        <w:t>)</w:t>
      </w:r>
      <w:r w:rsidR="006210E0">
        <w:rPr>
          <w:rFonts w:ascii="Arial" w:hAnsi="Arial" w:cs="Arial"/>
          <w:sz w:val="20"/>
          <w:szCs w:val="24"/>
        </w:rPr>
        <w:t xml:space="preserve"> </w:t>
      </w:r>
      <w:proofErr w:type="gramStart"/>
      <w:r w:rsidR="006210E0">
        <w:rPr>
          <w:rFonts w:ascii="Arial" w:hAnsi="Arial" w:cs="Arial"/>
          <w:sz w:val="20"/>
          <w:szCs w:val="24"/>
        </w:rPr>
        <w:t>são</w:t>
      </w:r>
      <w:proofErr w:type="gramEnd"/>
      <w:r w:rsidR="006210E0">
        <w:rPr>
          <w:rFonts w:ascii="Arial" w:hAnsi="Arial" w:cs="Arial"/>
          <w:sz w:val="20"/>
          <w:szCs w:val="24"/>
        </w:rPr>
        <w:t xml:space="preserve"> desenvolvid</w:t>
      </w:r>
      <w:r w:rsidR="00453CE9">
        <w:rPr>
          <w:rFonts w:ascii="Arial" w:hAnsi="Arial" w:cs="Arial"/>
          <w:sz w:val="20"/>
          <w:szCs w:val="24"/>
        </w:rPr>
        <w:t>o</w:t>
      </w:r>
      <w:r w:rsidR="006210E0">
        <w:rPr>
          <w:rFonts w:ascii="Arial" w:hAnsi="Arial" w:cs="Arial"/>
          <w:sz w:val="20"/>
          <w:szCs w:val="24"/>
        </w:rPr>
        <w:t xml:space="preserve">s com o objetivo de proporcionar visão geral, do tipo aproximativo, acerca de determinado fato que geralmente, </w:t>
      </w:r>
      <w:r w:rsidR="00453CE9">
        <w:rPr>
          <w:rFonts w:ascii="Arial" w:hAnsi="Arial" w:cs="Arial"/>
          <w:sz w:val="20"/>
          <w:szCs w:val="24"/>
        </w:rPr>
        <w:t xml:space="preserve">são </w:t>
      </w:r>
      <w:r w:rsidR="006210E0">
        <w:rPr>
          <w:rFonts w:ascii="Arial" w:hAnsi="Arial" w:cs="Arial"/>
          <w:sz w:val="20"/>
          <w:szCs w:val="24"/>
        </w:rPr>
        <w:t xml:space="preserve">poucos explorados e destacados. </w:t>
      </w:r>
      <w:r w:rsidR="00453CE9">
        <w:rPr>
          <w:rFonts w:ascii="Arial" w:hAnsi="Arial" w:cs="Arial"/>
          <w:sz w:val="20"/>
          <w:szCs w:val="24"/>
        </w:rPr>
        <w:t>O produto final deste tipo de pesquisa pode ser apresentado como um problema mais esclarecido</w:t>
      </w:r>
      <w:r w:rsidR="0028201E">
        <w:rPr>
          <w:rFonts w:ascii="Arial" w:hAnsi="Arial" w:cs="Arial"/>
          <w:sz w:val="20"/>
          <w:szCs w:val="24"/>
        </w:rPr>
        <w:t>, s</w:t>
      </w:r>
      <w:r>
        <w:rPr>
          <w:rFonts w:ascii="Arial" w:hAnsi="Arial" w:cs="Arial"/>
          <w:sz w:val="20"/>
          <w:szCs w:val="24"/>
        </w:rPr>
        <w:t>endo também uma pesquisa que salienta as características de um determinado grupo e apresenta uma nova visão do problema</w:t>
      </w:r>
      <w:r w:rsidR="00D93ABF">
        <w:rPr>
          <w:rFonts w:ascii="Arial" w:hAnsi="Arial" w:cs="Arial"/>
          <w:sz w:val="20"/>
          <w:szCs w:val="24"/>
        </w:rPr>
        <w:t>, pode</w:t>
      </w:r>
      <w:r w:rsidR="0028201E">
        <w:rPr>
          <w:rFonts w:ascii="Arial" w:hAnsi="Arial" w:cs="Arial"/>
          <w:sz w:val="20"/>
          <w:szCs w:val="24"/>
        </w:rPr>
        <w:t>ndo</w:t>
      </w:r>
      <w:r w:rsidR="00D93ABF">
        <w:rPr>
          <w:rFonts w:ascii="Arial" w:hAnsi="Arial" w:cs="Arial"/>
          <w:sz w:val="20"/>
          <w:szCs w:val="24"/>
        </w:rPr>
        <w:t xml:space="preserve"> ser igualmente classificada como descritiva</w:t>
      </w:r>
      <w:r w:rsidR="00C610BB">
        <w:rPr>
          <w:rFonts w:ascii="Arial" w:hAnsi="Arial" w:cs="Arial"/>
          <w:sz w:val="20"/>
          <w:szCs w:val="24"/>
        </w:rPr>
        <w:t>, segundo o referido autor.</w:t>
      </w:r>
    </w:p>
    <w:p w:rsidR="00D93ABF" w:rsidRDefault="00E331D2" w:rsidP="003D47C9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B</w:t>
      </w:r>
      <w:r w:rsidR="001A2BAD">
        <w:rPr>
          <w:rFonts w:ascii="Arial" w:hAnsi="Arial" w:cs="Arial"/>
          <w:sz w:val="20"/>
          <w:szCs w:val="24"/>
        </w:rPr>
        <w:t>uscou-se inicialmente abranger todo o universo da pesquisa,</w:t>
      </w:r>
      <w:r w:rsidR="00022969">
        <w:rPr>
          <w:rFonts w:ascii="Arial" w:hAnsi="Arial" w:cs="Arial"/>
          <w:sz w:val="20"/>
          <w:szCs w:val="24"/>
        </w:rPr>
        <w:t xml:space="preserve"> que contempla </w:t>
      </w:r>
      <w:r w:rsidR="001A2BAD">
        <w:rPr>
          <w:rFonts w:ascii="Arial" w:hAnsi="Arial" w:cs="Arial"/>
          <w:sz w:val="20"/>
          <w:szCs w:val="24"/>
        </w:rPr>
        <w:t>23 restaurantes</w:t>
      </w:r>
      <w:r w:rsidR="00537942">
        <w:rPr>
          <w:rFonts w:ascii="Arial" w:hAnsi="Arial" w:cs="Arial"/>
          <w:sz w:val="20"/>
          <w:szCs w:val="24"/>
        </w:rPr>
        <w:t>,</w:t>
      </w:r>
      <w:r w:rsidR="000F46D7">
        <w:rPr>
          <w:rFonts w:ascii="Arial" w:hAnsi="Arial" w:cs="Arial"/>
          <w:sz w:val="20"/>
          <w:szCs w:val="24"/>
        </w:rPr>
        <w:t xml:space="preserve"> p</w:t>
      </w:r>
      <w:r w:rsidR="001A2BAD">
        <w:rPr>
          <w:rFonts w:ascii="Arial" w:hAnsi="Arial" w:cs="Arial"/>
          <w:sz w:val="20"/>
          <w:szCs w:val="24"/>
        </w:rPr>
        <w:t xml:space="preserve">orém </w:t>
      </w:r>
      <w:r w:rsidR="00537942">
        <w:rPr>
          <w:rFonts w:ascii="Arial" w:hAnsi="Arial" w:cs="Arial"/>
          <w:sz w:val="20"/>
          <w:szCs w:val="24"/>
        </w:rPr>
        <w:t>com</w:t>
      </w:r>
      <w:r w:rsidR="001A2BAD">
        <w:rPr>
          <w:rFonts w:ascii="Arial" w:hAnsi="Arial" w:cs="Arial"/>
          <w:sz w:val="20"/>
          <w:szCs w:val="24"/>
        </w:rPr>
        <w:t xml:space="preserve"> </w:t>
      </w:r>
      <w:r w:rsidR="00537942">
        <w:rPr>
          <w:rFonts w:ascii="Arial" w:hAnsi="Arial" w:cs="Arial"/>
          <w:sz w:val="20"/>
          <w:szCs w:val="24"/>
        </w:rPr>
        <w:t xml:space="preserve">a </w:t>
      </w:r>
      <w:r w:rsidR="000F46D7">
        <w:rPr>
          <w:rFonts w:ascii="Arial" w:hAnsi="Arial" w:cs="Arial"/>
          <w:sz w:val="20"/>
          <w:szCs w:val="24"/>
        </w:rPr>
        <w:t>indisponibilidad</w:t>
      </w:r>
      <w:r w:rsidR="00537942">
        <w:rPr>
          <w:rFonts w:ascii="Arial" w:hAnsi="Arial" w:cs="Arial"/>
          <w:sz w:val="20"/>
          <w:szCs w:val="24"/>
        </w:rPr>
        <w:t xml:space="preserve">e de vários gestores, apenas </w:t>
      </w:r>
      <w:proofErr w:type="gramStart"/>
      <w:r w:rsidR="00537942">
        <w:rPr>
          <w:rFonts w:ascii="Arial" w:hAnsi="Arial" w:cs="Arial"/>
          <w:sz w:val="20"/>
          <w:szCs w:val="24"/>
        </w:rPr>
        <w:t>9</w:t>
      </w:r>
      <w:proofErr w:type="gramEnd"/>
      <w:r w:rsidR="00537942">
        <w:rPr>
          <w:rFonts w:ascii="Arial" w:hAnsi="Arial" w:cs="Arial"/>
          <w:sz w:val="20"/>
          <w:szCs w:val="24"/>
        </w:rPr>
        <w:t xml:space="preserve"> en</w:t>
      </w:r>
      <w:r>
        <w:rPr>
          <w:rFonts w:ascii="Arial" w:hAnsi="Arial" w:cs="Arial"/>
          <w:sz w:val="20"/>
          <w:szCs w:val="24"/>
        </w:rPr>
        <w:t>trevistas foram viabilizadas</w:t>
      </w:r>
      <w:r w:rsidR="000F46D7">
        <w:rPr>
          <w:rFonts w:ascii="Arial" w:hAnsi="Arial" w:cs="Arial"/>
          <w:sz w:val="20"/>
          <w:szCs w:val="24"/>
        </w:rPr>
        <w:t>.</w:t>
      </w:r>
      <w:r w:rsidR="00D825E0">
        <w:rPr>
          <w:rFonts w:ascii="Arial" w:hAnsi="Arial" w:cs="Arial"/>
          <w:sz w:val="20"/>
          <w:szCs w:val="24"/>
        </w:rPr>
        <w:t xml:space="preserve"> Deste modo, a coleta de dados deu-se por amostragem </w:t>
      </w:r>
      <w:r w:rsidR="00C51778">
        <w:rPr>
          <w:rFonts w:ascii="Arial" w:hAnsi="Arial" w:cs="Arial"/>
          <w:sz w:val="20"/>
          <w:szCs w:val="24"/>
        </w:rPr>
        <w:t>não-probabilí</w:t>
      </w:r>
      <w:r w:rsidR="00D825E0">
        <w:rPr>
          <w:rFonts w:ascii="Arial" w:hAnsi="Arial" w:cs="Arial"/>
          <w:sz w:val="20"/>
          <w:szCs w:val="24"/>
        </w:rPr>
        <w:t xml:space="preserve">stica </w:t>
      </w:r>
      <w:r w:rsidR="00C51778">
        <w:rPr>
          <w:rFonts w:ascii="Arial" w:hAnsi="Arial" w:cs="Arial"/>
          <w:sz w:val="20"/>
          <w:szCs w:val="24"/>
        </w:rPr>
        <w:t xml:space="preserve">por conveniência, uma vez que dependia da disponibilidade </w:t>
      </w:r>
      <w:r w:rsidR="00D825E0">
        <w:rPr>
          <w:rFonts w:ascii="Arial" w:hAnsi="Arial" w:cs="Arial"/>
          <w:sz w:val="20"/>
          <w:szCs w:val="24"/>
        </w:rPr>
        <w:t>dos próprios gestores</w:t>
      </w:r>
      <w:r w:rsidR="00E11FF5">
        <w:rPr>
          <w:rFonts w:ascii="Arial" w:hAnsi="Arial" w:cs="Arial"/>
          <w:sz w:val="20"/>
          <w:szCs w:val="24"/>
        </w:rPr>
        <w:t xml:space="preserve">, e utilizou o modo de estatística </w:t>
      </w:r>
      <w:r w:rsidR="00022969">
        <w:rPr>
          <w:rFonts w:ascii="Arial" w:hAnsi="Arial" w:cs="Arial"/>
          <w:sz w:val="20"/>
          <w:szCs w:val="24"/>
        </w:rPr>
        <w:t xml:space="preserve">descritiva </w:t>
      </w:r>
      <w:r w:rsidR="00E11FF5">
        <w:rPr>
          <w:rFonts w:ascii="Arial" w:hAnsi="Arial" w:cs="Arial"/>
          <w:sz w:val="20"/>
          <w:szCs w:val="24"/>
        </w:rPr>
        <w:t>simples</w:t>
      </w:r>
      <w:r w:rsidR="00022969">
        <w:rPr>
          <w:rFonts w:ascii="Arial" w:hAnsi="Arial" w:cs="Arial"/>
          <w:sz w:val="20"/>
          <w:szCs w:val="24"/>
        </w:rPr>
        <w:t xml:space="preserve">, lançando mão da medida porcentagem, </w:t>
      </w:r>
      <w:r w:rsidR="00E11FF5">
        <w:rPr>
          <w:rFonts w:ascii="Arial" w:hAnsi="Arial" w:cs="Arial"/>
          <w:sz w:val="20"/>
          <w:szCs w:val="24"/>
        </w:rPr>
        <w:t>para tratamento dos dados</w:t>
      </w:r>
      <w:r w:rsidR="00D825E0">
        <w:rPr>
          <w:rFonts w:ascii="Arial" w:hAnsi="Arial" w:cs="Arial"/>
          <w:sz w:val="20"/>
          <w:szCs w:val="24"/>
        </w:rPr>
        <w:t>.</w:t>
      </w:r>
      <w:r w:rsidR="00C51778">
        <w:rPr>
          <w:rFonts w:ascii="Arial" w:hAnsi="Arial" w:cs="Arial"/>
          <w:sz w:val="20"/>
          <w:szCs w:val="24"/>
        </w:rPr>
        <w:t xml:space="preserve"> Gil (200</w:t>
      </w:r>
      <w:r w:rsidR="001A6742">
        <w:rPr>
          <w:rFonts w:ascii="Arial" w:hAnsi="Arial" w:cs="Arial"/>
          <w:sz w:val="20"/>
          <w:szCs w:val="24"/>
        </w:rPr>
        <w:t>2</w:t>
      </w:r>
      <w:r w:rsidR="00C51778">
        <w:rPr>
          <w:rFonts w:ascii="Arial" w:hAnsi="Arial" w:cs="Arial"/>
          <w:sz w:val="20"/>
          <w:szCs w:val="24"/>
        </w:rPr>
        <w:t>) salienta que este tipo de amostra pode ser aplicado em estudos exploratórios ou qualitativos, como este.</w:t>
      </w:r>
    </w:p>
    <w:p w:rsidR="006E4438" w:rsidRDefault="006E4438" w:rsidP="00981427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lastRenderedPageBreak/>
        <w:t>Deste modo, f</w:t>
      </w:r>
      <w:r w:rsidR="000A6C14">
        <w:rPr>
          <w:rFonts w:ascii="Arial" w:hAnsi="Arial" w:cs="Arial"/>
          <w:sz w:val="20"/>
          <w:szCs w:val="24"/>
        </w:rPr>
        <w:t>oram aplicados formulários de pesquisas</w:t>
      </w:r>
      <w:r w:rsidR="00981427">
        <w:rPr>
          <w:rFonts w:ascii="Arial" w:hAnsi="Arial" w:cs="Arial"/>
          <w:sz w:val="20"/>
          <w:szCs w:val="24"/>
        </w:rPr>
        <w:t xml:space="preserve"> </w:t>
      </w:r>
      <w:r w:rsidR="00537942">
        <w:rPr>
          <w:rFonts w:ascii="Arial" w:hAnsi="Arial" w:cs="Arial"/>
          <w:sz w:val="20"/>
          <w:szCs w:val="24"/>
        </w:rPr>
        <w:t xml:space="preserve">com </w:t>
      </w:r>
      <w:r w:rsidR="00961D34">
        <w:rPr>
          <w:rFonts w:ascii="Arial" w:hAnsi="Arial" w:cs="Arial"/>
          <w:sz w:val="20"/>
          <w:szCs w:val="24"/>
        </w:rPr>
        <w:t xml:space="preserve">questões fechadas </w:t>
      </w:r>
      <w:r w:rsidR="000A6C14">
        <w:rPr>
          <w:rFonts w:ascii="Arial" w:hAnsi="Arial" w:cs="Arial"/>
          <w:sz w:val="20"/>
          <w:szCs w:val="24"/>
        </w:rPr>
        <w:t>no</w:t>
      </w:r>
      <w:r w:rsidR="00961D34">
        <w:rPr>
          <w:rFonts w:ascii="Arial" w:hAnsi="Arial" w:cs="Arial"/>
          <w:sz w:val="20"/>
          <w:szCs w:val="24"/>
        </w:rPr>
        <w:t xml:space="preserve"> decorrer do</w:t>
      </w:r>
      <w:r w:rsidR="000A6C14">
        <w:rPr>
          <w:rFonts w:ascii="Arial" w:hAnsi="Arial" w:cs="Arial"/>
          <w:sz w:val="20"/>
          <w:szCs w:val="24"/>
        </w:rPr>
        <w:t xml:space="preserve"> dia 13 de Setembro de 2011, </w:t>
      </w:r>
      <w:r w:rsidR="00551951">
        <w:rPr>
          <w:rFonts w:ascii="Arial" w:hAnsi="Arial" w:cs="Arial"/>
          <w:sz w:val="20"/>
          <w:szCs w:val="24"/>
        </w:rPr>
        <w:t xml:space="preserve">nos estabelecimentos da amostragem </w:t>
      </w:r>
      <w:r w:rsidR="000A6C14">
        <w:rPr>
          <w:rFonts w:ascii="Arial" w:hAnsi="Arial" w:cs="Arial"/>
          <w:sz w:val="20"/>
          <w:szCs w:val="24"/>
        </w:rPr>
        <w:t>na ci</w:t>
      </w:r>
      <w:r w:rsidR="00EF6DAD">
        <w:rPr>
          <w:rFonts w:ascii="Arial" w:hAnsi="Arial" w:cs="Arial"/>
          <w:sz w:val="20"/>
          <w:szCs w:val="24"/>
        </w:rPr>
        <w:t xml:space="preserve">dade de Mamanguape. </w:t>
      </w:r>
      <w:r>
        <w:rPr>
          <w:rFonts w:ascii="Arial" w:hAnsi="Arial" w:cs="Arial"/>
          <w:sz w:val="20"/>
          <w:szCs w:val="24"/>
        </w:rPr>
        <w:t xml:space="preserve">O levantamento e tratamentos de dados </w:t>
      </w:r>
      <w:r w:rsidR="00BC5DD1">
        <w:rPr>
          <w:rFonts w:ascii="Arial" w:hAnsi="Arial" w:cs="Arial"/>
          <w:sz w:val="20"/>
          <w:szCs w:val="24"/>
        </w:rPr>
        <w:t>foram feitos de forma qualitativa,</w:t>
      </w:r>
      <w:r w:rsidR="00EF6DAD">
        <w:rPr>
          <w:rFonts w:ascii="Arial" w:hAnsi="Arial" w:cs="Arial"/>
          <w:sz w:val="20"/>
          <w:szCs w:val="24"/>
        </w:rPr>
        <w:t xml:space="preserve"> e c</w:t>
      </w:r>
      <w:r>
        <w:rPr>
          <w:rFonts w:ascii="Arial" w:hAnsi="Arial" w:cs="Arial"/>
          <w:sz w:val="20"/>
          <w:szCs w:val="24"/>
        </w:rPr>
        <w:t xml:space="preserve">onforme </w:t>
      </w:r>
      <w:r w:rsidRPr="00144B73">
        <w:rPr>
          <w:rFonts w:ascii="Arial" w:hAnsi="Arial" w:cs="Arial"/>
          <w:sz w:val="20"/>
          <w:szCs w:val="24"/>
        </w:rPr>
        <w:t>Richardson (2000</w:t>
      </w:r>
      <w:r>
        <w:rPr>
          <w:rFonts w:ascii="Arial" w:hAnsi="Arial" w:cs="Arial"/>
          <w:sz w:val="20"/>
          <w:szCs w:val="24"/>
        </w:rPr>
        <w:t>), este método pode descrever a complexidade de determinado problema, a análise e interação de certas variáveis</w:t>
      </w:r>
      <w:r w:rsidR="008F2B63">
        <w:rPr>
          <w:rFonts w:ascii="Arial" w:hAnsi="Arial" w:cs="Arial"/>
          <w:sz w:val="20"/>
          <w:szCs w:val="24"/>
        </w:rPr>
        <w:t xml:space="preserve">, </w:t>
      </w:r>
      <w:r>
        <w:rPr>
          <w:rFonts w:ascii="Arial" w:hAnsi="Arial" w:cs="Arial"/>
          <w:sz w:val="20"/>
          <w:szCs w:val="24"/>
        </w:rPr>
        <w:t>possibilita</w:t>
      </w:r>
      <w:r w:rsidR="008F2B63">
        <w:rPr>
          <w:rFonts w:ascii="Arial" w:hAnsi="Arial" w:cs="Arial"/>
          <w:sz w:val="20"/>
          <w:szCs w:val="24"/>
        </w:rPr>
        <w:t>ndo</w:t>
      </w:r>
      <w:r>
        <w:rPr>
          <w:rFonts w:ascii="Arial" w:hAnsi="Arial" w:cs="Arial"/>
          <w:sz w:val="20"/>
          <w:szCs w:val="24"/>
        </w:rPr>
        <w:t xml:space="preserve"> também a compreensão de certos processos viv</w:t>
      </w:r>
      <w:r w:rsidR="008F2B63">
        <w:rPr>
          <w:rFonts w:ascii="Arial" w:hAnsi="Arial" w:cs="Arial"/>
          <w:sz w:val="20"/>
          <w:szCs w:val="24"/>
        </w:rPr>
        <w:t xml:space="preserve">enciados </w:t>
      </w:r>
      <w:r>
        <w:rPr>
          <w:rFonts w:ascii="Arial" w:hAnsi="Arial" w:cs="Arial"/>
          <w:sz w:val="20"/>
          <w:szCs w:val="24"/>
        </w:rPr>
        <w:t>por grupos pesquisados.</w:t>
      </w:r>
    </w:p>
    <w:p w:rsidR="00D50238" w:rsidRDefault="00D50238" w:rsidP="007339D0">
      <w:pPr>
        <w:spacing w:after="0" w:line="36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  <w:t xml:space="preserve">O tema da pesquisa, bem como a coleta de dados e sua análise foram elaborados conforme a realidade da cidade de Mamanguape, justamente por se destacar como pólo receptivo de </w:t>
      </w:r>
      <w:r w:rsidR="00C475EB">
        <w:rPr>
          <w:rFonts w:ascii="Arial" w:hAnsi="Arial" w:cs="Arial"/>
          <w:sz w:val="20"/>
          <w:szCs w:val="24"/>
        </w:rPr>
        <w:t>visitantes</w:t>
      </w:r>
      <w:r w:rsidR="00E60A71">
        <w:rPr>
          <w:rFonts w:ascii="Arial" w:hAnsi="Arial" w:cs="Arial"/>
          <w:sz w:val="20"/>
          <w:szCs w:val="24"/>
        </w:rPr>
        <w:t xml:space="preserve">, feirantes, representantes comerciais </w:t>
      </w:r>
      <w:r w:rsidR="00C475EB">
        <w:rPr>
          <w:rFonts w:ascii="Arial" w:hAnsi="Arial" w:cs="Arial"/>
          <w:sz w:val="20"/>
          <w:szCs w:val="24"/>
        </w:rPr>
        <w:t>e estudantes das cidades circunvizinhas</w:t>
      </w:r>
      <w:r w:rsidR="00E60A71">
        <w:rPr>
          <w:rFonts w:ascii="Arial" w:hAnsi="Arial" w:cs="Arial"/>
          <w:sz w:val="20"/>
          <w:szCs w:val="24"/>
        </w:rPr>
        <w:t xml:space="preserve">, </w:t>
      </w:r>
      <w:r w:rsidR="00B533F3">
        <w:rPr>
          <w:rFonts w:ascii="Arial" w:hAnsi="Arial" w:cs="Arial"/>
          <w:sz w:val="20"/>
          <w:szCs w:val="24"/>
        </w:rPr>
        <w:t xml:space="preserve">havendo </w:t>
      </w:r>
      <w:r w:rsidR="00C475EB">
        <w:rPr>
          <w:rFonts w:ascii="Arial" w:hAnsi="Arial" w:cs="Arial"/>
          <w:sz w:val="20"/>
          <w:szCs w:val="24"/>
        </w:rPr>
        <w:t xml:space="preserve">mais necessidades a serem atendidas, </w:t>
      </w:r>
      <w:r w:rsidR="00B533F3">
        <w:rPr>
          <w:rFonts w:ascii="Arial" w:hAnsi="Arial" w:cs="Arial"/>
          <w:sz w:val="20"/>
          <w:szCs w:val="24"/>
        </w:rPr>
        <w:t xml:space="preserve">como as de </w:t>
      </w:r>
      <w:r w:rsidR="00C475EB">
        <w:rPr>
          <w:rFonts w:ascii="Arial" w:hAnsi="Arial" w:cs="Arial"/>
          <w:sz w:val="20"/>
          <w:szCs w:val="24"/>
        </w:rPr>
        <w:t>alimentação</w:t>
      </w:r>
      <w:r w:rsidR="00B533F3">
        <w:rPr>
          <w:rFonts w:ascii="Arial" w:hAnsi="Arial" w:cs="Arial"/>
          <w:sz w:val="20"/>
          <w:szCs w:val="24"/>
        </w:rPr>
        <w:t>.</w:t>
      </w:r>
    </w:p>
    <w:p w:rsidR="00C515DD" w:rsidRDefault="00C515DD" w:rsidP="007339D0">
      <w:pPr>
        <w:spacing w:after="0" w:line="360" w:lineRule="auto"/>
        <w:jc w:val="both"/>
        <w:rPr>
          <w:rFonts w:ascii="Arial" w:hAnsi="Arial" w:cs="Arial"/>
          <w:sz w:val="20"/>
          <w:szCs w:val="24"/>
        </w:rPr>
      </w:pPr>
    </w:p>
    <w:p w:rsidR="00C515DD" w:rsidRPr="00C515DD" w:rsidRDefault="00BE424F" w:rsidP="00BE424F">
      <w:pPr>
        <w:spacing w:after="0" w:line="360" w:lineRule="auto"/>
        <w:jc w:val="both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4</w:t>
      </w:r>
      <w:r>
        <w:rPr>
          <w:rFonts w:ascii="Arial" w:hAnsi="Arial" w:cs="Arial"/>
          <w:b/>
          <w:sz w:val="20"/>
          <w:szCs w:val="24"/>
        </w:rPr>
        <w:tab/>
      </w:r>
      <w:r w:rsidR="00B01A11">
        <w:rPr>
          <w:rFonts w:ascii="Arial" w:hAnsi="Arial" w:cs="Arial"/>
          <w:b/>
          <w:sz w:val="20"/>
          <w:szCs w:val="24"/>
        </w:rPr>
        <w:t xml:space="preserve">O </w:t>
      </w:r>
      <w:r w:rsidR="00B01A11" w:rsidRPr="00C515DD">
        <w:rPr>
          <w:rFonts w:ascii="Arial" w:hAnsi="Arial" w:cs="Arial"/>
          <w:b/>
          <w:sz w:val="20"/>
          <w:szCs w:val="24"/>
        </w:rPr>
        <w:t>PROJETO MELHORIA DA QUALIDADE DOS SERVIÇOS DE ALIMENTAÇÃO</w:t>
      </w:r>
    </w:p>
    <w:p w:rsidR="0002209D" w:rsidRDefault="0002209D" w:rsidP="00B2227E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4"/>
        </w:rPr>
      </w:pPr>
    </w:p>
    <w:p w:rsidR="00B2227E" w:rsidRDefault="0002209D" w:rsidP="00B2227E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Percebeu-se que os serviços de alimentação dessas cidades tinham dificuldades e não atendiam as expectativas e necessidades da população local, que foi acrescida com muitos estudantes e profissionais nos últimos anos. </w:t>
      </w:r>
      <w:r w:rsidR="00B2227E">
        <w:rPr>
          <w:rFonts w:ascii="Arial" w:hAnsi="Arial" w:cs="Arial"/>
          <w:sz w:val="20"/>
          <w:szCs w:val="24"/>
        </w:rPr>
        <w:t xml:space="preserve">Justamente para prestar suporte e auxilio </w:t>
      </w:r>
      <w:r w:rsidR="00C515DD">
        <w:rPr>
          <w:rFonts w:ascii="Arial" w:hAnsi="Arial" w:cs="Arial"/>
          <w:sz w:val="20"/>
          <w:szCs w:val="24"/>
        </w:rPr>
        <w:t xml:space="preserve">aos serviços de alimentação </w:t>
      </w:r>
      <w:r w:rsidR="00B2227E">
        <w:rPr>
          <w:rFonts w:ascii="Arial" w:hAnsi="Arial" w:cs="Arial"/>
          <w:sz w:val="20"/>
          <w:szCs w:val="24"/>
        </w:rPr>
        <w:t xml:space="preserve">por meio de diagnósticos, treinamentos e </w:t>
      </w:r>
      <w:r w:rsidR="00C515DD">
        <w:rPr>
          <w:rFonts w:ascii="Arial" w:hAnsi="Arial" w:cs="Arial"/>
          <w:sz w:val="20"/>
          <w:szCs w:val="24"/>
        </w:rPr>
        <w:t>constatações, o</w:t>
      </w:r>
      <w:r w:rsidR="00B2227E">
        <w:rPr>
          <w:rFonts w:ascii="Arial" w:hAnsi="Arial" w:cs="Arial"/>
          <w:sz w:val="20"/>
          <w:szCs w:val="24"/>
        </w:rPr>
        <w:t xml:space="preserve"> </w:t>
      </w:r>
      <w:r w:rsidR="00C515DD">
        <w:rPr>
          <w:rFonts w:ascii="Arial" w:hAnsi="Arial" w:cs="Arial"/>
          <w:sz w:val="20"/>
          <w:szCs w:val="24"/>
        </w:rPr>
        <w:t>Projeto</w:t>
      </w:r>
      <w:r w:rsidR="00BC5DD1">
        <w:rPr>
          <w:rFonts w:ascii="Arial" w:hAnsi="Arial" w:cs="Arial"/>
          <w:sz w:val="20"/>
          <w:szCs w:val="24"/>
        </w:rPr>
        <w:t xml:space="preserve"> de Extensão</w:t>
      </w:r>
      <w:r w:rsidR="00C515DD">
        <w:rPr>
          <w:rFonts w:ascii="Arial" w:hAnsi="Arial" w:cs="Arial"/>
          <w:sz w:val="20"/>
          <w:szCs w:val="24"/>
        </w:rPr>
        <w:t xml:space="preserve"> ‘Melhoria da qualidade dos serviços de alimentação dos empreendimentos</w:t>
      </w:r>
      <w:r w:rsidR="00BC5DD1">
        <w:rPr>
          <w:rFonts w:ascii="Arial" w:hAnsi="Arial" w:cs="Arial"/>
          <w:sz w:val="20"/>
          <w:szCs w:val="24"/>
        </w:rPr>
        <w:t xml:space="preserve"> de pequeno porte</w:t>
      </w:r>
      <w:r w:rsidR="00C515DD">
        <w:rPr>
          <w:rFonts w:ascii="Arial" w:hAnsi="Arial" w:cs="Arial"/>
          <w:sz w:val="20"/>
          <w:szCs w:val="24"/>
        </w:rPr>
        <w:t xml:space="preserve"> das cidades de Rio Tinto e Mamanguape’, está </w:t>
      </w:r>
      <w:r w:rsidR="00254456">
        <w:rPr>
          <w:rFonts w:ascii="Arial" w:hAnsi="Arial" w:cs="Arial"/>
          <w:sz w:val="20"/>
          <w:szCs w:val="24"/>
        </w:rPr>
        <w:t>em atuação.</w:t>
      </w:r>
    </w:p>
    <w:p w:rsidR="00431050" w:rsidRDefault="00254456" w:rsidP="00DE2EE8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Este Projeto</w:t>
      </w:r>
      <w:r w:rsidR="00961D34">
        <w:rPr>
          <w:rFonts w:ascii="Arial" w:hAnsi="Arial" w:cs="Arial"/>
          <w:sz w:val="20"/>
          <w:szCs w:val="24"/>
        </w:rPr>
        <w:t xml:space="preserve"> de Extensão </w:t>
      </w:r>
      <w:r w:rsidR="00D01391">
        <w:rPr>
          <w:rFonts w:ascii="Arial" w:hAnsi="Arial" w:cs="Arial"/>
          <w:sz w:val="20"/>
          <w:szCs w:val="24"/>
        </w:rPr>
        <w:t>busca através da</w:t>
      </w:r>
      <w:r w:rsidR="00DE2EE8">
        <w:rPr>
          <w:rFonts w:ascii="Arial" w:hAnsi="Arial" w:cs="Arial"/>
          <w:sz w:val="20"/>
          <w:szCs w:val="24"/>
        </w:rPr>
        <w:t xml:space="preserve"> disseminação de conhecimentos e interação entre </w:t>
      </w:r>
      <w:r w:rsidR="00F7361A">
        <w:rPr>
          <w:rFonts w:ascii="Arial" w:hAnsi="Arial" w:cs="Arial"/>
          <w:sz w:val="20"/>
          <w:szCs w:val="24"/>
        </w:rPr>
        <w:t>universidade</w:t>
      </w:r>
      <w:r w:rsidR="00DE2EE8">
        <w:rPr>
          <w:rFonts w:ascii="Arial" w:hAnsi="Arial" w:cs="Arial"/>
          <w:sz w:val="20"/>
          <w:szCs w:val="24"/>
        </w:rPr>
        <w:t xml:space="preserve"> e sociedade, apresentar </w:t>
      </w:r>
      <w:r w:rsidR="00961D34">
        <w:rPr>
          <w:rFonts w:ascii="Arial" w:hAnsi="Arial" w:cs="Arial"/>
          <w:sz w:val="20"/>
          <w:szCs w:val="24"/>
        </w:rPr>
        <w:t>aos serviços de alimentação,</w:t>
      </w:r>
      <w:r w:rsidR="00DE2EE8">
        <w:rPr>
          <w:rFonts w:ascii="Arial" w:hAnsi="Arial" w:cs="Arial"/>
          <w:sz w:val="20"/>
          <w:szCs w:val="24"/>
        </w:rPr>
        <w:t xml:space="preserve"> ferramentas de controle e m</w:t>
      </w:r>
      <w:r w:rsidR="00961D34">
        <w:rPr>
          <w:rFonts w:ascii="Arial" w:hAnsi="Arial" w:cs="Arial"/>
          <w:sz w:val="20"/>
          <w:szCs w:val="24"/>
        </w:rPr>
        <w:t>elhoria da prestação de serviço</w:t>
      </w:r>
      <w:r w:rsidR="00DE2EE8">
        <w:rPr>
          <w:rFonts w:ascii="Arial" w:hAnsi="Arial" w:cs="Arial"/>
          <w:sz w:val="20"/>
          <w:szCs w:val="24"/>
        </w:rPr>
        <w:t xml:space="preserve"> e</w:t>
      </w:r>
      <w:r w:rsidR="00961D34">
        <w:rPr>
          <w:rFonts w:ascii="Arial" w:hAnsi="Arial" w:cs="Arial"/>
          <w:sz w:val="20"/>
          <w:szCs w:val="24"/>
        </w:rPr>
        <w:t>,</w:t>
      </w:r>
      <w:r w:rsidR="00DE2EE8">
        <w:rPr>
          <w:rFonts w:ascii="Arial" w:hAnsi="Arial" w:cs="Arial"/>
          <w:sz w:val="20"/>
          <w:szCs w:val="24"/>
        </w:rPr>
        <w:t xml:space="preserve"> consequentemente</w:t>
      </w:r>
      <w:r w:rsidR="00961D34">
        <w:rPr>
          <w:rFonts w:ascii="Arial" w:hAnsi="Arial" w:cs="Arial"/>
          <w:sz w:val="20"/>
          <w:szCs w:val="24"/>
        </w:rPr>
        <w:t>,</w:t>
      </w:r>
      <w:r w:rsidR="00DE2EE8">
        <w:rPr>
          <w:rFonts w:ascii="Arial" w:hAnsi="Arial" w:cs="Arial"/>
          <w:sz w:val="20"/>
          <w:szCs w:val="24"/>
        </w:rPr>
        <w:t xml:space="preserve"> </w:t>
      </w:r>
      <w:r w:rsidR="00961D34">
        <w:rPr>
          <w:rFonts w:ascii="Arial" w:hAnsi="Arial" w:cs="Arial"/>
          <w:sz w:val="20"/>
          <w:szCs w:val="24"/>
        </w:rPr>
        <w:t xml:space="preserve">do produto final, </w:t>
      </w:r>
      <w:r w:rsidR="00F7361A">
        <w:rPr>
          <w:rFonts w:ascii="Arial" w:hAnsi="Arial" w:cs="Arial"/>
          <w:sz w:val="20"/>
          <w:szCs w:val="24"/>
        </w:rPr>
        <w:t>beneficiando</w:t>
      </w:r>
      <w:r w:rsidR="00431050">
        <w:rPr>
          <w:rFonts w:ascii="Arial" w:hAnsi="Arial" w:cs="Arial"/>
          <w:sz w:val="20"/>
          <w:szCs w:val="24"/>
        </w:rPr>
        <w:t xml:space="preserve"> diret</w:t>
      </w:r>
      <w:r w:rsidR="00F7361A">
        <w:rPr>
          <w:rFonts w:ascii="Arial" w:hAnsi="Arial" w:cs="Arial"/>
          <w:sz w:val="20"/>
          <w:szCs w:val="24"/>
        </w:rPr>
        <w:t xml:space="preserve">amente </w:t>
      </w:r>
      <w:r w:rsidR="00431050">
        <w:rPr>
          <w:rFonts w:ascii="Arial" w:hAnsi="Arial" w:cs="Arial"/>
          <w:sz w:val="20"/>
          <w:szCs w:val="24"/>
        </w:rPr>
        <w:t>a população.</w:t>
      </w:r>
    </w:p>
    <w:p w:rsidR="00C475EB" w:rsidRDefault="00351C5C" w:rsidP="00AD0111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Com a informação, controle e melhorias constatadas, </w:t>
      </w:r>
      <w:r w:rsidR="00431050">
        <w:rPr>
          <w:rFonts w:ascii="Arial" w:hAnsi="Arial" w:cs="Arial"/>
          <w:sz w:val="20"/>
          <w:szCs w:val="24"/>
        </w:rPr>
        <w:t>o referido projeto de extensão pretende</w:t>
      </w:r>
      <w:r>
        <w:rPr>
          <w:rFonts w:ascii="Arial" w:hAnsi="Arial" w:cs="Arial"/>
          <w:sz w:val="20"/>
          <w:szCs w:val="24"/>
        </w:rPr>
        <w:t xml:space="preserve"> elaborar um Símbolo de Reconhecimento </w:t>
      </w:r>
      <w:proofErr w:type="gramStart"/>
      <w:r>
        <w:rPr>
          <w:rFonts w:ascii="Arial" w:hAnsi="Arial" w:cs="Arial"/>
          <w:sz w:val="20"/>
          <w:szCs w:val="24"/>
        </w:rPr>
        <w:t>à</w:t>
      </w:r>
      <w:proofErr w:type="gramEnd"/>
      <w:r>
        <w:rPr>
          <w:rFonts w:ascii="Arial" w:hAnsi="Arial" w:cs="Arial"/>
          <w:sz w:val="20"/>
          <w:szCs w:val="24"/>
        </w:rPr>
        <w:t xml:space="preserve"> esses empreendimentos</w:t>
      </w:r>
      <w:r w:rsidR="00431050">
        <w:rPr>
          <w:rFonts w:ascii="Arial" w:hAnsi="Arial" w:cs="Arial"/>
          <w:sz w:val="20"/>
          <w:szCs w:val="24"/>
        </w:rPr>
        <w:t xml:space="preserve"> pelas práticas implantadas como forma de incentivo a contínua melhoria. </w:t>
      </w:r>
      <w:r w:rsidR="00DE2EE8">
        <w:rPr>
          <w:rFonts w:ascii="Arial" w:hAnsi="Arial" w:cs="Arial"/>
          <w:sz w:val="20"/>
          <w:szCs w:val="24"/>
        </w:rPr>
        <w:t xml:space="preserve"> </w:t>
      </w:r>
      <w:r w:rsidR="00EF0554">
        <w:rPr>
          <w:rFonts w:ascii="Arial" w:hAnsi="Arial" w:cs="Arial"/>
          <w:sz w:val="20"/>
          <w:szCs w:val="24"/>
        </w:rPr>
        <w:t xml:space="preserve">Outra forma de incentivar </w:t>
      </w:r>
      <w:r w:rsidR="00AD0111">
        <w:rPr>
          <w:rFonts w:ascii="Arial" w:hAnsi="Arial" w:cs="Arial"/>
          <w:sz w:val="20"/>
          <w:szCs w:val="24"/>
        </w:rPr>
        <w:t>os</w:t>
      </w:r>
      <w:r w:rsidR="00EF0554">
        <w:rPr>
          <w:rFonts w:ascii="Arial" w:hAnsi="Arial" w:cs="Arial"/>
          <w:sz w:val="20"/>
          <w:szCs w:val="24"/>
        </w:rPr>
        <w:t xml:space="preserve"> estabelecimentos oferecendo benefício</w:t>
      </w:r>
      <w:r w:rsidR="00431050">
        <w:rPr>
          <w:rFonts w:ascii="Arial" w:hAnsi="Arial" w:cs="Arial"/>
          <w:sz w:val="20"/>
          <w:szCs w:val="24"/>
        </w:rPr>
        <w:t xml:space="preserve"> e conforto </w:t>
      </w:r>
      <w:r w:rsidR="00EF0554">
        <w:rPr>
          <w:rFonts w:ascii="Arial" w:hAnsi="Arial" w:cs="Arial"/>
          <w:sz w:val="20"/>
          <w:szCs w:val="24"/>
        </w:rPr>
        <w:t>à p</w:t>
      </w:r>
      <w:r w:rsidR="00AD0111">
        <w:rPr>
          <w:rFonts w:ascii="Arial" w:hAnsi="Arial" w:cs="Arial"/>
          <w:sz w:val="20"/>
          <w:szCs w:val="24"/>
        </w:rPr>
        <w:t xml:space="preserve">opulação, </w:t>
      </w:r>
      <w:r w:rsidR="00EF0554">
        <w:rPr>
          <w:rFonts w:ascii="Arial" w:hAnsi="Arial" w:cs="Arial"/>
          <w:sz w:val="20"/>
          <w:szCs w:val="24"/>
        </w:rPr>
        <w:t>aos turistas e visitantes</w:t>
      </w:r>
      <w:r w:rsidR="00AD0111">
        <w:rPr>
          <w:rFonts w:ascii="Arial" w:hAnsi="Arial" w:cs="Arial"/>
          <w:sz w:val="20"/>
          <w:szCs w:val="24"/>
        </w:rPr>
        <w:t>, e à população através da valorização regional,</w:t>
      </w:r>
      <w:r w:rsidR="00EF0554">
        <w:rPr>
          <w:rFonts w:ascii="Arial" w:hAnsi="Arial" w:cs="Arial"/>
          <w:sz w:val="20"/>
          <w:szCs w:val="24"/>
        </w:rPr>
        <w:t xml:space="preserve"> é a elaboração de um Guia</w:t>
      </w:r>
      <w:r w:rsidR="00AD0111">
        <w:rPr>
          <w:rFonts w:ascii="Arial" w:hAnsi="Arial" w:cs="Arial"/>
          <w:sz w:val="20"/>
          <w:szCs w:val="24"/>
        </w:rPr>
        <w:t>,</w:t>
      </w:r>
      <w:r w:rsidR="00EF0554">
        <w:rPr>
          <w:rFonts w:ascii="Arial" w:hAnsi="Arial" w:cs="Arial"/>
          <w:sz w:val="20"/>
          <w:szCs w:val="24"/>
        </w:rPr>
        <w:t xml:space="preserve"> com as principais comidas típicas </w:t>
      </w:r>
      <w:r w:rsidR="00AD0111">
        <w:rPr>
          <w:rFonts w:ascii="Arial" w:hAnsi="Arial" w:cs="Arial"/>
          <w:sz w:val="20"/>
          <w:szCs w:val="24"/>
        </w:rPr>
        <w:t xml:space="preserve">da região e seus respectivos comercializadores. </w:t>
      </w:r>
    </w:p>
    <w:p w:rsidR="00C475EB" w:rsidRDefault="00AD0111" w:rsidP="007339D0">
      <w:pPr>
        <w:spacing w:after="0" w:line="36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  <w:t xml:space="preserve">O presente artigo compõe </w:t>
      </w:r>
      <w:r w:rsidR="00F7361A">
        <w:rPr>
          <w:rFonts w:ascii="Arial" w:hAnsi="Arial" w:cs="Arial"/>
          <w:sz w:val="20"/>
          <w:szCs w:val="24"/>
        </w:rPr>
        <w:t>indiretamente</w:t>
      </w:r>
      <w:r>
        <w:rPr>
          <w:rFonts w:ascii="Arial" w:hAnsi="Arial" w:cs="Arial"/>
          <w:sz w:val="20"/>
          <w:szCs w:val="24"/>
        </w:rPr>
        <w:t xml:space="preserve">, parte da etapa do projeto apresentando </w:t>
      </w:r>
      <w:r w:rsidR="00981427">
        <w:rPr>
          <w:rFonts w:ascii="Arial" w:hAnsi="Arial" w:cs="Arial"/>
          <w:sz w:val="20"/>
          <w:szCs w:val="24"/>
        </w:rPr>
        <w:t xml:space="preserve">o </w:t>
      </w:r>
      <w:r>
        <w:rPr>
          <w:rFonts w:ascii="Arial" w:hAnsi="Arial" w:cs="Arial"/>
          <w:sz w:val="20"/>
          <w:szCs w:val="24"/>
        </w:rPr>
        <w:t>diagnóstico</w:t>
      </w:r>
      <w:r w:rsidR="00F7361A">
        <w:rPr>
          <w:rFonts w:ascii="Arial" w:hAnsi="Arial" w:cs="Arial"/>
          <w:sz w:val="20"/>
          <w:szCs w:val="24"/>
        </w:rPr>
        <w:t xml:space="preserve"> sobre as competências possuídas pelos gestores de restaurantes da cidade de </w:t>
      </w:r>
      <w:r w:rsidR="00F7361A" w:rsidRPr="00F7361A">
        <w:rPr>
          <w:rFonts w:ascii="Arial" w:hAnsi="Arial" w:cs="Arial"/>
          <w:sz w:val="20"/>
          <w:szCs w:val="24"/>
        </w:rPr>
        <w:t>Mamanguape</w:t>
      </w:r>
      <w:r w:rsidR="00F7361A">
        <w:rPr>
          <w:rFonts w:ascii="Arial" w:hAnsi="Arial" w:cs="Arial"/>
          <w:sz w:val="20"/>
          <w:szCs w:val="24"/>
        </w:rPr>
        <w:t>, e apontando para ações corretivas que devem ser tomadas.</w:t>
      </w:r>
    </w:p>
    <w:p w:rsidR="00E11FF5" w:rsidRDefault="00E11FF5" w:rsidP="007339D0">
      <w:pPr>
        <w:spacing w:after="0" w:line="360" w:lineRule="auto"/>
        <w:jc w:val="both"/>
        <w:rPr>
          <w:rFonts w:ascii="Arial" w:hAnsi="Arial" w:cs="Arial"/>
          <w:sz w:val="20"/>
          <w:szCs w:val="24"/>
        </w:rPr>
      </w:pPr>
    </w:p>
    <w:p w:rsidR="004C1C5A" w:rsidRDefault="00397DC2">
      <w:pPr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5</w:t>
      </w:r>
      <w:r w:rsidR="00E06299">
        <w:rPr>
          <w:rFonts w:ascii="Arial" w:hAnsi="Arial" w:cs="Arial"/>
          <w:b/>
          <w:sz w:val="20"/>
          <w:szCs w:val="24"/>
        </w:rPr>
        <w:tab/>
      </w:r>
      <w:r w:rsidR="00872D89">
        <w:rPr>
          <w:rFonts w:ascii="Arial" w:hAnsi="Arial" w:cs="Arial"/>
          <w:b/>
          <w:sz w:val="20"/>
          <w:szCs w:val="24"/>
        </w:rPr>
        <w:t>ANÁ</w:t>
      </w:r>
      <w:r w:rsidR="004C0F38" w:rsidRPr="004C0F38">
        <w:rPr>
          <w:rFonts w:ascii="Arial" w:hAnsi="Arial" w:cs="Arial"/>
          <w:b/>
          <w:sz w:val="20"/>
          <w:szCs w:val="24"/>
        </w:rPr>
        <w:t xml:space="preserve">LISE DOS DADOS </w:t>
      </w:r>
    </w:p>
    <w:p w:rsidR="00847470" w:rsidRDefault="00397DC2">
      <w:pPr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5</w:t>
      </w:r>
      <w:r w:rsidR="004E5DA7">
        <w:rPr>
          <w:rFonts w:ascii="Arial" w:hAnsi="Arial" w:cs="Arial"/>
          <w:b/>
          <w:sz w:val="20"/>
          <w:szCs w:val="24"/>
        </w:rPr>
        <w:t>.1</w:t>
      </w:r>
      <w:r w:rsidR="004E5DA7">
        <w:rPr>
          <w:rFonts w:ascii="Arial" w:hAnsi="Arial" w:cs="Arial"/>
          <w:b/>
          <w:sz w:val="20"/>
          <w:szCs w:val="24"/>
        </w:rPr>
        <w:tab/>
      </w:r>
      <w:r w:rsidR="00847470">
        <w:rPr>
          <w:rFonts w:ascii="Arial" w:hAnsi="Arial" w:cs="Arial"/>
          <w:b/>
          <w:sz w:val="20"/>
          <w:szCs w:val="24"/>
        </w:rPr>
        <w:t xml:space="preserve">Perfil do Gestor </w:t>
      </w:r>
    </w:p>
    <w:p w:rsidR="00847470" w:rsidRDefault="00E769EF" w:rsidP="00880F98">
      <w:pPr>
        <w:spacing w:after="0" w:line="36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  <w:t>De acordo com a pesquisa, o</w:t>
      </w:r>
      <w:r w:rsidR="00546043">
        <w:rPr>
          <w:rFonts w:ascii="Arial" w:hAnsi="Arial" w:cs="Arial"/>
          <w:sz w:val="20"/>
          <w:szCs w:val="24"/>
        </w:rPr>
        <w:t>s</w:t>
      </w:r>
      <w:r>
        <w:rPr>
          <w:rFonts w:ascii="Arial" w:hAnsi="Arial" w:cs="Arial"/>
          <w:sz w:val="20"/>
          <w:szCs w:val="24"/>
        </w:rPr>
        <w:t xml:space="preserve"> gestor</w:t>
      </w:r>
      <w:r w:rsidR="00546043">
        <w:rPr>
          <w:rFonts w:ascii="Arial" w:hAnsi="Arial" w:cs="Arial"/>
          <w:sz w:val="20"/>
          <w:szCs w:val="24"/>
        </w:rPr>
        <w:t>es</w:t>
      </w:r>
      <w:r>
        <w:rPr>
          <w:rFonts w:ascii="Arial" w:hAnsi="Arial" w:cs="Arial"/>
          <w:sz w:val="20"/>
          <w:szCs w:val="24"/>
        </w:rPr>
        <w:t xml:space="preserve"> de restaurante</w:t>
      </w:r>
      <w:r w:rsidR="00546043">
        <w:rPr>
          <w:rFonts w:ascii="Arial" w:hAnsi="Arial" w:cs="Arial"/>
          <w:sz w:val="20"/>
          <w:szCs w:val="24"/>
        </w:rPr>
        <w:t xml:space="preserve">s da cidade de Mamanguape são indivíduos com mais idade, 67% deles têm </w:t>
      </w:r>
      <w:r w:rsidR="00654CF3">
        <w:rPr>
          <w:rFonts w:ascii="Arial" w:hAnsi="Arial" w:cs="Arial"/>
          <w:sz w:val="20"/>
          <w:szCs w:val="24"/>
        </w:rPr>
        <w:t>mais de 36</w:t>
      </w:r>
      <w:r w:rsidR="00546043">
        <w:rPr>
          <w:rFonts w:ascii="Arial" w:hAnsi="Arial" w:cs="Arial"/>
          <w:sz w:val="20"/>
          <w:szCs w:val="24"/>
        </w:rPr>
        <w:t xml:space="preserve"> anos de idade, e apenas 33%</w:t>
      </w:r>
      <w:r w:rsidR="00654CF3">
        <w:rPr>
          <w:rFonts w:ascii="Arial" w:hAnsi="Arial" w:cs="Arial"/>
          <w:sz w:val="20"/>
          <w:szCs w:val="24"/>
        </w:rPr>
        <w:t xml:space="preserve"> são mais novos dos entrevistados são mais novos. Mais da </w:t>
      </w:r>
      <w:r w:rsidR="000403BB">
        <w:rPr>
          <w:rFonts w:ascii="Arial" w:hAnsi="Arial" w:cs="Arial"/>
          <w:sz w:val="20"/>
          <w:szCs w:val="24"/>
        </w:rPr>
        <w:t>metade são do sexo masculino (56</w:t>
      </w:r>
      <w:r w:rsidR="00654CF3">
        <w:rPr>
          <w:rFonts w:ascii="Arial" w:hAnsi="Arial" w:cs="Arial"/>
          <w:sz w:val="20"/>
          <w:szCs w:val="24"/>
        </w:rPr>
        <w:t xml:space="preserve">%), </w:t>
      </w:r>
      <w:r w:rsidR="00880F98">
        <w:rPr>
          <w:rFonts w:ascii="Arial" w:hAnsi="Arial" w:cs="Arial"/>
          <w:sz w:val="20"/>
          <w:szCs w:val="24"/>
        </w:rPr>
        <w:lastRenderedPageBreak/>
        <w:t xml:space="preserve">e possuem ensino médio, </w:t>
      </w:r>
      <w:r w:rsidR="003B394E">
        <w:rPr>
          <w:rFonts w:ascii="Arial" w:hAnsi="Arial" w:cs="Arial"/>
          <w:sz w:val="20"/>
          <w:szCs w:val="24"/>
        </w:rPr>
        <w:t xml:space="preserve">e </w:t>
      </w:r>
      <w:r w:rsidR="007A2DFA">
        <w:rPr>
          <w:rFonts w:ascii="Arial" w:hAnsi="Arial" w:cs="Arial"/>
          <w:sz w:val="20"/>
          <w:szCs w:val="24"/>
        </w:rPr>
        <w:t>67</w:t>
      </w:r>
      <w:r w:rsidR="00880F98">
        <w:rPr>
          <w:rFonts w:ascii="Arial" w:hAnsi="Arial" w:cs="Arial"/>
          <w:sz w:val="20"/>
          <w:szCs w:val="24"/>
        </w:rPr>
        <w:t xml:space="preserve">% </w:t>
      </w:r>
      <w:r w:rsidR="00C0168F">
        <w:rPr>
          <w:rFonts w:ascii="Arial" w:hAnsi="Arial" w:cs="Arial"/>
          <w:sz w:val="20"/>
          <w:szCs w:val="24"/>
        </w:rPr>
        <w:t>dos gestores</w:t>
      </w:r>
      <w:r w:rsidR="00880F98">
        <w:rPr>
          <w:rFonts w:ascii="Arial" w:hAnsi="Arial" w:cs="Arial"/>
          <w:sz w:val="20"/>
          <w:szCs w:val="24"/>
        </w:rPr>
        <w:t xml:space="preserve"> já trabalha</w:t>
      </w:r>
      <w:r w:rsidR="003B394E">
        <w:rPr>
          <w:rFonts w:ascii="Arial" w:hAnsi="Arial" w:cs="Arial"/>
          <w:sz w:val="20"/>
          <w:szCs w:val="24"/>
        </w:rPr>
        <w:t>va</w:t>
      </w:r>
      <w:r w:rsidR="00880F98">
        <w:rPr>
          <w:rFonts w:ascii="Arial" w:hAnsi="Arial" w:cs="Arial"/>
          <w:sz w:val="20"/>
          <w:szCs w:val="24"/>
        </w:rPr>
        <w:t xml:space="preserve">m </w:t>
      </w:r>
      <w:r w:rsidR="005A457E">
        <w:rPr>
          <w:rFonts w:ascii="Arial" w:hAnsi="Arial" w:cs="Arial"/>
          <w:sz w:val="20"/>
          <w:szCs w:val="24"/>
        </w:rPr>
        <w:t xml:space="preserve">em empreendimentos ligados aos </w:t>
      </w:r>
      <w:r w:rsidR="00880F98">
        <w:rPr>
          <w:rFonts w:ascii="Arial" w:hAnsi="Arial" w:cs="Arial"/>
          <w:sz w:val="20"/>
          <w:szCs w:val="24"/>
        </w:rPr>
        <w:t>serviços de alimentação antes de abrir seu próprio restaurante.</w:t>
      </w:r>
    </w:p>
    <w:p w:rsidR="00210164" w:rsidRDefault="00880F98" w:rsidP="00D30044">
      <w:pPr>
        <w:spacing w:after="0" w:line="36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</w:r>
      <w:r w:rsidR="009A493C">
        <w:rPr>
          <w:rFonts w:ascii="Arial" w:hAnsi="Arial" w:cs="Arial"/>
          <w:sz w:val="20"/>
          <w:szCs w:val="24"/>
        </w:rPr>
        <w:t xml:space="preserve">Considerou-se importante </w:t>
      </w:r>
      <w:r w:rsidR="0061312D">
        <w:rPr>
          <w:rFonts w:ascii="Arial" w:hAnsi="Arial" w:cs="Arial"/>
          <w:sz w:val="20"/>
          <w:szCs w:val="24"/>
        </w:rPr>
        <w:t>saber a motivação pel</w:t>
      </w:r>
      <w:r w:rsidR="009A493C">
        <w:rPr>
          <w:rFonts w:ascii="Arial" w:hAnsi="Arial" w:cs="Arial"/>
          <w:sz w:val="20"/>
          <w:szCs w:val="24"/>
        </w:rPr>
        <w:t>a</w:t>
      </w:r>
      <w:r w:rsidR="0061312D">
        <w:rPr>
          <w:rFonts w:ascii="Arial" w:hAnsi="Arial" w:cs="Arial"/>
          <w:sz w:val="20"/>
          <w:szCs w:val="24"/>
        </w:rPr>
        <w:t xml:space="preserve"> qual </w:t>
      </w:r>
      <w:r w:rsidR="009A493C">
        <w:rPr>
          <w:rFonts w:ascii="Arial" w:hAnsi="Arial" w:cs="Arial"/>
          <w:sz w:val="20"/>
          <w:szCs w:val="24"/>
        </w:rPr>
        <w:t>os gestores decidiram abrir seu restaurante</w:t>
      </w:r>
      <w:r w:rsidR="007A2DFA">
        <w:rPr>
          <w:rFonts w:ascii="Arial" w:hAnsi="Arial" w:cs="Arial"/>
          <w:sz w:val="20"/>
          <w:szCs w:val="24"/>
        </w:rPr>
        <w:t>, 34</w:t>
      </w:r>
      <w:r w:rsidR="00E64B82">
        <w:rPr>
          <w:rFonts w:ascii="Arial" w:hAnsi="Arial" w:cs="Arial"/>
          <w:sz w:val="20"/>
          <w:szCs w:val="24"/>
        </w:rPr>
        <w:t xml:space="preserve">% dos gestores </w:t>
      </w:r>
      <w:r w:rsidR="00FE25AD">
        <w:rPr>
          <w:rFonts w:ascii="Arial" w:hAnsi="Arial" w:cs="Arial"/>
          <w:sz w:val="20"/>
          <w:szCs w:val="24"/>
        </w:rPr>
        <w:t xml:space="preserve">afirmaram que o desejo de gerir o próprio negócio foi um fator de peso na decisão, </w:t>
      </w:r>
      <w:r w:rsidR="00CF1A09">
        <w:rPr>
          <w:rFonts w:ascii="Arial" w:hAnsi="Arial" w:cs="Arial"/>
          <w:sz w:val="20"/>
          <w:szCs w:val="24"/>
        </w:rPr>
        <w:t xml:space="preserve">22% quis realizar um sonho antigo, outros 22% </w:t>
      </w:r>
      <w:r w:rsidR="00B059EE">
        <w:rPr>
          <w:rFonts w:ascii="Arial" w:hAnsi="Arial" w:cs="Arial"/>
          <w:sz w:val="20"/>
          <w:szCs w:val="24"/>
        </w:rPr>
        <w:t>atribuíram</w:t>
      </w:r>
      <w:r w:rsidR="00CF1A09">
        <w:rPr>
          <w:rFonts w:ascii="Arial" w:hAnsi="Arial" w:cs="Arial"/>
          <w:sz w:val="20"/>
          <w:szCs w:val="24"/>
        </w:rPr>
        <w:t xml:space="preserve"> a experiência que já possuíam </w:t>
      </w:r>
      <w:r w:rsidR="00B059EE">
        <w:rPr>
          <w:rFonts w:ascii="Arial" w:hAnsi="Arial" w:cs="Arial"/>
          <w:sz w:val="20"/>
          <w:szCs w:val="24"/>
        </w:rPr>
        <w:t>no ramo</w:t>
      </w:r>
      <w:r w:rsidR="00CF1A09">
        <w:rPr>
          <w:rFonts w:ascii="Arial" w:hAnsi="Arial" w:cs="Arial"/>
          <w:sz w:val="20"/>
          <w:szCs w:val="24"/>
        </w:rPr>
        <w:t xml:space="preserve"> como motivo principal para empreender, e por fim, 22% dos gestores </w:t>
      </w:r>
      <w:r w:rsidR="00B059EE">
        <w:rPr>
          <w:rFonts w:ascii="Arial" w:hAnsi="Arial" w:cs="Arial"/>
          <w:sz w:val="20"/>
          <w:szCs w:val="24"/>
        </w:rPr>
        <w:t>abriram seus restaurantes por incentivo de outras pessoas.</w:t>
      </w:r>
      <w:r w:rsidR="00210164">
        <w:rPr>
          <w:rFonts w:ascii="Arial" w:hAnsi="Arial" w:cs="Arial"/>
          <w:sz w:val="20"/>
          <w:szCs w:val="24"/>
        </w:rPr>
        <w:t xml:space="preserve"> Em nenhum dos casos evidencio-se um a realização de planejamento dos gestores e busca por preparo e conhecimento do mercado para abrir os restaurantes.</w:t>
      </w:r>
    </w:p>
    <w:p w:rsidR="00F03E3E" w:rsidRDefault="007A2DFA" w:rsidP="0061312D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A exigência de profissionais experientes para admissão é regra para </w:t>
      </w:r>
      <w:proofErr w:type="gramStart"/>
      <w:r>
        <w:rPr>
          <w:rFonts w:ascii="Arial" w:hAnsi="Arial" w:cs="Arial"/>
          <w:sz w:val="20"/>
          <w:szCs w:val="24"/>
        </w:rPr>
        <w:t>cerca de 67</w:t>
      </w:r>
      <w:proofErr w:type="gramEnd"/>
      <w:r>
        <w:rPr>
          <w:rFonts w:ascii="Arial" w:hAnsi="Arial" w:cs="Arial"/>
          <w:sz w:val="20"/>
          <w:szCs w:val="24"/>
        </w:rPr>
        <w:t xml:space="preserve">% dos gestores e o </w:t>
      </w:r>
      <w:r w:rsidR="003C7694">
        <w:rPr>
          <w:rFonts w:ascii="Arial" w:hAnsi="Arial" w:cs="Arial"/>
          <w:sz w:val="20"/>
          <w:szCs w:val="24"/>
        </w:rPr>
        <w:t xml:space="preserve">incentivo a participação de funcionários em cursos de qualificação é </w:t>
      </w:r>
      <w:r w:rsidR="00484139">
        <w:rPr>
          <w:rFonts w:ascii="Arial" w:hAnsi="Arial" w:cs="Arial"/>
          <w:sz w:val="20"/>
          <w:szCs w:val="24"/>
        </w:rPr>
        <w:t xml:space="preserve">prática constante </w:t>
      </w:r>
      <w:r>
        <w:rPr>
          <w:rFonts w:ascii="Arial" w:hAnsi="Arial" w:cs="Arial"/>
          <w:sz w:val="20"/>
          <w:szCs w:val="24"/>
        </w:rPr>
        <w:t>da mesma porcentagem</w:t>
      </w:r>
      <w:r w:rsidR="00F2718A">
        <w:rPr>
          <w:rFonts w:ascii="Arial" w:hAnsi="Arial" w:cs="Arial"/>
          <w:sz w:val="20"/>
          <w:szCs w:val="24"/>
        </w:rPr>
        <w:t xml:space="preserve">, fato importante que contribui para </w:t>
      </w:r>
      <w:r w:rsidR="00D32434">
        <w:rPr>
          <w:rFonts w:ascii="Arial" w:hAnsi="Arial" w:cs="Arial"/>
          <w:sz w:val="20"/>
          <w:szCs w:val="24"/>
        </w:rPr>
        <w:t xml:space="preserve">melhor </w:t>
      </w:r>
      <w:r>
        <w:rPr>
          <w:rFonts w:ascii="Arial" w:hAnsi="Arial" w:cs="Arial"/>
          <w:sz w:val="20"/>
          <w:szCs w:val="24"/>
        </w:rPr>
        <w:t xml:space="preserve">desempenho do colaborador e da melhor </w:t>
      </w:r>
      <w:r w:rsidR="00D32434">
        <w:rPr>
          <w:rFonts w:ascii="Arial" w:hAnsi="Arial" w:cs="Arial"/>
          <w:sz w:val="20"/>
          <w:szCs w:val="24"/>
        </w:rPr>
        <w:t xml:space="preserve">prestação de serviço </w:t>
      </w:r>
      <w:r>
        <w:rPr>
          <w:rFonts w:ascii="Arial" w:hAnsi="Arial" w:cs="Arial"/>
          <w:sz w:val="20"/>
          <w:szCs w:val="24"/>
        </w:rPr>
        <w:t>para o cliente</w:t>
      </w:r>
      <w:r w:rsidR="00C0168F">
        <w:rPr>
          <w:rFonts w:ascii="Arial" w:hAnsi="Arial" w:cs="Arial"/>
          <w:sz w:val="20"/>
          <w:szCs w:val="24"/>
        </w:rPr>
        <w:t xml:space="preserve">. O mesmo número se repete </w:t>
      </w:r>
      <w:r w:rsidR="00D32434">
        <w:rPr>
          <w:rFonts w:ascii="Arial" w:hAnsi="Arial" w:cs="Arial"/>
          <w:sz w:val="20"/>
          <w:szCs w:val="24"/>
        </w:rPr>
        <w:t>quanto à busca dos gestores por aprendizado e conheci</w:t>
      </w:r>
      <w:r w:rsidR="000D01D8">
        <w:rPr>
          <w:rFonts w:ascii="Arial" w:hAnsi="Arial" w:cs="Arial"/>
          <w:sz w:val="20"/>
          <w:szCs w:val="24"/>
        </w:rPr>
        <w:t>mento sobre o setor alimentação, porém verifica-se uma contradição quanto a</w:t>
      </w:r>
      <w:r w:rsidR="005A2643">
        <w:rPr>
          <w:rFonts w:ascii="Arial" w:hAnsi="Arial" w:cs="Arial"/>
          <w:sz w:val="20"/>
          <w:szCs w:val="24"/>
        </w:rPr>
        <w:t>o uso desse conhecimento na pr</w:t>
      </w:r>
      <w:r w:rsidR="000825A8">
        <w:rPr>
          <w:rFonts w:ascii="Arial" w:hAnsi="Arial" w:cs="Arial"/>
          <w:sz w:val="20"/>
          <w:szCs w:val="24"/>
        </w:rPr>
        <w:t xml:space="preserve">ática, a exemplo, </w:t>
      </w:r>
      <w:r w:rsidR="005A2643">
        <w:rPr>
          <w:rFonts w:ascii="Arial" w:hAnsi="Arial" w:cs="Arial"/>
          <w:sz w:val="20"/>
          <w:szCs w:val="24"/>
        </w:rPr>
        <w:t xml:space="preserve">os métodos e práticas de segurança alimentar vistos </w:t>
      </w:r>
      <w:r w:rsidR="0061312D">
        <w:rPr>
          <w:rFonts w:ascii="Arial" w:hAnsi="Arial" w:cs="Arial"/>
          <w:sz w:val="20"/>
          <w:szCs w:val="24"/>
        </w:rPr>
        <w:t xml:space="preserve">na tabela </w:t>
      </w:r>
      <w:r w:rsidR="009C3180">
        <w:rPr>
          <w:rFonts w:ascii="Arial" w:hAnsi="Arial" w:cs="Arial"/>
          <w:sz w:val="20"/>
          <w:szCs w:val="24"/>
        </w:rPr>
        <w:t>0</w:t>
      </w:r>
      <w:r w:rsidR="0061312D">
        <w:rPr>
          <w:rFonts w:ascii="Arial" w:hAnsi="Arial" w:cs="Arial"/>
          <w:sz w:val="20"/>
          <w:szCs w:val="24"/>
        </w:rPr>
        <w:t>1</w:t>
      </w:r>
      <w:r w:rsidR="005A2643">
        <w:rPr>
          <w:rFonts w:ascii="Arial" w:hAnsi="Arial" w:cs="Arial"/>
          <w:sz w:val="20"/>
          <w:szCs w:val="24"/>
        </w:rPr>
        <w:t>.</w:t>
      </w:r>
    </w:p>
    <w:p w:rsidR="004E5DA7" w:rsidRDefault="004E5DA7" w:rsidP="00D30044">
      <w:pPr>
        <w:spacing w:after="0" w:line="360" w:lineRule="auto"/>
        <w:jc w:val="both"/>
        <w:rPr>
          <w:rFonts w:ascii="Arial" w:hAnsi="Arial" w:cs="Arial"/>
          <w:sz w:val="20"/>
          <w:szCs w:val="24"/>
        </w:rPr>
      </w:pPr>
    </w:p>
    <w:p w:rsidR="004C0F38" w:rsidRPr="004D4A73" w:rsidRDefault="00397DC2" w:rsidP="00D30044">
      <w:pPr>
        <w:spacing w:after="0" w:line="360" w:lineRule="auto"/>
        <w:jc w:val="both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5</w:t>
      </w:r>
      <w:r w:rsidR="004E5DA7">
        <w:rPr>
          <w:rFonts w:ascii="Arial" w:hAnsi="Arial" w:cs="Arial"/>
          <w:sz w:val="20"/>
          <w:szCs w:val="24"/>
        </w:rPr>
        <w:t>.2</w:t>
      </w:r>
      <w:r w:rsidR="004E5DA7">
        <w:rPr>
          <w:rFonts w:ascii="Arial" w:hAnsi="Arial" w:cs="Arial"/>
          <w:sz w:val="20"/>
          <w:szCs w:val="24"/>
        </w:rPr>
        <w:tab/>
      </w:r>
      <w:r w:rsidR="006A7874">
        <w:rPr>
          <w:rFonts w:ascii="Arial" w:hAnsi="Arial" w:cs="Arial"/>
          <w:b/>
          <w:sz w:val="20"/>
          <w:szCs w:val="24"/>
        </w:rPr>
        <w:t xml:space="preserve">Gestão da qualidade dos restaurantes - </w:t>
      </w:r>
      <w:r w:rsidR="004C0F38" w:rsidRPr="004D4A73">
        <w:rPr>
          <w:rFonts w:ascii="Arial" w:hAnsi="Arial" w:cs="Arial"/>
          <w:b/>
          <w:sz w:val="20"/>
          <w:szCs w:val="24"/>
        </w:rPr>
        <w:t>Controle</w:t>
      </w:r>
      <w:r w:rsidR="006A7874">
        <w:rPr>
          <w:rFonts w:ascii="Arial" w:hAnsi="Arial" w:cs="Arial"/>
          <w:b/>
          <w:sz w:val="20"/>
          <w:szCs w:val="24"/>
        </w:rPr>
        <w:t>s</w:t>
      </w:r>
      <w:r w:rsidR="004C0F38" w:rsidRPr="004D4A73">
        <w:rPr>
          <w:rFonts w:ascii="Arial" w:hAnsi="Arial" w:cs="Arial"/>
          <w:b/>
          <w:sz w:val="20"/>
          <w:szCs w:val="24"/>
        </w:rPr>
        <w:t xml:space="preserve"> </w:t>
      </w:r>
      <w:r w:rsidR="005A2643">
        <w:rPr>
          <w:rFonts w:ascii="Arial" w:hAnsi="Arial" w:cs="Arial"/>
          <w:b/>
          <w:sz w:val="20"/>
          <w:szCs w:val="24"/>
        </w:rPr>
        <w:t>higiênico-</w:t>
      </w:r>
      <w:r w:rsidR="00F8541C" w:rsidRPr="004D4A73">
        <w:rPr>
          <w:rFonts w:ascii="Arial" w:hAnsi="Arial" w:cs="Arial"/>
          <w:b/>
          <w:sz w:val="20"/>
          <w:szCs w:val="24"/>
        </w:rPr>
        <w:t>sanitário</w:t>
      </w:r>
      <w:r w:rsidR="004C0F38" w:rsidRPr="004D4A73">
        <w:rPr>
          <w:rFonts w:ascii="Arial" w:hAnsi="Arial" w:cs="Arial"/>
          <w:b/>
          <w:sz w:val="20"/>
          <w:szCs w:val="24"/>
        </w:rPr>
        <w:t>s</w:t>
      </w:r>
    </w:p>
    <w:p w:rsidR="004C0F38" w:rsidRDefault="00F8541C" w:rsidP="0041573F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Diante da amostra entrevistada, 6</w:t>
      </w:r>
      <w:r w:rsidR="006C4B44">
        <w:rPr>
          <w:rFonts w:ascii="Arial" w:hAnsi="Arial" w:cs="Arial"/>
          <w:sz w:val="20"/>
          <w:szCs w:val="24"/>
        </w:rPr>
        <w:t>7</w:t>
      </w:r>
      <w:r>
        <w:rPr>
          <w:rFonts w:ascii="Arial" w:hAnsi="Arial" w:cs="Arial"/>
          <w:sz w:val="20"/>
          <w:szCs w:val="24"/>
        </w:rPr>
        <w:t xml:space="preserve">% </w:t>
      </w:r>
      <w:r w:rsidR="00961D34">
        <w:rPr>
          <w:rFonts w:ascii="Arial" w:hAnsi="Arial" w:cs="Arial"/>
          <w:sz w:val="20"/>
          <w:szCs w:val="24"/>
        </w:rPr>
        <w:t xml:space="preserve">dos gestores de restaurantes </w:t>
      </w:r>
      <w:r>
        <w:rPr>
          <w:rFonts w:ascii="Arial" w:hAnsi="Arial" w:cs="Arial"/>
          <w:sz w:val="20"/>
          <w:szCs w:val="24"/>
        </w:rPr>
        <w:t>já ouviram falar das boas práticas de fabricação e manipulação de alimentos</w:t>
      </w:r>
      <w:r w:rsidR="009E780A">
        <w:rPr>
          <w:rFonts w:ascii="Arial" w:hAnsi="Arial" w:cs="Arial"/>
          <w:sz w:val="20"/>
          <w:szCs w:val="24"/>
        </w:rPr>
        <w:t xml:space="preserve">, mas </w:t>
      </w:r>
      <w:r w:rsidR="002C39F8">
        <w:rPr>
          <w:rFonts w:ascii="Arial" w:hAnsi="Arial" w:cs="Arial"/>
          <w:sz w:val="20"/>
          <w:szCs w:val="24"/>
        </w:rPr>
        <w:t xml:space="preserve">segundo </w:t>
      </w:r>
      <w:r w:rsidR="009E780A">
        <w:rPr>
          <w:rFonts w:ascii="Arial" w:hAnsi="Arial" w:cs="Arial"/>
          <w:sz w:val="20"/>
          <w:szCs w:val="24"/>
        </w:rPr>
        <w:t>a maioria</w:t>
      </w:r>
      <w:r w:rsidR="00470E76">
        <w:rPr>
          <w:rFonts w:ascii="Arial" w:hAnsi="Arial" w:cs="Arial"/>
          <w:sz w:val="20"/>
          <w:szCs w:val="24"/>
        </w:rPr>
        <w:t>,</w:t>
      </w:r>
      <w:r w:rsidR="002C39F8">
        <w:rPr>
          <w:rFonts w:ascii="Arial" w:hAnsi="Arial" w:cs="Arial"/>
          <w:sz w:val="20"/>
          <w:szCs w:val="24"/>
        </w:rPr>
        <w:t xml:space="preserve"> </w:t>
      </w:r>
      <w:r w:rsidR="009E780A">
        <w:rPr>
          <w:rFonts w:ascii="Arial" w:hAnsi="Arial" w:cs="Arial"/>
          <w:sz w:val="20"/>
          <w:szCs w:val="24"/>
        </w:rPr>
        <w:t>a prática da mesma não é implantada</w:t>
      </w:r>
      <w:r>
        <w:rPr>
          <w:rFonts w:ascii="Arial" w:hAnsi="Arial" w:cs="Arial"/>
          <w:sz w:val="20"/>
          <w:szCs w:val="24"/>
        </w:rPr>
        <w:t xml:space="preserve">. </w:t>
      </w:r>
      <w:r w:rsidR="003C6AF4">
        <w:rPr>
          <w:rFonts w:ascii="Arial" w:hAnsi="Arial" w:cs="Arial"/>
          <w:sz w:val="20"/>
          <w:szCs w:val="24"/>
        </w:rPr>
        <w:t>Verificou-se</w:t>
      </w:r>
      <w:r>
        <w:rPr>
          <w:rFonts w:ascii="Arial" w:hAnsi="Arial" w:cs="Arial"/>
          <w:sz w:val="20"/>
          <w:szCs w:val="24"/>
        </w:rPr>
        <w:t xml:space="preserve"> a participação de alguns colaboradores em cursos sobre BPF, porém nenhuma evidência apontou para o conhecimento adequado do</w:t>
      </w:r>
      <w:r w:rsidR="009E780A">
        <w:rPr>
          <w:rFonts w:ascii="Arial" w:hAnsi="Arial" w:cs="Arial"/>
          <w:sz w:val="20"/>
          <w:szCs w:val="24"/>
        </w:rPr>
        <w:t>s</w:t>
      </w:r>
      <w:r>
        <w:rPr>
          <w:rFonts w:ascii="Arial" w:hAnsi="Arial" w:cs="Arial"/>
          <w:sz w:val="20"/>
          <w:szCs w:val="24"/>
        </w:rPr>
        <w:t xml:space="preserve"> gestor</w:t>
      </w:r>
      <w:r w:rsidR="009E780A">
        <w:rPr>
          <w:rFonts w:ascii="Arial" w:hAnsi="Arial" w:cs="Arial"/>
          <w:sz w:val="20"/>
          <w:szCs w:val="24"/>
        </w:rPr>
        <w:t>es</w:t>
      </w:r>
      <w:r>
        <w:rPr>
          <w:rFonts w:ascii="Arial" w:hAnsi="Arial" w:cs="Arial"/>
          <w:sz w:val="20"/>
          <w:szCs w:val="24"/>
        </w:rPr>
        <w:t xml:space="preserve"> </w:t>
      </w:r>
      <w:r w:rsidR="009E780A">
        <w:rPr>
          <w:rFonts w:ascii="Arial" w:hAnsi="Arial" w:cs="Arial"/>
          <w:sz w:val="20"/>
          <w:szCs w:val="24"/>
        </w:rPr>
        <w:t>acerca desses requisitos. O gestor</w:t>
      </w:r>
      <w:r w:rsidR="002C39F8">
        <w:rPr>
          <w:rFonts w:ascii="Arial" w:hAnsi="Arial" w:cs="Arial"/>
          <w:sz w:val="20"/>
          <w:szCs w:val="24"/>
        </w:rPr>
        <w:t xml:space="preserve"> enquanto líder</w:t>
      </w:r>
      <w:r w:rsidR="003C6AF4">
        <w:rPr>
          <w:rFonts w:ascii="Arial" w:hAnsi="Arial" w:cs="Arial"/>
          <w:sz w:val="20"/>
          <w:szCs w:val="24"/>
        </w:rPr>
        <w:t xml:space="preserve"> e </w:t>
      </w:r>
      <w:r w:rsidR="002C39F8">
        <w:rPr>
          <w:rFonts w:ascii="Arial" w:hAnsi="Arial" w:cs="Arial"/>
          <w:sz w:val="20"/>
          <w:szCs w:val="24"/>
        </w:rPr>
        <w:t>instrutor</w:t>
      </w:r>
      <w:r w:rsidR="009E780A">
        <w:rPr>
          <w:rFonts w:ascii="Arial" w:hAnsi="Arial" w:cs="Arial"/>
          <w:sz w:val="20"/>
          <w:szCs w:val="24"/>
        </w:rPr>
        <w:t xml:space="preserve"> </w:t>
      </w:r>
      <w:r w:rsidR="003C6AF4">
        <w:rPr>
          <w:rFonts w:ascii="Arial" w:hAnsi="Arial" w:cs="Arial"/>
          <w:sz w:val="20"/>
          <w:szCs w:val="24"/>
        </w:rPr>
        <w:t xml:space="preserve">do negócio deve ser exemplo, e para tanto, precisa dominar </w:t>
      </w:r>
      <w:r w:rsidR="009E780A">
        <w:rPr>
          <w:rFonts w:ascii="Arial" w:hAnsi="Arial" w:cs="Arial"/>
          <w:sz w:val="20"/>
          <w:szCs w:val="24"/>
        </w:rPr>
        <w:t>conhecimento</w:t>
      </w:r>
      <w:r w:rsidR="003C6AF4">
        <w:rPr>
          <w:rFonts w:ascii="Arial" w:hAnsi="Arial" w:cs="Arial"/>
          <w:sz w:val="20"/>
          <w:szCs w:val="24"/>
        </w:rPr>
        <w:t>s técnicos</w:t>
      </w:r>
      <w:r w:rsidR="009E780A">
        <w:rPr>
          <w:rFonts w:ascii="Arial" w:hAnsi="Arial" w:cs="Arial"/>
          <w:sz w:val="20"/>
          <w:szCs w:val="24"/>
        </w:rPr>
        <w:t>, tendo em vista a n</w:t>
      </w:r>
      <w:r w:rsidR="002C39F8">
        <w:rPr>
          <w:rFonts w:ascii="Arial" w:hAnsi="Arial" w:cs="Arial"/>
          <w:sz w:val="20"/>
          <w:szCs w:val="24"/>
        </w:rPr>
        <w:t xml:space="preserve">ecessidade de cobrar </w:t>
      </w:r>
      <w:r w:rsidR="00E41E0E">
        <w:rPr>
          <w:rFonts w:ascii="Arial" w:hAnsi="Arial" w:cs="Arial"/>
          <w:sz w:val="20"/>
          <w:szCs w:val="24"/>
        </w:rPr>
        <w:t>o respeito a essas normas</w:t>
      </w:r>
      <w:r w:rsidR="009E780A">
        <w:rPr>
          <w:rFonts w:ascii="Arial" w:hAnsi="Arial" w:cs="Arial"/>
          <w:sz w:val="20"/>
          <w:szCs w:val="24"/>
        </w:rPr>
        <w:t xml:space="preserve"> em meio </w:t>
      </w:r>
      <w:r w:rsidR="00A75DE3">
        <w:rPr>
          <w:rFonts w:ascii="Arial" w:hAnsi="Arial" w:cs="Arial"/>
          <w:sz w:val="20"/>
          <w:szCs w:val="24"/>
        </w:rPr>
        <w:t>à</w:t>
      </w:r>
      <w:r w:rsidR="009E780A">
        <w:rPr>
          <w:rFonts w:ascii="Arial" w:hAnsi="Arial" w:cs="Arial"/>
          <w:sz w:val="20"/>
          <w:szCs w:val="24"/>
        </w:rPr>
        <w:t xml:space="preserve"> rotina de trabalho. </w:t>
      </w:r>
    </w:p>
    <w:p w:rsidR="001D7752" w:rsidRDefault="00A75DE3" w:rsidP="008550DD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Em relação ao APPCC (Análise de Perigos e Pontos Críticos de Controle), 5</w:t>
      </w:r>
      <w:r w:rsidR="006C4B44">
        <w:rPr>
          <w:rFonts w:ascii="Arial" w:hAnsi="Arial" w:cs="Arial"/>
          <w:sz w:val="20"/>
          <w:szCs w:val="24"/>
        </w:rPr>
        <w:t>6</w:t>
      </w:r>
      <w:r>
        <w:rPr>
          <w:rFonts w:ascii="Arial" w:hAnsi="Arial" w:cs="Arial"/>
          <w:sz w:val="20"/>
          <w:szCs w:val="24"/>
        </w:rPr>
        <w:t>% dos gestores afirmaram conhecer essa ferramenta, porém não a utilizam por dificuldades na implantação.</w:t>
      </w:r>
      <w:r w:rsidR="003C6AF4">
        <w:rPr>
          <w:rFonts w:ascii="Arial" w:hAnsi="Arial" w:cs="Arial"/>
          <w:sz w:val="20"/>
          <w:szCs w:val="24"/>
        </w:rPr>
        <w:t xml:space="preserve"> </w:t>
      </w:r>
      <w:r w:rsidR="009125C2">
        <w:rPr>
          <w:rFonts w:ascii="Arial" w:hAnsi="Arial" w:cs="Arial"/>
          <w:sz w:val="20"/>
          <w:szCs w:val="24"/>
        </w:rPr>
        <w:t>Quanto ao uso do POP, apenas 5</w:t>
      </w:r>
      <w:r w:rsidR="000403BB">
        <w:rPr>
          <w:rFonts w:ascii="Arial" w:hAnsi="Arial" w:cs="Arial"/>
          <w:sz w:val="20"/>
          <w:szCs w:val="24"/>
        </w:rPr>
        <w:t>6</w:t>
      </w:r>
      <w:r w:rsidR="009125C2">
        <w:rPr>
          <w:rFonts w:ascii="Arial" w:hAnsi="Arial" w:cs="Arial"/>
          <w:sz w:val="20"/>
          <w:szCs w:val="24"/>
        </w:rPr>
        <w:t>% dos gestores tem uma leve noção do que seja, contudo, não possuem esta ferramenta implantada nos r</w:t>
      </w:r>
      <w:r w:rsidR="00897376">
        <w:rPr>
          <w:rFonts w:ascii="Arial" w:hAnsi="Arial" w:cs="Arial"/>
          <w:sz w:val="20"/>
          <w:szCs w:val="24"/>
        </w:rPr>
        <w:t xml:space="preserve">estaurantes, e apenas 13% </w:t>
      </w:r>
      <w:r w:rsidR="00BF0BA6">
        <w:rPr>
          <w:rFonts w:ascii="Arial" w:hAnsi="Arial" w:cs="Arial"/>
          <w:sz w:val="20"/>
          <w:szCs w:val="24"/>
        </w:rPr>
        <w:t>dentro desse percentual</w:t>
      </w:r>
      <w:r w:rsidR="00897376">
        <w:rPr>
          <w:rFonts w:ascii="Arial" w:hAnsi="Arial" w:cs="Arial"/>
          <w:sz w:val="20"/>
          <w:szCs w:val="24"/>
        </w:rPr>
        <w:t xml:space="preserve"> já a utilizaram, porém atualmente n</w:t>
      </w:r>
      <w:r w:rsidR="008550DD">
        <w:rPr>
          <w:rFonts w:ascii="Arial" w:hAnsi="Arial" w:cs="Arial"/>
          <w:sz w:val="20"/>
          <w:szCs w:val="24"/>
        </w:rPr>
        <w:t xml:space="preserve">ão dão seguimento a tal prática como visto na tabela </w:t>
      </w:r>
      <w:r w:rsidR="0098119A">
        <w:rPr>
          <w:rFonts w:ascii="Arial" w:hAnsi="Arial" w:cs="Arial"/>
          <w:sz w:val="20"/>
          <w:szCs w:val="24"/>
        </w:rPr>
        <w:t>abaixo.</w:t>
      </w:r>
    </w:p>
    <w:p w:rsidR="001D7752" w:rsidRPr="004E5DA7" w:rsidRDefault="005E4D3E" w:rsidP="00A20D74">
      <w:pPr>
        <w:tabs>
          <w:tab w:val="left" w:pos="1560"/>
        </w:tabs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           </w:t>
      </w:r>
      <w:r w:rsidR="00A20D74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</w:t>
      </w:r>
      <w:r w:rsidR="001D7752" w:rsidRPr="004E5DA7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Tabela </w:t>
      </w:r>
      <w:r w:rsidR="004E5DA7">
        <w:rPr>
          <w:rFonts w:ascii="Arial" w:eastAsia="Times New Roman" w:hAnsi="Arial" w:cs="Arial"/>
          <w:b/>
          <w:bCs/>
          <w:color w:val="000000"/>
          <w:sz w:val="16"/>
          <w:szCs w:val="16"/>
        </w:rPr>
        <w:t>0</w:t>
      </w:r>
      <w:r w:rsidR="001D7752" w:rsidRPr="004E5DA7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1. Conhecimento acerca das práticas de controle </w:t>
      </w:r>
      <w:r w:rsidR="00144B73" w:rsidRPr="004E5DA7">
        <w:rPr>
          <w:rFonts w:ascii="Arial" w:eastAsia="Times New Roman" w:hAnsi="Arial" w:cs="Arial"/>
          <w:b/>
          <w:bCs/>
          <w:color w:val="000000"/>
          <w:sz w:val="16"/>
          <w:szCs w:val="16"/>
        </w:rPr>
        <w:t>higiênico-</w:t>
      </w:r>
      <w:r w:rsidR="001D7752" w:rsidRPr="004E5DA7">
        <w:rPr>
          <w:rFonts w:ascii="Arial" w:eastAsia="Times New Roman" w:hAnsi="Arial" w:cs="Arial"/>
          <w:b/>
          <w:bCs/>
          <w:color w:val="000000"/>
          <w:sz w:val="16"/>
          <w:szCs w:val="16"/>
        </w:rPr>
        <w:t>sanitárias</w:t>
      </w:r>
    </w:p>
    <w:tbl>
      <w:tblPr>
        <w:tblW w:w="52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960"/>
        <w:gridCol w:w="960"/>
        <w:gridCol w:w="700"/>
        <w:gridCol w:w="1480"/>
      </w:tblGrid>
      <w:tr w:rsidR="001D7752" w:rsidRPr="00665D1F" w:rsidTr="00A20D74">
        <w:trPr>
          <w:trHeight w:val="330"/>
          <w:jc w:val="center"/>
        </w:trPr>
        <w:tc>
          <w:tcPr>
            <w:tcW w:w="11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8D8D8"/>
            <w:noWrap/>
            <w:vAlign w:val="bottom"/>
            <w:hideMark/>
          </w:tcPr>
          <w:p w:rsidR="001D7752" w:rsidRPr="00665D1F" w:rsidRDefault="001D7752" w:rsidP="001D7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5D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8D8D8"/>
            <w:noWrap/>
            <w:vAlign w:val="bottom"/>
            <w:hideMark/>
          </w:tcPr>
          <w:p w:rsidR="001D7752" w:rsidRPr="00665D1F" w:rsidRDefault="001D7752" w:rsidP="001D7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5D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BPF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8D8D8"/>
            <w:noWrap/>
            <w:vAlign w:val="bottom"/>
            <w:hideMark/>
          </w:tcPr>
          <w:p w:rsidR="001D7752" w:rsidRPr="00665D1F" w:rsidRDefault="001D7752" w:rsidP="001D7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5D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APPCC</w:t>
            </w: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8D8D8"/>
            <w:noWrap/>
            <w:vAlign w:val="bottom"/>
            <w:hideMark/>
          </w:tcPr>
          <w:p w:rsidR="001D7752" w:rsidRPr="00665D1F" w:rsidRDefault="001D7752" w:rsidP="001D7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5D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POP</w:t>
            </w:r>
          </w:p>
        </w:tc>
        <w:tc>
          <w:tcPr>
            <w:tcW w:w="14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1D7752" w:rsidRPr="00665D1F" w:rsidRDefault="001D7752" w:rsidP="001D7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5D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Ficha Técnica</w:t>
            </w:r>
          </w:p>
        </w:tc>
      </w:tr>
      <w:tr w:rsidR="001D7752" w:rsidRPr="00665D1F" w:rsidTr="00A20D74">
        <w:trPr>
          <w:trHeight w:val="315"/>
          <w:jc w:val="center"/>
        </w:trPr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D7752" w:rsidRPr="00665D1F" w:rsidRDefault="001D7752" w:rsidP="001D7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5D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Conhecem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D7752" w:rsidRPr="00665D1F" w:rsidRDefault="006C4B44" w:rsidP="001D7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65D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</w:t>
            </w:r>
            <w:r w:rsidR="001D7752" w:rsidRPr="00665D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D7752" w:rsidRPr="00665D1F" w:rsidRDefault="001D7752" w:rsidP="00040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65D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r w:rsidR="000403BB" w:rsidRPr="00665D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  <w:r w:rsidRPr="00665D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D7752" w:rsidRPr="00665D1F" w:rsidRDefault="001D7752" w:rsidP="00040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65D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  <w:r w:rsidR="000403BB" w:rsidRPr="00665D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  <w:r w:rsidRPr="00665D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752" w:rsidRPr="00665D1F" w:rsidRDefault="001D7752" w:rsidP="001D7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65D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11%</w:t>
            </w:r>
          </w:p>
        </w:tc>
      </w:tr>
      <w:tr w:rsidR="001D7752" w:rsidRPr="00665D1F" w:rsidTr="00A20D74">
        <w:trPr>
          <w:trHeight w:val="315"/>
          <w:jc w:val="center"/>
        </w:trPr>
        <w:tc>
          <w:tcPr>
            <w:tcW w:w="1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D7752" w:rsidRPr="00665D1F" w:rsidRDefault="001D7752" w:rsidP="001D7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5D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Utilizam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D7752" w:rsidRPr="00665D1F" w:rsidRDefault="001D7752" w:rsidP="001D7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65D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D7752" w:rsidRPr="00665D1F" w:rsidRDefault="000D01D8" w:rsidP="001D7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65D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D7752" w:rsidRPr="00665D1F" w:rsidRDefault="000D01D8" w:rsidP="00FE37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65D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752" w:rsidRPr="00665D1F" w:rsidRDefault="000D01D8" w:rsidP="001D7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65D1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</w:tbl>
    <w:p w:rsidR="001D7752" w:rsidRDefault="00A20D74" w:rsidP="00A20D74">
      <w:pPr>
        <w:tabs>
          <w:tab w:val="left" w:pos="1701"/>
        </w:tabs>
        <w:spacing w:before="120" w:after="0" w:line="36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16"/>
          <w:szCs w:val="24"/>
        </w:rPr>
        <w:t xml:space="preserve">                                    </w:t>
      </w:r>
      <w:r w:rsidR="001D7752" w:rsidRPr="00470E76">
        <w:rPr>
          <w:rFonts w:ascii="Arial" w:hAnsi="Arial" w:cs="Arial"/>
          <w:sz w:val="16"/>
          <w:szCs w:val="24"/>
        </w:rPr>
        <w:t>Fonte: Dados da pesquisa, 2011</w:t>
      </w:r>
    </w:p>
    <w:p w:rsidR="00897376" w:rsidRDefault="00DA24B2" w:rsidP="004D4A73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A ficha técnica de preparo das refeições é uma</w:t>
      </w:r>
      <w:r w:rsidR="00897376">
        <w:rPr>
          <w:rFonts w:ascii="Arial" w:hAnsi="Arial" w:cs="Arial"/>
          <w:sz w:val="20"/>
          <w:szCs w:val="24"/>
        </w:rPr>
        <w:t xml:space="preserve"> ferramenta</w:t>
      </w:r>
      <w:r>
        <w:rPr>
          <w:rFonts w:ascii="Arial" w:hAnsi="Arial" w:cs="Arial"/>
          <w:sz w:val="20"/>
          <w:szCs w:val="24"/>
        </w:rPr>
        <w:t xml:space="preserve"> técnica muito utilizada para a padronização das preparações, auxiliando também no</w:t>
      </w:r>
      <w:r w:rsidR="00BF0BA6">
        <w:rPr>
          <w:rFonts w:ascii="Arial" w:hAnsi="Arial" w:cs="Arial"/>
          <w:sz w:val="20"/>
          <w:szCs w:val="24"/>
        </w:rPr>
        <w:t xml:space="preserve"> contr</w:t>
      </w:r>
      <w:r w:rsidR="008B6DEC">
        <w:rPr>
          <w:rFonts w:ascii="Arial" w:hAnsi="Arial" w:cs="Arial"/>
          <w:sz w:val="20"/>
          <w:szCs w:val="24"/>
        </w:rPr>
        <w:t>ole</w:t>
      </w:r>
      <w:r>
        <w:rPr>
          <w:rFonts w:ascii="Arial" w:hAnsi="Arial" w:cs="Arial"/>
          <w:sz w:val="20"/>
          <w:szCs w:val="24"/>
        </w:rPr>
        <w:t xml:space="preserve"> </w:t>
      </w:r>
      <w:r w:rsidR="003F083F">
        <w:rPr>
          <w:rFonts w:ascii="Arial" w:hAnsi="Arial" w:cs="Arial"/>
          <w:sz w:val="20"/>
          <w:szCs w:val="24"/>
        </w:rPr>
        <w:t>do desperdício</w:t>
      </w:r>
      <w:r>
        <w:rPr>
          <w:rFonts w:ascii="Arial" w:hAnsi="Arial" w:cs="Arial"/>
          <w:sz w:val="20"/>
          <w:szCs w:val="24"/>
        </w:rPr>
        <w:t xml:space="preserve"> da</w:t>
      </w:r>
      <w:r w:rsidR="00BF0BA6">
        <w:rPr>
          <w:rFonts w:ascii="Arial" w:hAnsi="Arial" w:cs="Arial"/>
          <w:sz w:val="20"/>
          <w:szCs w:val="24"/>
        </w:rPr>
        <w:t xml:space="preserve"> matéria-prima, e apesar </w:t>
      </w:r>
      <w:r>
        <w:rPr>
          <w:rFonts w:ascii="Arial" w:hAnsi="Arial" w:cs="Arial"/>
          <w:sz w:val="20"/>
          <w:szCs w:val="24"/>
        </w:rPr>
        <w:t xml:space="preserve">de sua relevância </w:t>
      </w:r>
      <w:r w:rsidR="00BF0BA6">
        <w:rPr>
          <w:rFonts w:ascii="Arial" w:hAnsi="Arial" w:cs="Arial"/>
          <w:sz w:val="20"/>
          <w:szCs w:val="24"/>
        </w:rPr>
        <w:t xml:space="preserve">nenhum dos </w:t>
      </w:r>
      <w:r w:rsidR="003F083F">
        <w:rPr>
          <w:rFonts w:ascii="Arial" w:hAnsi="Arial" w:cs="Arial"/>
          <w:sz w:val="20"/>
          <w:szCs w:val="24"/>
        </w:rPr>
        <w:t>entrevistados</w:t>
      </w:r>
      <w:r w:rsidR="00BF0BA6">
        <w:rPr>
          <w:rFonts w:ascii="Arial" w:hAnsi="Arial" w:cs="Arial"/>
          <w:sz w:val="20"/>
          <w:szCs w:val="24"/>
        </w:rPr>
        <w:t xml:space="preserve"> </w:t>
      </w:r>
      <w:r w:rsidR="003F083F">
        <w:rPr>
          <w:rFonts w:ascii="Arial" w:hAnsi="Arial" w:cs="Arial"/>
          <w:sz w:val="20"/>
          <w:szCs w:val="24"/>
        </w:rPr>
        <w:t>usa</w:t>
      </w:r>
      <w:r>
        <w:rPr>
          <w:rFonts w:ascii="Arial" w:hAnsi="Arial" w:cs="Arial"/>
          <w:sz w:val="20"/>
          <w:szCs w:val="24"/>
        </w:rPr>
        <w:t xml:space="preserve"> esse instrumento</w:t>
      </w:r>
      <w:r w:rsidR="003F083F">
        <w:rPr>
          <w:rFonts w:ascii="Arial" w:hAnsi="Arial" w:cs="Arial"/>
          <w:sz w:val="20"/>
          <w:szCs w:val="24"/>
        </w:rPr>
        <w:t xml:space="preserve"> em seus </w:t>
      </w:r>
      <w:r w:rsidR="003F083F">
        <w:rPr>
          <w:rFonts w:ascii="Arial" w:hAnsi="Arial" w:cs="Arial"/>
          <w:sz w:val="20"/>
          <w:szCs w:val="24"/>
        </w:rPr>
        <w:lastRenderedPageBreak/>
        <w:t>estabelecimentos</w:t>
      </w:r>
      <w:r>
        <w:rPr>
          <w:rFonts w:ascii="Arial" w:hAnsi="Arial" w:cs="Arial"/>
          <w:sz w:val="20"/>
          <w:szCs w:val="24"/>
        </w:rPr>
        <w:t xml:space="preserve">. </w:t>
      </w:r>
      <w:r w:rsidR="003F083F">
        <w:rPr>
          <w:rFonts w:ascii="Arial" w:hAnsi="Arial" w:cs="Arial"/>
          <w:sz w:val="20"/>
          <w:szCs w:val="24"/>
        </w:rPr>
        <w:t>Os gestores não</w:t>
      </w:r>
      <w:r w:rsidR="008B6DEC">
        <w:rPr>
          <w:rFonts w:ascii="Arial" w:hAnsi="Arial" w:cs="Arial"/>
          <w:sz w:val="20"/>
          <w:szCs w:val="24"/>
        </w:rPr>
        <w:t xml:space="preserve"> souberam atribuir a importância dessa ferramenta para o ramo</w:t>
      </w:r>
      <w:r w:rsidR="003F083F">
        <w:rPr>
          <w:rFonts w:ascii="Arial" w:hAnsi="Arial" w:cs="Arial"/>
          <w:sz w:val="20"/>
          <w:szCs w:val="24"/>
        </w:rPr>
        <w:t xml:space="preserve"> quando questionados, remetendo-nos a constatação da</w:t>
      </w:r>
      <w:r w:rsidR="008B6DEC">
        <w:rPr>
          <w:rFonts w:ascii="Arial" w:hAnsi="Arial" w:cs="Arial"/>
          <w:sz w:val="20"/>
          <w:szCs w:val="24"/>
        </w:rPr>
        <w:t xml:space="preserve"> deficiência </w:t>
      </w:r>
      <w:r w:rsidR="00537942">
        <w:rPr>
          <w:rFonts w:ascii="Arial" w:hAnsi="Arial" w:cs="Arial"/>
          <w:sz w:val="20"/>
          <w:szCs w:val="24"/>
        </w:rPr>
        <w:t>de conhecimentos técnicos.</w:t>
      </w:r>
    </w:p>
    <w:p w:rsidR="003C6AF4" w:rsidRDefault="008121F1" w:rsidP="00847470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Enquanto alguns inexperientes gestores nunca tiveram acesso ao conhecimento técnico, outros com anos de atuação conhecem as metodologias, mas não as utilizam</w:t>
      </w:r>
      <w:r w:rsidR="00847470">
        <w:rPr>
          <w:rFonts w:ascii="Arial" w:hAnsi="Arial" w:cs="Arial"/>
          <w:sz w:val="20"/>
          <w:szCs w:val="24"/>
        </w:rPr>
        <w:t xml:space="preserve">. </w:t>
      </w:r>
      <w:r w:rsidR="003C6AF4">
        <w:rPr>
          <w:rFonts w:ascii="Arial" w:hAnsi="Arial" w:cs="Arial"/>
          <w:sz w:val="20"/>
          <w:szCs w:val="24"/>
        </w:rPr>
        <w:t xml:space="preserve">Acredita-se que a falta de fiscalização </w:t>
      </w:r>
      <w:r w:rsidR="000B198D">
        <w:rPr>
          <w:rFonts w:ascii="Arial" w:hAnsi="Arial" w:cs="Arial"/>
          <w:sz w:val="20"/>
          <w:szCs w:val="24"/>
        </w:rPr>
        <w:t xml:space="preserve">associada </w:t>
      </w:r>
      <w:r>
        <w:rPr>
          <w:rFonts w:ascii="Arial" w:hAnsi="Arial" w:cs="Arial"/>
          <w:sz w:val="20"/>
          <w:szCs w:val="24"/>
        </w:rPr>
        <w:t xml:space="preserve">ao acômodo dos gestores </w:t>
      </w:r>
      <w:r w:rsidR="003C6AF4">
        <w:rPr>
          <w:rFonts w:ascii="Arial" w:hAnsi="Arial" w:cs="Arial"/>
          <w:sz w:val="20"/>
          <w:szCs w:val="24"/>
        </w:rPr>
        <w:t xml:space="preserve">corrobora para </w:t>
      </w:r>
      <w:r w:rsidR="000B198D">
        <w:rPr>
          <w:rFonts w:ascii="Arial" w:hAnsi="Arial" w:cs="Arial"/>
          <w:sz w:val="20"/>
          <w:szCs w:val="24"/>
        </w:rPr>
        <w:t>esse resultado</w:t>
      </w:r>
      <w:r w:rsidR="00543B7B">
        <w:rPr>
          <w:rFonts w:ascii="Arial" w:hAnsi="Arial" w:cs="Arial"/>
          <w:sz w:val="20"/>
          <w:szCs w:val="24"/>
        </w:rPr>
        <w:t>.</w:t>
      </w:r>
      <w:r w:rsidR="00847470">
        <w:rPr>
          <w:rFonts w:ascii="Arial" w:hAnsi="Arial" w:cs="Arial"/>
          <w:sz w:val="20"/>
          <w:szCs w:val="24"/>
        </w:rPr>
        <w:t xml:space="preserve"> Contudo, </w:t>
      </w:r>
      <w:r w:rsidR="00847470" w:rsidRPr="000F6BF6">
        <w:rPr>
          <w:rFonts w:ascii="Arial" w:hAnsi="Arial" w:cs="Arial"/>
          <w:sz w:val="20"/>
          <w:szCs w:val="24"/>
        </w:rPr>
        <w:t xml:space="preserve">“a educação é via de acesso obrigatória para a formação de profissionais competentes para o mercado de trabalho” </w:t>
      </w:r>
      <w:r w:rsidR="00847470">
        <w:rPr>
          <w:rFonts w:ascii="Arial" w:hAnsi="Arial" w:cs="Arial"/>
          <w:sz w:val="20"/>
          <w:szCs w:val="24"/>
        </w:rPr>
        <w:t>(</w:t>
      </w:r>
      <w:r w:rsidR="00847470" w:rsidRPr="000F6BF6">
        <w:rPr>
          <w:rFonts w:ascii="Arial" w:hAnsi="Arial" w:cs="Arial"/>
          <w:sz w:val="20"/>
          <w:szCs w:val="24"/>
        </w:rPr>
        <w:t xml:space="preserve">Oliva &amp; </w:t>
      </w:r>
      <w:proofErr w:type="spellStart"/>
      <w:r w:rsidR="00847470" w:rsidRPr="000F6BF6">
        <w:rPr>
          <w:rFonts w:ascii="Arial" w:hAnsi="Arial" w:cs="Arial"/>
          <w:sz w:val="20"/>
          <w:szCs w:val="24"/>
        </w:rPr>
        <w:t>Santolia</w:t>
      </w:r>
      <w:proofErr w:type="spellEnd"/>
      <w:r w:rsidR="00847470" w:rsidRPr="000F6BF6">
        <w:rPr>
          <w:rFonts w:ascii="Arial" w:hAnsi="Arial" w:cs="Arial"/>
          <w:sz w:val="20"/>
          <w:szCs w:val="24"/>
        </w:rPr>
        <w:t>, 2007</w:t>
      </w:r>
      <w:r w:rsidR="00847470">
        <w:rPr>
          <w:rFonts w:ascii="Arial" w:hAnsi="Arial" w:cs="Arial"/>
          <w:sz w:val="20"/>
          <w:szCs w:val="24"/>
        </w:rPr>
        <w:t xml:space="preserve">, </w:t>
      </w:r>
      <w:r w:rsidR="00847470" w:rsidRPr="000F6BF6">
        <w:rPr>
          <w:rFonts w:ascii="Arial" w:hAnsi="Arial" w:cs="Arial"/>
          <w:sz w:val="20"/>
          <w:szCs w:val="24"/>
        </w:rPr>
        <w:t>p.13</w:t>
      </w:r>
      <w:r w:rsidR="00847470">
        <w:rPr>
          <w:rFonts w:ascii="Arial" w:hAnsi="Arial" w:cs="Arial"/>
          <w:sz w:val="20"/>
          <w:szCs w:val="24"/>
        </w:rPr>
        <w:t xml:space="preserve">), e não há como sobressair-se em meio </w:t>
      </w:r>
      <w:r w:rsidR="00F03E3E">
        <w:rPr>
          <w:rFonts w:ascii="Arial" w:hAnsi="Arial" w:cs="Arial"/>
          <w:sz w:val="20"/>
          <w:szCs w:val="24"/>
        </w:rPr>
        <w:t>à</w:t>
      </w:r>
      <w:r w:rsidR="00847470">
        <w:rPr>
          <w:rFonts w:ascii="Arial" w:hAnsi="Arial" w:cs="Arial"/>
          <w:sz w:val="20"/>
          <w:szCs w:val="24"/>
        </w:rPr>
        <w:t xml:space="preserve"> competitividade</w:t>
      </w:r>
      <w:r w:rsidR="00F03E3E">
        <w:rPr>
          <w:rFonts w:ascii="Arial" w:hAnsi="Arial" w:cs="Arial"/>
          <w:sz w:val="20"/>
          <w:szCs w:val="24"/>
        </w:rPr>
        <w:t>,</w:t>
      </w:r>
      <w:r w:rsidR="00847470">
        <w:rPr>
          <w:rFonts w:ascii="Arial" w:hAnsi="Arial" w:cs="Arial"/>
          <w:sz w:val="20"/>
          <w:szCs w:val="24"/>
        </w:rPr>
        <w:t xml:space="preserve"> sem domínio e prática do conhecimento adquirido.</w:t>
      </w:r>
    </w:p>
    <w:p w:rsidR="00847470" w:rsidRDefault="00847470" w:rsidP="00847470">
      <w:pPr>
        <w:spacing w:after="0" w:line="360" w:lineRule="auto"/>
        <w:jc w:val="both"/>
        <w:rPr>
          <w:rFonts w:ascii="Arial" w:hAnsi="Arial" w:cs="Arial"/>
          <w:sz w:val="20"/>
          <w:szCs w:val="24"/>
        </w:rPr>
      </w:pPr>
    </w:p>
    <w:p w:rsidR="000825A8" w:rsidRPr="00B74448" w:rsidRDefault="0051711A" w:rsidP="00847470">
      <w:pPr>
        <w:spacing w:after="0" w:line="360" w:lineRule="auto"/>
        <w:jc w:val="both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4.3</w:t>
      </w:r>
      <w:r>
        <w:rPr>
          <w:rFonts w:ascii="Arial" w:hAnsi="Arial" w:cs="Arial"/>
          <w:b/>
          <w:sz w:val="20"/>
          <w:szCs w:val="24"/>
        </w:rPr>
        <w:tab/>
      </w:r>
      <w:r w:rsidR="009F196B">
        <w:rPr>
          <w:rFonts w:ascii="Arial" w:hAnsi="Arial" w:cs="Arial"/>
          <w:b/>
          <w:sz w:val="20"/>
          <w:szCs w:val="24"/>
        </w:rPr>
        <w:t>Características dos restaurantes</w:t>
      </w:r>
      <w:r w:rsidR="000825A8" w:rsidRPr="00B74448">
        <w:rPr>
          <w:rFonts w:ascii="Arial" w:hAnsi="Arial" w:cs="Arial"/>
          <w:b/>
          <w:sz w:val="20"/>
          <w:szCs w:val="24"/>
        </w:rPr>
        <w:t xml:space="preserve"> de Mamanguape</w:t>
      </w:r>
    </w:p>
    <w:p w:rsidR="000825A8" w:rsidRDefault="000825A8" w:rsidP="00847470">
      <w:pPr>
        <w:spacing w:after="0" w:line="36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</w:r>
      <w:r w:rsidR="00967A2F">
        <w:rPr>
          <w:rFonts w:ascii="Arial" w:hAnsi="Arial" w:cs="Arial"/>
          <w:sz w:val="20"/>
          <w:szCs w:val="24"/>
        </w:rPr>
        <w:t xml:space="preserve">Em relação </w:t>
      </w:r>
      <w:proofErr w:type="gramStart"/>
      <w:r w:rsidR="00967A2F">
        <w:rPr>
          <w:rFonts w:ascii="Arial" w:hAnsi="Arial" w:cs="Arial"/>
          <w:sz w:val="20"/>
          <w:szCs w:val="24"/>
        </w:rPr>
        <w:t>a</w:t>
      </w:r>
      <w:proofErr w:type="gramEnd"/>
      <w:r w:rsidR="00967A2F">
        <w:rPr>
          <w:rFonts w:ascii="Arial" w:hAnsi="Arial" w:cs="Arial"/>
          <w:sz w:val="20"/>
          <w:szCs w:val="24"/>
        </w:rPr>
        <w:t xml:space="preserve"> equipe de trabalho 5</w:t>
      </w:r>
      <w:r w:rsidR="000403BB">
        <w:rPr>
          <w:rFonts w:ascii="Arial" w:hAnsi="Arial" w:cs="Arial"/>
          <w:sz w:val="20"/>
          <w:szCs w:val="24"/>
        </w:rPr>
        <w:t>6</w:t>
      </w:r>
      <w:r w:rsidR="00967A2F">
        <w:rPr>
          <w:rFonts w:ascii="Arial" w:hAnsi="Arial" w:cs="Arial"/>
          <w:sz w:val="20"/>
          <w:szCs w:val="24"/>
        </w:rPr>
        <w:t>% dos restaurantes tem de 4 à 7 funcionários</w:t>
      </w:r>
      <w:r w:rsidR="000403BB">
        <w:rPr>
          <w:rFonts w:ascii="Arial" w:hAnsi="Arial" w:cs="Arial"/>
          <w:sz w:val="20"/>
          <w:szCs w:val="24"/>
        </w:rPr>
        <w:t xml:space="preserve">, e </w:t>
      </w:r>
      <w:r w:rsidR="00967A2F">
        <w:rPr>
          <w:rFonts w:ascii="Arial" w:hAnsi="Arial" w:cs="Arial"/>
          <w:sz w:val="20"/>
          <w:szCs w:val="24"/>
        </w:rPr>
        <w:t xml:space="preserve"> trabalhando </w:t>
      </w:r>
      <w:r>
        <w:rPr>
          <w:rFonts w:ascii="Arial" w:hAnsi="Arial" w:cs="Arial"/>
          <w:sz w:val="20"/>
          <w:szCs w:val="24"/>
        </w:rPr>
        <w:t xml:space="preserve">Primeiramente, </w:t>
      </w:r>
      <w:r w:rsidR="00967A2F">
        <w:rPr>
          <w:rFonts w:ascii="Arial" w:hAnsi="Arial" w:cs="Arial"/>
          <w:sz w:val="20"/>
          <w:szCs w:val="24"/>
        </w:rPr>
        <w:t>buscou-se</w:t>
      </w:r>
      <w:r>
        <w:rPr>
          <w:rFonts w:ascii="Arial" w:hAnsi="Arial" w:cs="Arial"/>
          <w:sz w:val="20"/>
          <w:szCs w:val="24"/>
        </w:rPr>
        <w:t xml:space="preserve"> identificar quais eram as técnicas </w:t>
      </w:r>
      <w:r w:rsidR="000C267C">
        <w:rPr>
          <w:rFonts w:ascii="Arial" w:hAnsi="Arial" w:cs="Arial"/>
          <w:sz w:val="20"/>
          <w:szCs w:val="24"/>
        </w:rPr>
        <w:t>d</w:t>
      </w:r>
      <w:r>
        <w:rPr>
          <w:rFonts w:ascii="Arial" w:hAnsi="Arial" w:cs="Arial"/>
          <w:sz w:val="20"/>
          <w:szCs w:val="24"/>
        </w:rPr>
        <w:t xml:space="preserve">e serviços mais </w:t>
      </w:r>
      <w:r w:rsidR="000C267C">
        <w:rPr>
          <w:rFonts w:ascii="Arial" w:hAnsi="Arial" w:cs="Arial"/>
          <w:sz w:val="20"/>
          <w:szCs w:val="24"/>
        </w:rPr>
        <w:t xml:space="preserve">utilizados nos restaurantes da cidade, destes </w:t>
      </w:r>
      <w:r w:rsidR="00391E41">
        <w:rPr>
          <w:rFonts w:ascii="Arial" w:hAnsi="Arial" w:cs="Arial"/>
          <w:sz w:val="20"/>
          <w:szCs w:val="24"/>
        </w:rPr>
        <w:t xml:space="preserve">todos são </w:t>
      </w:r>
      <w:r w:rsidR="00967A2F">
        <w:rPr>
          <w:rFonts w:ascii="Arial" w:hAnsi="Arial" w:cs="Arial"/>
          <w:i/>
          <w:sz w:val="20"/>
          <w:szCs w:val="24"/>
        </w:rPr>
        <w:t>self-service</w:t>
      </w:r>
      <w:r w:rsidR="00967A2F">
        <w:rPr>
          <w:rFonts w:ascii="Arial" w:hAnsi="Arial" w:cs="Arial"/>
          <w:sz w:val="20"/>
          <w:szCs w:val="24"/>
        </w:rPr>
        <w:t xml:space="preserve"> sendo </w:t>
      </w:r>
      <w:r w:rsidR="000C267C">
        <w:rPr>
          <w:rFonts w:ascii="Arial" w:hAnsi="Arial" w:cs="Arial"/>
          <w:sz w:val="20"/>
          <w:szCs w:val="24"/>
        </w:rPr>
        <w:t>89%</w:t>
      </w:r>
      <w:r w:rsidR="00B74448">
        <w:rPr>
          <w:rFonts w:ascii="Arial" w:hAnsi="Arial" w:cs="Arial"/>
          <w:sz w:val="20"/>
          <w:szCs w:val="24"/>
        </w:rPr>
        <w:t xml:space="preserve"> sem balança</w:t>
      </w:r>
      <w:r w:rsidR="0098282F">
        <w:rPr>
          <w:rFonts w:ascii="Arial" w:hAnsi="Arial" w:cs="Arial"/>
          <w:sz w:val="20"/>
          <w:szCs w:val="24"/>
        </w:rPr>
        <w:t xml:space="preserve"> e 11% </w:t>
      </w:r>
      <w:r w:rsidR="00967A2F">
        <w:rPr>
          <w:rFonts w:ascii="Arial" w:hAnsi="Arial" w:cs="Arial"/>
          <w:sz w:val="20"/>
          <w:szCs w:val="24"/>
        </w:rPr>
        <w:t xml:space="preserve">com balança. </w:t>
      </w:r>
    </w:p>
    <w:p w:rsidR="00244002" w:rsidRDefault="000403BB" w:rsidP="00847470">
      <w:pPr>
        <w:spacing w:after="0" w:line="36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  <w:t xml:space="preserve">Evidenciou-se que muitos dos </w:t>
      </w:r>
      <w:r w:rsidR="00841D32">
        <w:rPr>
          <w:rFonts w:ascii="Arial" w:hAnsi="Arial" w:cs="Arial"/>
          <w:sz w:val="20"/>
          <w:szCs w:val="24"/>
        </w:rPr>
        <w:t>estabelecimentos</w:t>
      </w:r>
      <w:r>
        <w:rPr>
          <w:rFonts w:ascii="Arial" w:hAnsi="Arial" w:cs="Arial"/>
          <w:sz w:val="20"/>
          <w:szCs w:val="24"/>
        </w:rPr>
        <w:t xml:space="preserve"> atuam com mais de uma técnica </w:t>
      </w:r>
      <w:r w:rsidR="00841D32">
        <w:rPr>
          <w:rFonts w:ascii="Arial" w:hAnsi="Arial" w:cs="Arial"/>
          <w:sz w:val="20"/>
          <w:szCs w:val="24"/>
        </w:rPr>
        <w:t xml:space="preserve">de serviço, dos </w:t>
      </w:r>
      <w:r w:rsidR="00841D32">
        <w:rPr>
          <w:rFonts w:ascii="Arial" w:hAnsi="Arial" w:cs="Arial"/>
          <w:i/>
          <w:sz w:val="20"/>
          <w:szCs w:val="24"/>
        </w:rPr>
        <w:t>self-service</w:t>
      </w:r>
      <w:r w:rsidR="00841D32">
        <w:rPr>
          <w:rFonts w:ascii="Arial" w:hAnsi="Arial" w:cs="Arial"/>
          <w:sz w:val="20"/>
          <w:szCs w:val="24"/>
        </w:rPr>
        <w:t xml:space="preserve"> sem balança</w:t>
      </w:r>
      <w:proofErr w:type="gramStart"/>
      <w:r w:rsidR="006634AB">
        <w:rPr>
          <w:rFonts w:ascii="Arial" w:hAnsi="Arial" w:cs="Arial"/>
          <w:sz w:val="20"/>
          <w:szCs w:val="24"/>
        </w:rPr>
        <w:t xml:space="preserve"> por exemplo</w:t>
      </w:r>
      <w:proofErr w:type="gramEnd"/>
      <w:r w:rsidR="00841D32">
        <w:rPr>
          <w:rFonts w:ascii="Arial" w:hAnsi="Arial" w:cs="Arial"/>
          <w:sz w:val="20"/>
          <w:szCs w:val="24"/>
        </w:rPr>
        <w:t>, 25% oferecem o sistema de rodízios</w:t>
      </w:r>
      <w:r w:rsidR="009F504C">
        <w:rPr>
          <w:rFonts w:ascii="Arial" w:hAnsi="Arial" w:cs="Arial"/>
          <w:sz w:val="20"/>
          <w:szCs w:val="24"/>
        </w:rPr>
        <w:t xml:space="preserve">, </w:t>
      </w:r>
      <w:r w:rsidR="00244002">
        <w:rPr>
          <w:rFonts w:ascii="Arial" w:hAnsi="Arial" w:cs="Arial"/>
          <w:sz w:val="20"/>
          <w:szCs w:val="24"/>
        </w:rPr>
        <w:t xml:space="preserve">desta maneira, </w:t>
      </w:r>
      <w:r w:rsidR="009F504C">
        <w:rPr>
          <w:rFonts w:ascii="Arial" w:hAnsi="Arial" w:cs="Arial"/>
          <w:sz w:val="20"/>
          <w:szCs w:val="24"/>
        </w:rPr>
        <w:t xml:space="preserve">segundo os gestores, oferece-se um produto mais completo que atrai o cliente. </w:t>
      </w:r>
    </w:p>
    <w:p w:rsidR="00244002" w:rsidRDefault="00244002" w:rsidP="00847470">
      <w:pPr>
        <w:spacing w:after="0" w:line="36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  <w:t xml:space="preserve">A predominância de restaurantes </w:t>
      </w:r>
      <w:r>
        <w:rPr>
          <w:rFonts w:ascii="Arial" w:hAnsi="Arial" w:cs="Arial"/>
          <w:i/>
          <w:sz w:val="20"/>
          <w:szCs w:val="24"/>
        </w:rPr>
        <w:t xml:space="preserve">self-service </w:t>
      </w:r>
      <w:r w:rsidR="002801D8">
        <w:rPr>
          <w:rFonts w:ascii="Arial" w:hAnsi="Arial" w:cs="Arial"/>
          <w:sz w:val="20"/>
          <w:szCs w:val="24"/>
        </w:rPr>
        <w:t xml:space="preserve">pela cidade </w:t>
      </w:r>
      <w:r>
        <w:rPr>
          <w:rFonts w:ascii="Arial" w:hAnsi="Arial" w:cs="Arial"/>
          <w:sz w:val="20"/>
          <w:szCs w:val="24"/>
        </w:rPr>
        <w:t xml:space="preserve">tem algumas razões especiais, </w:t>
      </w:r>
      <w:r w:rsidR="002801D8">
        <w:rPr>
          <w:rFonts w:ascii="Arial" w:hAnsi="Arial" w:cs="Arial"/>
          <w:sz w:val="20"/>
          <w:szCs w:val="24"/>
        </w:rPr>
        <w:t xml:space="preserve">para 44% dos gestores o motivo principal </w:t>
      </w:r>
      <w:r w:rsidR="0048061D">
        <w:rPr>
          <w:rFonts w:ascii="Arial" w:hAnsi="Arial" w:cs="Arial"/>
          <w:sz w:val="20"/>
          <w:szCs w:val="24"/>
        </w:rPr>
        <w:t xml:space="preserve">pelo uso dessa </w:t>
      </w:r>
      <w:r w:rsidR="009F196B">
        <w:rPr>
          <w:rFonts w:ascii="Arial" w:hAnsi="Arial" w:cs="Arial"/>
          <w:sz w:val="20"/>
          <w:szCs w:val="24"/>
        </w:rPr>
        <w:t>modalidade</w:t>
      </w:r>
      <w:r w:rsidR="0048061D">
        <w:rPr>
          <w:rFonts w:ascii="Arial" w:hAnsi="Arial" w:cs="Arial"/>
          <w:sz w:val="20"/>
          <w:szCs w:val="24"/>
        </w:rPr>
        <w:t xml:space="preserve"> é a rapidez no serviço que ela </w:t>
      </w:r>
      <w:proofErr w:type="gramStart"/>
      <w:r w:rsidR="00C04AC1">
        <w:rPr>
          <w:rFonts w:ascii="Arial" w:hAnsi="Arial" w:cs="Arial"/>
          <w:sz w:val="20"/>
          <w:szCs w:val="24"/>
        </w:rPr>
        <w:t>permite,</w:t>
      </w:r>
      <w:proofErr w:type="gramEnd"/>
      <w:r w:rsidR="0048061D">
        <w:rPr>
          <w:rFonts w:ascii="Arial" w:hAnsi="Arial" w:cs="Arial"/>
          <w:sz w:val="20"/>
          <w:szCs w:val="24"/>
        </w:rPr>
        <w:t xml:space="preserve"> até mesmo </w:t>
      </w:r>
      <w:r w:rsidR="002801D8">
        <w:rPr>
          <w:rFonts w:ascii="Arial" w:hAnsi="Arial" w:cs="Arial"/>
          <w:sz w:val="20"/>
          <w:szCs w:val="24"/>
        </w:rPr>
        <w:t>a frequência de estudantes e profissionais</w:t>
      </w:r>
      <w:r w:rsidR="0048061D">
        <w:rPr>
          <w:rFonts w:ascii="Arial" w:hAnsi="Arial" w:cs="Arial"/>
          <w:sz w:val="20"/>
          <w:szCs w:val="24"/>
        </w:rPr>
        <w:t xml:space="preserve"> com horário limitado para refeição são levados em consideração, </w:t>
      </w:r>
      <w:r w:rsidR="00C04AC1">
        <w:rPr>
          <w:rFonts w:ascii="Arial" w:hAnsi="Arial" w:cs="Arial"/>
          <w:sz w:val="20"/>
          <w:szCs w:val="24"/>
        </w:rPr>
        <w:t>já que</w:t>
      </w:r>
      <w:r w:rsidR="0048061D">
        <w:rPr>
          <w:rFonts w:ascii="Arial" w:hAnsi="Arial" w:cs="Arial"/>
          <w:sz w:val="20"/>
          <w:szCs w:val="24"/>
        </w:rPr>
        <w:t xml:space="preserve"> estes </w:t>
      </w:r>
      <w:r w:rsidR="002801D8">
        <w:rPr>
          <w:rFonts w:ascii="Arial" w:hAnsi="Arial" w:cs="Arial"/>
          <w:sz w:val="20"/>
          <w:szCs w:val="24"/>
        </w:rPr>
        <w:t xml:space="preserve">preferem a </w:t>
      </w:r>
      <w:r w:rsidR="00C04AC1">
        <w:rPr>
          <w:rFonts w:ascii="Arial" w:hAnsi="Arial" w:cs="Arial"/>
          <w:sz w:val="20"/>
          <w:szCs w:val="24"/>
        </w:rPr>
        <w:t>agilidade</w:t>
      </w:r>
      <w:r w:rsidR="002801D8">
        <w:rPr>
          <w:rFonts w:ascii="Arial" w:hAnsi="Arial" w:cs="Arial"/>
          <w:sz w:val="20"/>
          <w:szCs w:val="24"/>
        </w:rPr>
        <w:t xml:space="preserve"> e a praticidade d</w:t>
      </w:r>
      <w:r w:rsidR="00C04AC1">
        <w:rPr>
          <w:rFonts w:ascii="Arial" w:hAnsi="Arial" w:cs="Arial"/>
          <w:sz w:val="20"/>
          <w:szCs w:val="24"/>
        </w:rPr>
        <w:t xml:space="preserve">este tipo de </w:t>
      </w:r>
      <w:r w:rsidR="002801D8">
        <w:rPr>
          <w:rFonts w:ascii="Arial" w:hAnsi="Arial" w:cs="Arial"/>
          <w:sz w:val="20"/>
          <w:szCs w:val="24"/>
        </w:rPr>
        <w:t>serviço</w:t>
      </w:r>
      <w:r w:rsidR="00C04AC1">
        <w:rPr>
          <w:rFonts w:ascii="Arial" w:hAnsi="Arial" w:cs="Arial"/>
          <w:sz w:val="20"/>
          <w:szCs w:val="24"/>
        </w:rPr>
        <w:t>.</w:t>
      </w:r>
    </w:p>
    <w:p w:rsidR="00C04AC1" w:rsidRDefault="00C04AC1" w:rsidP="00847470">
      <w:pPr>
        <w:spacing w:after="0" w:line="36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  <w:t xml:space="preserve">Outro fator levado em consideração por estes gestores quando abriram seus restaurantes foi </w:t>
      </w:r>
      <w:r w:rsidR="00852872">
        <w:rPr>
          <w:rFonts w:ascii="Arial" w:hAnsi="Arial" w:cs="Arial"/>
          <w:sz w:val="20"/>
          <w:szCs w:val="24"/>
        </w:rPr>
        <w:t xml:space="preserve">atender a preferência do consumidor, 44% deles afirmaram que um dos maiores motivos de sucesso dos </w:t>
      </w:r>
      <w:r w:rsidR="00852872">
        <w:rPr>
          <w:rFonts w:ascii="Arial" w:hAnsi="Arial" w:cs="Arial"/>
          <w:i/>
          <w:sz w:val="20"/>
          <w:szCs w:val="24"/>
        </w:rPr>
        <w:t>self-service</w:t>
      </w:r>
      <w:r w:rsidR="00852872">
        <w:rPr>
          <w:rFonts w:ascii="Arial" w:hAnsi="Arial" w:cs="Arial"/>
          <w:sz w:val="20"/>
          <w:szCs w:val="24"/>
        </w:rPr>
        <w:t xml:space="preserve"> sem balança é a liberdade ofertada pelo sistema </w:t>
      </w:r>
      <w:r w:rsidR="009F196B">
        <w:rPr>
          <w:rFonts w:ascii="Arial" w:hAnsi="Arial" w:cs="Arial"/>
          <w:sz w:val="20"/>
          <w:szCs w:val="24"/>
        </w:rPr>
        <w:t>em relação ao</w:t>
      </w:r>
      <w:r w:rsidR="00852872">
        <w:rPr>
          <w:rFonts w:ascii="Arial" w:hAnsi="Arial" w:cs="Arial"/>
          <w:sz w:val="20"/>
          <w:szCs w:val="24"/>
        </w:rPr>
        <w:t xml:space="preserve"> peso da refeição</w:t>
      </w:r>
      <w:r w:rsidR="008550DD">
        <w:rPr>
          <w:rFonts w:ascii="Arial" w:hAnsi="Arial" w:cs="Arial"/>
          <w:sz w:val="20"/>
          <w:szCs w:val="24"/>
        </w:rPr>
        <w:t xml:space="preserve"> e o preço</w:t>
      </w:r>
      <w:r w:rsidR="00852872">
        <w:rPr>
          <w:rFonts w:ascii="Arial" w:hAnsi="Arial" w:cs="Arial"/>
          <w:sz w:val="20"/>
          <w:szCs w:val="24"/>
        </w:rPr>
        <w:t>.</w:t>
      </w:r>
      <w:r w:rsidR="008550DD">
        <w:rPr>
          <w:rFonts w:ascii="Arial" w:hAnsi="Arial" w:cs="Arial"/>
          <w:sz w:val="20"/>
          <w:szCs w:val="24"/>
        </w:rPr>
        <w:t xml:space="preserve"> </w:t>
      </w:r>
    </w:p>
    <w:p w:rsidR="004048BE" w:rsidRDefault="004048BE" w:rsidP="00847470">
      <w:pPr>
        <w:spacing w:after="0" w:line="360" w:lineRule="auto"/>
        <w:jc w:val="both"/>
        <w:rPr>
          <w:rFonts w:ascii="Arial" w:hAnsi="Arial" w:cs="Arial"/>
          <w:sz w:val="20"/>
          <w:szCs w:val="24"/>
        </w:rPr>
      </w:pPr>
    </w:p>
    <w:p w:rsidR="00144B73" w:rsidRDefault="00B04EFF" w:rsidP="00847470">
      <w:pPr>
        <w:spacing w:after="0" w:line="360" w:lineRule="auto"/>
        <w:jc w:val="both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5</w:t>
      </w:r>
      <w:r>
        <w:rPr>
          <w:rFonts w:ascii="Arial" w:hAnsi="Arial" w:cs="Arial"/>
          <w:sz w:val="20"/>
          <w:szCs w:val="24"/>
        </w:rPr>
        <w:tab/>
      </w:r>
      <w:r w:rsidR="00A20465" w:rsidRPr="00144B73">
        <w:rPr>
          <w:rFonts w:ascii="Arial" w:hAnsi="Arial" w:cs="Arial"/>
          <w:b/>
          <w:sz w:val="20"/>
          <w:szCs w:val="24"/>
        </w:rPr>
        <w:t>CONSIDERAÇÕES FINAIS</w:t>
      </w:r>
    </w:p>
    <w:p w:rsidR="001148C9" w:rsidRDefault="002335F9" w:rsidP="00FE3702">
      <w:pPr>
        <w:spacing w:after="0" w:line="36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</w:r>
      <w:r w:rsidR="004048BE">
        <w:rPr>
          <w:rFonts w:ascii="Arial" w:hAnsi="Arial" w:cs="Arial"/>
          <w:sz w:val="20"/>
          <w:szCs w:val="24"/>
        </w:rPr>
        <w:t xml:space="preserve">Este artigo buscou </w:t>
      </w:r>
      <w:r>
        <w:rPr>
          <w:rFonts w:ascii="Arial" w:hAnsi="Arial" w:cs="Arial"/>
          <w:sz w:val="20"/>
          <w:szCs w:val="24"/>
        </w:rPr>
        <w:t>identificar as principais competências requeridas dos</w:t>
      </w:r>
      <w:r w:rsidRPr="000F6BF6">
        <w:rPr>
          <w:rFonts w:ascii="Arial" w:hAnsi="Arial" w:cs="Arial"/>
          <w:sz w:val="20"/>
          <w:szCs w:val="24"/>
        </w:rPr>
        <w:t xml:space="preserve"> gestores dos restaurantes da cidade de Mamanguape/PB acerca do segmento em que atuam</w:t>
      </w:r>
      <w:r w:rsidR="004048BE">
        <w:rPr>
          <w:rFonts w:ascii="Arial" w:hAnsi="Arial" w:cs="Arial"/>
          <w:sz w:val="20"/>
          <w:szCs w:val="24"/>
        </w:rPr>
        <w:t xml:space="preserve">. </w:t>
      </w:r>
      <w:r w:rsidR="001148C9">
        <w:rPr>
          <w:rFonts w:ascii="Arial" w:hAnsi="Arial" w:cs="Arial"/>
          <w:sz w:val="20"/>
          <w:szCs w:val="24"/>
        </w:rPr>
        <w:t>Verificou-se que apesar de alegar que incentivam seus colaboradores a participar de cursos e treinamentos, eles mesmos não buscam por conhecimento e qualificação, deixando de incentivar seus colaboradores na buscar por melhorias constantes. Também</w:t>
      </w:r>
      <w:r w:rsidR="00864C58">
        <w:rPr>
          <w:rFonts w:ascii="Arial" w:hAnsi="Arial" w:cs="Arial"/>
          <w:sz w:val="20"/>
          <w:szCs w:val="24"/>
        </w:rPr>
        <w:t xml:space="preserve"> </w:t>
      </w:r>
      <w:r w:rsidR="001148C9">
        <w:rPr>
          <w:rFonts w:ascii="Arial" w:hAnsi="Arial" w:cs="Arial"/>
          <w:sz w:val="20"/>
          <w:szCs w:val="24"/>
        </w:rPr>
        <w:t>preferem profissionais já familiarizados com sua função para se tornar desnecessária a realização de treinamentos.</w:t>
      </w:r>
    </w:p>
    <w:p w:rsidR="00ED121F" w:rsidRDefault="003B15D6" w:rsidP="00847470">
      <w:pPr>
        <w:spacing w:after="0" w:line="36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</w:r>
      <w:r w:rsidR="001148C9">
        <w:rPr>
          <w:rFonts w:ascii="Arial" w:hAnsi="Arial" w:cs="Arial"/>
          <w:sz w:val="20"/>
          <w:szCs w:val="24"/>
        </w:rPr>
        <w:t xml:space="preserve">O motivo da abertura dos restaurantes foi o desejo de gerir o próprio negócio, e que boa parte dos gestores já teve experiências anteriores no ramo de serviços de alimentação. </w:t>
      </w:r>
      <w:r w:rsidR="00ED121F">
        <w:rPr>
          <w:rFonts w:ascii="Arial" w:hAnsi="Arial" w:cs="Arial"/>
          <w:sz w:val="20"/>
          <w:szCs w:val="24"/>
        </w:rPr>
        <w:lastRenderedPageBreak/>
        <w:t>Observou-se</w:t>
      </w:r>
      <w:r w:rsidR="004B6A85">
        <w:rPr>
          <w:rFonts w:ascii="Arial" w:hAnsi="Arial" w:cs="Arial"/>
          <w:sz w:val="20"/>
          <w:szCs w:val="24"/>
        </w:rPr>
        <w:t xml:space="preserve"> </w:t>
      </w:r>
      <w:r w:rsidR="00ED121F">
        <w:rPr>
          <w:rFonts w:ascii="Arial" w:hAnsi="Arial" w:cs="Arial"/>
          <w:sz w:val="20"/>
          <w:szCs w:val="24"/>
        </w:rPr>
        <w:t>a</w:t>
      </w:r>
      <w:r w:rsidR="004B6A85">
        <w:rPr>
          <w:rFonts w:ascii="Arial" w:hAnsi="Arial" w:cs="Arial"/>
          <w:sz w:val="20"/>
          <w:szCs w:val="24"/>
        </w:rPr>
        <w:t xml:space="preserve"> boa oferta de restaurantes</w:t>
      </w:r>
      <w:r w:rsidR="00ED121F">
        <w:rPr>
          <w:rFonts w:ascii="Arial" w:hAnsi="Arial" w:cs="Arial"/>
          <w:sz w:val="20"/>
          <w:szCs w:val="24"/>
        </w:rPr>
        <w:t xml:space="preserve"> do tipo</w:t>
      </w:r>
      <w:r w:rsidR="004B6A85">
        <w:rPr>
          <w:rFonts w:ascii="Arial" w:hAnsi="Arial" w:cs="Arial"/>
          <w:sz w:val="20"/>
          <w:szCs w:val="24"/>
        </w:rPr>
        <w:t xml:space="preserve"> </w:t>
      </w:r>
      <w:r w:rsidR="004B6A85">
        <w:rPr>
          <w:rFonts w:ascii="Arial" w:hAnsi="Arial" w:cs="Arial"/>
          <w:i/>
          <w:sz w:val="20"/>
          <w:szCs w:val="24"/>
        </w:rPr>
        <w:t>self-service</w:t>
      </w:r>
      <w:r w:rsidR="00A745E3">
        <w:rPr>
          <w:rFonts w:ascii="Arial" w:hAnsi="Arial" w:cs="Arial"/>
          <w:sz w:val="20"/>
          <w:szCs w:val="24"/>
        </w:rPr>
        <w:t xml:space="preserve"> </w:t>
      </w:r>
      <w:r w:rsidR="00894168">
        <w:rPr>
          <w:rFonts w:ascii="Arial" w:hAnsi="Arial" w:cs="Arial"/>
          <w:sz w:val="20"/>
          <w:szCs w:val="24"/>
        </w:rPr>
        <w:t xml:space="preserve">para atender a demanda de consumidores que opta por </w:t>
      </w:r>
      <w:r w:rsidR="006C4B44">
        <w:rPr>
          <w:rFonts w:ascii="Arial" w:hAnsi="Arial" w:cs="Arial"/>
          <w:sz w:val="20"/>
          <w:szCs w:val="24"/>
        </w:rPr>
        <w:t>praticidade e liberdade na hora da refeição.</w:t>
      </w:r>
      <w:r w:rsidR="004B6A85">
        <w:rPr>
          <w:rFonts w:ascii="Arial" w:hAnsi="Arial" w:cs="Arial"/>
          <w:sz w:val="20"/>
          <w:szCs w:val="24"/>
        </w:rPr>
        <w:t xml:space="preserve"> </w:t>
      </w:r>
    </w:p>
    <w:p w:rsidR="00FE3793" w:rsidRDefault="00ED121F" w:rsidP="00FE3793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Conclui-se que os g</w:t>
      </w:r>
      <w:r w:rsidR="003B15D6">
        <w:rPr>
          <w:rFonts w:ascii="Arial" w:hAnsi="Arial" w:cs="Arial"/>
          <w:sz w:val="20"/>
          <w:szCs w:val="24"/>
        </w:rPr>
        <w:t>estores de resta</w:t>
      </w:r>
      <w:r>
        <w:rPr>
          <w:rFonts w:ascii="Arial" w:hAnsi="Arial" w:cs="Arial"/>
          <w:sz w:val="20"/>
          <w:szCs w:val="24"/>
        </w:rPr>
        <w:t xml:space="preserve">urantes da cidade de Mamanguape não possuem as competências </w:t>
      </w:r>
      <w:r w:rsidR="00604FEC">
        <w:rPr>
          <w:rFonts w:ascii="Arial" w:hAnsi="Arial" w:cs="Arial"/>
          <w:sz w:val="20"/>
          <w:szCs w:val="24"/>
        </w:rPr>
        <w:t>requeridas de um gestor</w:t>
      </w:r>
      <w:r w:rsidR="002A6F68">
        <w:rPr>
          <w:rFonts w:ascii="Arial" w:hAnsi="Arial" w:cs="Arial"/>
          <w:sz w:val="20"/>
          <w:szCs w:val="24"/>
        </w:rPr>
        <w:t>, uma vez que nã</w:t>
      </w:r>
      <w:r w:rsidR="00604FEC">
        <w:rPr>
          <w:rFonts w:ascii="Arial" w:hAnsi="Arial" w:cs="Arial"/>
          <w:sz w:val="20"/>
          <w:szCs w:val="24"/>
        </w:rPr>
        <w:t xml:space="preserve">o buscam aprender </w:t>
      </w:r>
      <w:r w:rsidR="002A6F68">
        <w:rPr>
          <w:rFonts w:ascii="Arial" w:hAnsi="Arial" w:cs="Arial"/>
          <w:sz w:val="20"/>
          <w:szCs w:val="24"/>
        </w:rPr>
        <w:t>novos conceitos</w:t>
      </w:r>
      <w:r w:rsidR="00604FEC">
        <w:rPr>
          <w:rFonts w:ascii="Arial" w:hAnsi="Arial" w:cs="Arial"/>
          <w:sz w:val="20"/>
          <w:szCs w:val="24"/>
        </w:rPr>
        <w:t>,</w:t>
      </w:r>
      <w:r w:rsidR="002A6F68">
        <w:rPr>
          <w:rFonts w:ascii="Arial" w:hAnsi="Arial" w:cs="Arial"/>
          <w:sz w:val="20"/>
          <w:szCs w:val="24"/>
        </w:rPr>
        <w:t xml:space="preserve"> </w:t>
      </w:r>
      <w:r w:rsidR="00604FEC">
        <w:rPr>
          <w:rFonts w:ascii="Arial" w:hAnsi="Arial" w:cs="Arial"/>
          <w:sz w:val="20"/>
          <w:szCs w:val="24"/>
        </w:rPr>
        <w:t>e</w:t>
      </w:r>
      <w:r w:rsidR="002A6F68">
        <w:rPr>
          <w:rFonts w:ascii="Arial" w:hAnsi="Arial" w:cs="Arial"/>
          <w:sz w:val="20"/>
          <w:szCs w:val="24"/>
        </w:rPr>
        <w:t xml:space="preserve"> </w:t>
      </w:r>
      <w:r w:rsidR="00D11EDE">
        <w:rPr>
          <w:rFonts w:ascii="Arial" w:hAnsi="Arial" w:cs="Arial"/>
          <w:sz w:val="20"/>
          <w:szCs w:val="24"/>
        </w:rPr>
        <w:t xml:space="preserve">não buscam </w:t>
      </w:r>
      <w:r w:rsidR="002A6F68">
        <w:rPr>
          <w:rFonts w:ascii="Arial" w:hAnsi="Arial" w:cs="Arial"/>
          <w:sz w:val="20"/>
          <w:szCs w:val="24"/>
        </w:rPr>
        <w:t>domínios de novos conhecimentos técnicos associados ao exercício da função</w:t>
      </w:r>
      <w:r w:rsidR="00D11EDE">
        <w:rPr>
          <w:rFonts w:ascii="Arial" w:hAnsi="Arial" w:cs="Arial"/>
          <w:sz w:val="20"/>
          <w:szCs w:val="24"/>
        </w:rPr>
        <w:t xml:space="preserve">. </w:t>
      </w:r>
      <w:r w:rsidR="00FE3793">
        <w:rPr>
          <w:rFonts w:ascii="Arial" w:hAnsi="Arial" w:cs="Arial"/>
          <w:sz w:val="20"/>
          <w:szCs w:val="24"/>
        </w:rPr>
        <w:t xml:space="preserve">Evidenciou-se por meio da pesquisa que os gestores de restaurantes da cidade de Mamanguape/PB conhecem as normas técnicas requeridas dos profissionais do ramo de alimentação, mas não demonstram preocupação no atendimento </w:t>
      </w:r>
      <w:proofErr w:type="gramStart"/>
      <w:r w:rsidR="00FE3793">
        <w:rPr>
          <w:rFonts w:ascii="Arial" w:hAnsi="Arial" w:cs="Arial"/>
          <w:sz w:val="20"/>
          <w:szCs w:val="24"/>
        </w:rPr>
        <w:t>as</w:t>
      </w:r>
      <w:proofErr w:type="gramEnd"/>
      <w:r w:rsidR="00FE3793">
        <w:rPr>
          <w:rFonts w:ascii="Arial" w:hAnsi="Arial" w:cs="Arial"/>
          <w:sz w:val="20"/>
          <w:szCs w:val="24"/>
        </w:rPr>
        <w:t xml:space="preserve"> normas das boas práticas de fabricação, do APPCC e nem utilizam ferramentas de controle importantes como o POP e a ficha técnica de preparo de alimentos, o que é uma grave deficiência da gestão que não demonstra preocupação e compromisso com a qualidade do produto/serviço prestado.</w:t>
      </w:r>
    </w:p>
    <w:p w:rsidR="00FE3702" w:rsidRDefault="002E4A05" w:rsidP="00FE3702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Sugere-se</w:t>
      </w:r>
      <w:r w:rsidR="001A0BBF">
        <w:rPr>
          <w:rFonts w:ascii="Arial" w:hAnsi="Arial" w:cs="Arial"/>
          <w:sz w:val="20"/>
          <w:szCs w:val="24"/>
        </w:rPr>
        <w:t xml:space="preserve"> como uma das possíveis ações corretivas, que os projetos de extensão voltados </w:t>
      </w:r>
      <w:proofErr w:type="gramStart"/>
      <w:r w:rsidR="001A0BBF">
        <w:rPr>
          <w:rFonts w:ascii="Arial" w:hAnsi="Arial" w:cs="Arial"/>
          <w:sz w:val="20"/>
          <w:szCs w:val="24"/>
        </w:rPr>
        <w:t>a</w:t>
      </w:r>
      <w:proofErr w:type="gramEnd"/>
      <w:r w:rsidR="001A0BBF">
        <w:rPr>
          <w:rFonts w:ascii="Arial" w:hAnsi="Arial" w:cs="Arial"/>
          <w:sz w:val="20"/>
          <w:szCs w:val="24"/>
        </w:rPr>
        <w:t xml:space="preserve"> qualificação e educação profissional, principalmente os que envolvem o setor de alimentação, possam prestar um acompanhamento após os treinamentos dados a este público de modo a confirmar se o que foi aprendido, realmente foi absorvido e está sendo colocado em prática.</w:t>
      </w:r>
      <w:r>
        <w:rPr>
          <w:rFonts w:ascii="Arial" w:hAnsi="Arial" w:cs="Arial"/>
          <w:sz w:val="20"/>
          <w:szCs w:val="24"/>
        </w:rPr>
        <w:t xml:space="preserve"> </w:t>
      </w:r>
    </w:p>
    <w:p w:rsidR="00210164" w:rsidRDefault="00210164" w:rsidP="00FE3702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4"/>
        </w:rPr>
      </w:pPr>
    </w:p>
    <w:p w:rsidR="007967ED" w:rsidRPr="00FE3702" w:rsidRDefault="007967ED" w:rsidP="00FE3702">
      <w:pPr>
        <w:spacing w:after="0" w:line="360" w:lineRule="auto"/>
        <w:jc w:val="both"/>
        <w:rPr>
          <w:rFonts w:ascii="Arial" w:hAnsi="Arial" w:cs="Arial"/>
          <w:sz w:val="20"/>
          <w:szCs w:val="24"/>
        </w:rPr>
      </w:pPr>
      <w:r w:rsidRPr="002C39F8">
        <w:rPr>
          <w:rFonts w:ascii="Arial" w:hAnsi="Arial" w:cs="Arial"/>
          <w:b/>
          <w:sz w:val="20"/>
          <w:szCs w:val="24"/>
        </w:rPr>
        <w:t>REFERENCIAS BIBLIOGRÁFICAS</w:t>
      </w:r>
    </w:p>
    <w:p w:rsidR="006823BB" w:rsidRDefault="006823BB" w:rsidP="00B4229A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B4229A" w:rsidRDefault="002C39F8" w:rsidP="00B4229A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BUFREN, </w:t>
      </w:r>
      <w:proofErr w:type="spellStart"/>
      <w:r>
        <w:rPr>
          <w:rFonts w:ascii="Arial" w:hAnsi="Arial" w:cs="Arial"/>
          <w:sz w:val="20"/>
          <w:szCs w:val="24"/>
        </w:rPr>
        <w:t>Leilah</w:t>
      </w:r>
      <w:proofErr w:type="spellEnd"/>
      <w:r>
        <w:rPr>
          <w:rFonts w:ascii="Arial" w:hAnsi="Arial" w:cs="Arial"/>
          <w:sz w:val="20"/>
          <w:szCs w:val="24"/>
        </w:rPr>
        <w:t xml:space="preserve"> S.</w:t>
      </w:r>
      <w:r w:rsidR="00B4229A">
        <w:rPr>
          <w:rFonts w:ascii="Arial" w:hAnsi="Arial" w:cs="Arial"/>
          <w:sz w:val="20"/>
          <w:szCs w:val="24"/>
        </w:rPr>
        <w:t xml:space="preserve">; PEREIRA, </w:t>
      </w:r>
      <w:proofErr w:type="spellStart"/>
      <w:r w:rsidR="00B4229A">
        <w:rPr>
          <w:rFonts w:ascii="Arial" w:hAnsi="Arial" w:cs="Arial"/>
          <w:sz w:val="20"/>
          <w:szCs w:val="24"/>
        </w:rPr>
        <w:t>Edmeire</w:t>
      </w:r>
      <w:proofErr w:type="spellEnd"/>
      <w:r w:rsidR="00B4229A">
        <w:rPr>
          <w:rFonts w:ascii="Arial" w:hAnsi="Arial" w:cs="Arial"/>
          <w:sz w:val="20"/>
          <w:szCs w:val="24"/>
        </w:rPr>
        <w:t xml:space="preserve"> C. Os profissionais da informação e a gestão de competências. </w:t>
      </w:r>
      <w:r w:rsidR="00B4229A" w:rsidRPr="00B4229A">
        <w:rPr>
          <w:rFonts w:ascii="Arial" w:hAnsi="Arial" w:cs="Arial"/>
          <w:b/>
          <w:sz w:val="20"/>
          <w:szCs w:val="24"/>
        </w:rPr>
        <w:t>Revista Perspectiva, Ciência e Informação</w:t>
      </w:r>
      <w:r w:rsidR="00B4229A">
        <w:rPr>
          <w:rFonts w:ascii="Arial" w:hAnsi="Arial" w:cs="Arial"/>
          <w:sz w:val="20"/>
          <w:szCs w:val="24"/>
        </w:rPr>
        <w:t xml:space="preserve">. Belo Horizonte. </w:t>
      </w:r>
      <w:proofErr w:type="gramStart"/>
      <w:r w:rsidR="00B4229A">
        <w:rPr>
          <w:rFonts w:ascii="Arial" w:hAnsi="Arial" w:cs="Arial"/>
          <w:sz w:val="20"/>
          <w:szCs w:val="24"/>
        </w:rPr>
        <w:t>v.</w:t>
      </w:r>
      <w:proofErr w:type="gramEnd"/>
      <w:r w:rsidR="00B4229A">
        <w:rPr>
          <w:rFonts w:ascii="Arial" w:hAnsi="Arial" w:cs="Arial"/>
          <w:sz w:val="20"/>
          <w:szCs w:val="24"/>
        </w:rPr>
        <w:t>9.</w:t>
      </w:r>
      <w:r w:rsidR="006823BB">
        <w:rPr>
          <w:rFonts w:ascii="Arial" w:hAnsi="Arial" w:cs="Arial"/>
          <w:sz w:val="20"/>
          <w:szCs w:val="24"/>
        </w:rPr>
        <w:t xml:space="preserve"> </w:t>
      </w:r>
      <w:proofErr w:type="gramStart"/>
      <w:r w:rsidR="00B4229A">
        <w:rPr>
          <w:rFonts w:ascii="Arial" w:hAnsi="Arial" w:cs="Arial"/>
          <w:sz w:val="20"/>
          <w:szCs w:val="24"/>
        </w:rPr>
        <w:t>n.</w:t>
      </w:r>
      <w:proofErr w:type="gramEnd"/>
      <w:r w:rsidR="00B4229A">
        <w:rPr>
          <w:rFonts w:ascii="Arial" w:hAnsi="Arial" w:cs="Arial"/>
          <w:sz w:val="20"/>
          <w:szCs w:val="24"/>
        </w:rPr>
        <w:t>2. 170-181 p., jul./dez. 2004</w:t>
      </w:r>
    </w:p>
    <w:p w:rsidR="00F97390" w:rsidRDefault="00F97390" w:rsidP="00F4324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</w:rPr>
      </w:pPr>
    </w:p>
    <w:p w:rsidR="001A6742" w:rsidRPr="00F97390" w:rsidRDefault="001A6742" w:rsidP="001A6742">
      <w:pPr>
        <w:jc w:val="both"/>
        <w:rPr>
          <w:rFonts w:ascii="Arial" w:eastAsia="Times New Roman" w:hAnsi="Arial" w:cs="Arial"/>
          <w:sz w:val="20"/>
          <w:szCs w:val="24"/>
        </w:rPr>
      </w:pPr>
      <w:r w:rsidRPr="00F97390">
        <w:rPr>
          <w:rFonts w:ascii="Arial" w:eastAsia="Times New Roman" w:hAnsi="Arial" w:cs="Arial"/>
          <w:sz w:val="20"/>
          <w:szCs w:val="24"/>
        </w:rPr>
        <w:t xml:space="preserve">GIL, Antonio Carlos. </w:t>
      </w:r>
      <w:r>
        <w:rPr>
          <w:rFonts w:ascii="Arial" w:eastAsia="Times New Roman" w:hAnsi="Arial" w:cs="Arial"/>
          <w:b/>
          <w:bCs/>
          <w:sz w:val="20"/>
          <w:szCs w:val="24"/>
        </w:rPr>
        <w:t>Como elaborar projetos de pesquisa</w:t>
      </w:r>
      <w:r w:rsidRPr="00F97390">
        <w:rPr>
          <w:rFonts w:ascii="Arial" w:eastAsia="Times New Roman" w:hAnsi="Arial" w:cs="Arial"/>
          <w:sz w:val="20"/>
          <w:szCs w:val="24"/>
        </w:rPr>
        <w:t xml:space="preserve">. </w:t>
      </w:r>
      <w:r>
        <w:rPr>
          <w:rFonts w:ascii="Arial" w:eastAsia="Times New Roman" w:hAnsi="Arial" w:cs="Arial"/>
          <w:sz w:val="20"/>
          <w:szCs w:val="24"/>
        </w:rPr>
        <w:t>4</w:t>
      </w:r>
      <w:r w:rsidRPr="00F97390">
        <w:rPr>
          <w:rFonts w:ascii="Arial" w:eastAsia="Times New Roman" w:hAnsi="Arial" w:cs="Arial"/>
          <w:sz w:val="20"/>
          <w:szCs w:val="24"/>
        </w:rPr>
        <w:t xml:space="preserve">. </w:t>
      </w:r>
      <w:proofErr w:type="gramStart"/>
      <w:r w:rsidRPr="00F97390">
        <w:rPr>
          <w:rFonts w:ascii="Arial" w:eastAsia="Times New Roman" w:hAnsi="Arial" w:cs="Arial"/>
          <w:sz w:val="20"/>
          <w:szCs w:val="24"/>
        </w:rPr>
        <w:t>ed.</w:t>
      </w:r>
      <w:proofErr w:type="gramEnd"/>
      <w:r w:rsidRPr="00F97390">
        <w:rPr>
          <w:rFonts w:ascii="Arial" w:eastAsia="Times New Roman" w:hAnsi="Arial" w:cs="Arial"/>
          <w:sz w:val="20"/>
          <w:szCs w:val="24"/>
        </w:rPr>
        <w:t xml:space="preserve"> São Paulo: Atlas, </w:t>
      </w:r>
      <w:r>
        <w:rPr>
          <w:rFonts w:ascii="Arial" w:eastAsia="Times New Roman" w:hAnsi="Arial" w:cs="Arial"/>
          <w:sz w:val="20"/>
          <w:szCs w:val="24"/>
        </w:rPr>
        <w:t>2002</w:t>
      </w:r>
      <w:r w:rsidRPr="00F97390">
        <w:rPr>
          <w:rFonts w:ascii="Arial" w:eastAsia="Times New Roman" w:hAnsi="Arial" w:cs="Arial"/>
          <w:sz w:val="20"/>
          <w:szCs w:val="24"/>
        </w:rPr>
        <w:t>.</w:t>
      </w:r>
    </w:p>
    <w:p w:rsidR="007967ED" w:rsidRDefault="00C34E75" w:rsidP="00151520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0F6BF6">
        <w:rPr>
          <w:rFonts w:ascii="Arial" w:hAnsi="Arial" w:cs="Arial"/>
          <w:sz w:val="20"/>
          <w:szCs w:val="24"/>
        </w:rPr>
        <w:t xml:space="preserve">FONSECA, Marcelo T. </w:t>
      </w:r>
      <w:r w:rsidRPr="000F6BF6">
        <w:rPr>
          <w:rFonts w:ascii="Arial" w:hAnsi="Arial" w:cs="Arial"/>
          <w:b/>
          <w:sz w:val="20"/>
          <w:szCs w:val="24"/>
        </w:rPr>
        <w:t>Tecnologias Gerenciais de Restaurantes</w:t>
      </w:r>
      <w:r w:rsidRPr="000F6BF6">
        <w:rPr>
          <w:rFonts w:ascii="Arial" w:hAnsi="Arial" w:cs="Arial"/>
          <w:sz w:val="20"/>
          <w:szCs w:val="24"/>
        </w:rPr>
        <w:t xml:space="preserve">. </w:t>
      </w:r>
      <w:proofErr w:type="gramStart"/>
      <w:r w:rsidRPr="000F6BF6">
        <w:rPr>
          <w:rFonts w:ascii="Arial" w:hAnsi="Arial" w:cs="Arial"/>
          <w:sz w:val="20"/>
          <w:szCs w:val="24"/>
        </w:rPr>
        <w:t>6</w:t>
      </w:r>
      <w:proofErr w:type="gramEnd"/>
      <w:r w:rsidRPr="000F6BF6">
        <w:rPr>
          <w:rFonts w:ascii="Arial" w:hAnsi="Arial" w:cs="Arial"/>
          <w:sz w:val="20"/>
          <w:szCs w:val="24"/>
        </w:rPr>
        <w:t xml:space="preserve"> ed. São Paulo: Ed. Senac São Paulo, 1999</w:t>
      </w:r>
    </w:p>
    <w:p w:rsidR="00B6069C" w:rsidRDefault="00B6069C" w:rsidP="00151520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B6069C" w:rsidRDefault="00CB0179" w:rsidP="00151520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FE3702">
        <w:rPr>
          <w:rFonts w:ascii="Arial" w:hAnsi="Arial" w:cs="Arial"/>
          <w:sz w:val="20"/>
          <w:szCs w:val="24"/>
        </w:rPr>
        <w:t xml:space="preserve">FLEURY </w:t>
      </w:r>
      <w:r w:rsidR="00B6069C" w:rsidRPr="00FE3702">
        <w:rPr>
          <w:rFonts w:ascii="Arial" w:hAnsi="Arial" w:cs="Arial"/>
          <w:sz w:val="20"/>
          <w:szCs w:val="24"/>
        </w:rPr>
        <w:t xml:space="preserve">Maria T. L; </w:t>
      </w:r>
      <w:r w:rsidRPr="00FE3702">
        <w:rPr>
          <w:rFonts w:ascii="Arial" w:hAnsi="Arial" w:cs="Arial"/>
          <w:sz w:val="20"/>
          <w:szCs w:val="24"/>
        </w:rPr>
        <w:t>FLEURY</w:t>
      </w:r>
      <w:r w:rsidR="00B6069C" w:rsidRPr="00FE3702">
        <w:rPr>
          <w:rFonts w:ascii="Arial" w:hAnsi="Arial" w:cs="Arial"/>
          <w:sz w:val="20"/>
          <w:szCs w:val="24"/>
        </w:rPr>
        <w:t>, Afonso</w:t>
      </w:r>
      <w:r w:rsidR="004D3D6A" w:rsidRPr="00FE3702">
        <w:rPr>
          <w:rFonts w:ascii="Arial" w:hAnsi="Arial" w:cs="Arial"/>
          <w:sz w:val="20"/>
          <w:szCs w:val="24"/>
        </w:rPr>
        <w:t xml:space="preserve"> F.</w:t>
      </w:r>
      <w:r w:rsidR="00B6069C" w:rsidRPr="00FE3702">
        <w:rPr>
          <w:rFonts w:ascii="Arial" w:hAnsi="Arial" w:cs="Arial"/>
          <w:sz w:val="20"/>
          <w:szCs w:val="24"/>
        </w:rPr>
        <w:t xml:space="preserve"> Construindo o conceito de competência. </w:t>
      </w:r>
      <w:r w:rsidR="00B6069C" w:rsidRPr="00FE3702">
        <w:rPr>
          <w:rFonts w:ascii="Arial" w:hAnsi="Arial" w:cs="Arial"/>
          <w:b/>
          <w:sz w:val="20"/>
          <w:szCs w:val="24"/>
        </w:rPr>
        <w:t>RAC</w:t>
      </w:r>
      <w:r w:rsidR="00B6069C" w:rsidRPr="00FE3702">
        <w:rPr>
          <w:rFonts w:ascii="Arial" w:hAnsi="Arial" w:cs="Arial"/>
          <w:sz w:val="20"/>
          <w:szCs w:val="24"/>
        </w:rPr>
        <w:t xml:space="preserve">. </w:t>
      </w:r>
      <w:r w:rsidR="00B6069C" w:rsidRPr="00FE3702">
        <w:rPr>
          <w:rFonts w:ascii="Arial" w:hAnsi="Arial" w:cs="Arial"/>
          <w:b/>
          <w:sz w:val="20"/>
          <w:szCs w:val="24"/>
        </w:rPr>
        <w:t>Edição Especial</w:t>
      </w:r>
      <w:r w:rsidR="00B6069C" w:rsidRPr="00FE3702">
        <w:rPr>
          <w:rFonts w:ascii="Arial" w:hAnsi="Arial" w:cs="Arial"/>
          <w:sz w:val="20"/>
          <w:szCs w:val="24"/>
        </w:rPr>
        <w:t>, 2001, p. 183-196.</w:t>
      </w:r>
      <w:r w:rsidR="00B6069C">
        <w:rPr>
          <w:rFonts w:ascii="Arial" w:hAnsi="Arial" w:cs="Arial"/>
          <w:sz w:val="20"/>
          <w:szCs w:val="24"/>
        </w:rPr>
        <w:t xml:space="preserve"> </w:t>
      </w:r>
    </w:p>
    <w:p w:rsidR="00151520" w:rsidRDefault="00151520" w:rsidP="00151520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C34E75" w:rsidRPr="000F6BF6" w:rsidRDefault="000F6BF6" w:rsidP="002335F9">
      <w:pPr>
        <w:spacing w:line="240" w:lineRule="auto"/>
        <w:jc w:val="both"/>
        <w:rPr>
          <w:rFonts w:ascii="Arial" w:hAnsi="Arial" w:cs="Arial"/>
          <w:sz w:val="20"/>
          <w:szCs w:val="24"/>
        </w:rPr>
      </w:pPr>
      <w:r w:rsidRPr="00FE3702">
        <w:rPr>
          <w:rFonts w:ascii="Arial" w:hAnsi="Arial" w:cs="Arial"/>
          <w:sz w:val="20"/>
          <w:szCs w:val="24"/>
        </w:rPr>
        <w:t xml:space="preserve">FREUND, </w:t>
      </w:r>
      <w:proofErr w:type="spellStart"/>
      <w:r w:rsidRPr="00FE3702">
        <w:rPr>
          <w:rFonts w:ascii="Arial" w:hAnsi="Arial" w:cs="Arial"/>
          <w:sz w:val="20"/>
          <w:szCs w:val="24"/>
        </w:rPr>
        <w:t>Franscisco</w:t>
      </w:r>
      <w:proofErr w:type="spellEnd"/>
      <w:r w:rsidRPr="00FE3702">
        <w:rPr>
          <w:rFonts w:ascii="Arial" w:hAnsi="Arial" w:cs="Arial"/>
          <w:sz w:val="20"/>
          <w:szCs w:val="24"/>
        </w:rPr>
        <w:t xml:space="preserve"> T. </w:t>
      </w:r>
      <w:r w:rsidRPr="00FE3702">
        <w:rPr>
          <w:rFonts w:ascii="Arial" w:hAnsi="Arial" w:cs="Arial"/>
          <w:b/>
          <w:sz w:val="20"/>
          <w:szCs w:val="24"/>
        </w:rPr>
        <w:t>Alimentos e Bebidas: uma visão gerencial.</w:t>
      </w:r>
      <w:r w:rsidRPr="00FE3702">
        <w:rPr>
          <w:rFonts w:ascii="Arial" w:hAnsi="Arial" w:cs="Arial"/>
          <w:sz w:val="20"/>
          <w:szCs w:val="24"/>
        </w:rPr>
        <w:t xml:space="preserve"> Rio de Janeiro: </w:t>
      </w:r>
      <w:proofErr w:type="gramStart"/>
      <w:r w:rsidRPr="00FE3702">
        <w:rPr>
          <w:rFonts w:ascii="Arial" w:hAnsi="Arial" w:cs="Arial"/>
          <w:sz w:val="20"/>
          <w:szCs w:val="24"/>
        </w:rPr>
        <w:t>Senac</w:t>
      </w:r>
      <w:proofErr w:type="gramEnd"/>
      <w:r w:rsidRPr="00FE3702">
        <w:rPr>
          <w:rFonts w:ascii="Arial" w:hAnsi="Arial" w:cs="Arial"/>
          <w:sz w:val="20"/>
          <w:szCs w:val="24"/>
        </w:rPr>
        <w:t>, Nacional, 2005</w:t>
      </w:r>
    </w:p>
    <w:p w:rsidR="005B2682" w:rsidRDefault="005B2682" w:rsidP="00E0793C">
      <w:pPr>
        <w:jc w:val="both"/>
        <w:rPr>
          <w:rFonts w:ascii="Arial" w:hAnsi="Arial" w:cs="Arial"/>
          <w:sz w:val="20"/>
          <w:szCs w:val="24"/>
        </w:rPr>
      </w:pPr>
      <w:r w:rsidRPr="000F6BF6">
        <w:rPr>
          <w:rFonts w:ascii="Arial" w:hAnsi="Arial" w:cs="Arial"/>
          <w:sz w:val="20"/>
          <w:szCs w:val="24"/>
        </w:rPr>
        <w:t xml:space="preserve">OLIVA, Eduardo de C.; SANTOLIA, </w:t>
      </w:r>
      <w:proofErr w:type="spellStart"/>
      <w:r w:rsidRPr="000F6BF6">
        <w:rPr>
          <w:rFonts w:ascii="Arial" w:hAnsi="Arial" w:cs="Arial"/>
          <w:sz w:val="20"/>
          <w:szCs w:val="24"/>
        </w:rPr>
        <w:t>Filippo</w:t>
      </w:r>
      <w:proofErr w:type="spellEnd"/>
      <w:r w:rsidRPr="000F6BF6">
        <w:rPr>
          <w:rFonts w:ascii="Arial" w:hAnsi="Arial" w:cs="Arial"/>
          <w:sz w:val="20"/>
          <w:szCs w:val="24"/>
        </w:rPr>
        <w:t xml:space="preserve">. Valorização das Competências dos gestores de negócios em serviços de alimentação. </w:t>
      </w:r>
      <w:r w:rsidRPr="000F6BF6">
        <w:rPr>
          <w:rFonts w:ascii="Arial" w:hAnsi="Arial" w:cs="Arial"/>
          <w:b/>
          <w:sz w:val="20"/>
          <w:szCs w:val="24"/>
        </w:rPr>
        <w:t>Revista Hospitalidade</w:t>
      </w:r>
      <w:r w:rsidRPr="000F6BF6">
        <w:rPr>
          <w:rFonts w:ascii="Arial" w:hAnsi="Arial" w:cs="Arial"/>
          <w:sz w:val="20"/>
          <w:szCs w:val="24"/>
        </w:rPr>
        <w:t xml:space="preserve">. São Paulo, ano IV, n.2, p.11-34, </w:t>
      </w:r>
      <w:proofErr w:type="gramStart"/>
      <w:r w:rsidRPr="000F6BF6">
        <w:rPr>
          <w:rFonts w:ascii="Arial" w:hAnsi="Arial" w:cs="Arial"/>
          <w:sz w:val="20"/>
          <w:szCs w:val="24"/>
        </w:rPr>
        <w:t>2</w:t>
      </w:r>
      <w:proofErr w:type="gramEnd"/>
      <w:r w:rsidRPr="000F6BF6">
        <w:rPr>
          <w:rFonts w:ascii="Arial" w:hAnsi="Arial" w:cs="Arial"/>
          <w:sz w:val="20"/>
          <w:szCs w:val="24"/>
        </w:rPr>
        <w:t>.sem.</w:t>
      </w:r>
      <w:r w:rsidR="002E53CE" w:rsidRPr="000F6BF6">
        <w:rPr>
          <w:rFonts w:ascii="Arial" w:hAnsi="Arial" w:cs="Arial"/>
          <w:sz w:val="20"/>
          <w:szCs w:val="24"/>
        </w:rPr>
        <w:t xml:space="preserve"> 2007.</w:t>
      </w:r>
    </w:p>
    <w:p w:rsidR="00144B73" w:rsidRDefault="00144B73" w:rsidP="00144B73">
      <w:pPr>
        <w:pStyle w:val="NormalWeb"/>
        <w:spacing w:before="0" w:beforeAutospacing="0" w:after="0" w:afterAutospacing="0"/>
        <w:jc w:val="both"/>
        <w:rPr>
          <w:rFonts w:ascii="Arial" w:eastAsiaTheme="minorHAnsi" w:hAnsi="Arial" w:cs="Arial"/>
          <w:sz w:val="20"/>
          <w:lang w:eastAsia="en-US"/>
        </w:rPr>
      </w:pPr>
      <w:r w:rsidRPr="00144B73">
        <w:rPr>
          <w:rFonts w:ascii="Arial" w:eastAsiaTheme="minorHAnsi" w:hAnsi="Arial" w:cs="Arial"/>
          <w:sz w:val="20"/>
          <w:lang w:eastAsia="en-US"/>
        </w:rPr>
        <w:t xml:space="preserve">RICHARDSON, Roberto J. </w:t>
      </w:r>
      <w:r w:rsidRPr="00144B73">
        <w:rPr>
          <w:rFonts w:ascii="Arial" w:eastAsiaTheme="minorHAnsi" w:hAnsi="Arial" w:cs="Arial"/>
          <w:b/>
          <w:sz w:val="20"/>
          <w:lang w:eastAsia="en-US"/>
        </w:rPr>
        <w:t>Pesquisa Social: métodos e técnicas</w:t>
      </w:r>
      <w:r w:rsidRPr="00144B73">
        <w:rPr>
          <w:rFonts w:ascii="Arial" w:eastAsiaTheme="minorHAnsi" w:hAnsi="Arial" w:cs="Arial"/>
          <w:sz w:val="20"/>
          <w:lang w:eastAsia="en-US"/>
        </w:rPr>
        <w:t xml:space="preserve">. </w:t>
      </w:r>
      <w:proofErr w:type="gramStart"/>
      <w:r w:rsidRPr="00144B73">
        <w:rPr>
          <w:rFonts w:ascii="Arial" w:eastAsiaTheme="minorHAnsi" w:hAnsi="Arial" w:cs="Arial"/>
          <w:sz w:val="20"/>
          <w:lang w:eastAsia="en-US"/>
        </w:rPr>
        <w:t>3</w:t>
      </w:r>
      <w:proofErr w:type="gramEnd"/>
      <w:r w:rsidRPr="00144B73">
        <w:rPr>
          <w:rFonts w:ascii="Arial" w:eastAsiaTheme="minorHAnsi" w:hAnsi="Arial" w:cs="Arial"/>
          <w:sz w:val="20"/>
          <w:lang w:eastAsia="en-US"/>
        </w:rPr>
        <w:t xml:space="preserve"> ed. rev. e </w:t>
      </w:r>
      <w:proofErr w:type="spellStart"/>
      <w:r w:rsidRPr="00144B73">
        <w:rPr>
          <w:rFonts w:ascii="Arial" w:eastAsiaTheme="minorHAnsi" w:hAnsi="Arial" w:cs="Arial"/>
          <w:sz w:val="20"/>
          <w:lang w:eastAsia="en-US"/>
        </w:rPr>
        <w:t>ampl</w:t>
      </w:r>
      <w:proofErr w:type="spellEnd"/>
      <w:r w:rsidRPr="00144B73">
        <w:rPr>
          <w:rFonts w:ascii="Arial" w:eastAsiaTheme="minorHAnsi" w:hAnsi="Arial" w:cs="Arial"/>
          <w:sz w:val="20"/>
          <w:lang w:eastAsia="en-US"/>
        </w:rPr>
        <w:t>. São Paulo: Atlas, 2008</w:t>
      </w:r>
    </w:p>
    <w:p w:rsidR="002335F9" w:rsidRPr="00144B73" w:rsidRDefault="002335F9" w:rsidP="00144B73">
      <w:pPr>
        <w:pStyle w:val="NormalWeb"/>
        <w:spacing w:before="0" w:beforeAutospacing="0" w:after="0" w:afterAutospacing="0"/>
        <w:jc w:val="both"/>
        <w:rPr>
          <w:rFonts w:ascii="Arial" w:eastAsiaTheme="minorHAnsi" w:hAnsi="Arial" w:cs="Arial"/>
          <w:sz w:val="20"/>
          <w:lang w:eastAsia="en-US"/>
        </w:rPr>
      </w:pPr>
    </w:p>
    <w:p w:rsidR="006210E0" w:rsidRDefault="006210E0" w:rsidP="006210E0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277053">
        <w:rPr>
          <w:rFonts w:ascii="Arial" w:hAnsi="Arial" w:cs="Arial"/>
          <w:sz w:val="20"/>
          <w:szCs w:val="24"/>
        </w:rPr>
        <w:t>SANT’ANNA, A. de S. Análise psicométrica de</w:t>
      </w:r>
      <w:r>
        <w:rPr>
          <w:rFonts w:ascii="Arial" w:hAnsi="Arial" w:cs="Arial"/>
          <w:sz w:val="20"/>
          <w:szCs w:val="24"/>
        </w:rPr>
        <w:t xml:space="preserve"> </w:t>
      </w:r>
      <w:r w:rsidRPr="00277053">
        <w:rPr>
          <w:rFonts w:ascii="Arial" w:hAnsi="Arial" w:cs="Arial"/>
          <w:sz w:val="20"/>
          <w:szCs w:val="24"/>
        </w:rPr>
        <w:t>escalas em pesquisas em administração: procedimentos e resultados de validação de medidas</w:t>
      </w:r>
      <w:r>
        <w:rPr>
          <w:rFonts w:ascii="Arial" w:hAnsi="Arial" w:cs="Arial"/>
          <w:sz w:val="20"/>
          <w:szCs w:val="24"/>
        </w:rPr>
        <w:t xml:space="preserve"> </w:t>
      </w:r>
      <w:r w:rsidRPr="00277053">
        <w:rPr>
          <w:rFonts w:ascii="Arial" w:hAnsi="Arial" w:cs="Arial"/>
          <w:sz w:val="20"/>
          <w:szCs w:val="24"/>
        </w:rPr>
        <w:t>de modernidade organizacional, competências</w:t>
      </w:r>
      <w:r>
        <w:rPr>
          <w:rFonts w:ascii="Arial" w:hAnsi="Arial" w:cs="Arial"/>
          <w:sz w:val="20"/>
          <w:szCs w:val="24"/>
        </w:rPr>
        <w:t xml:space="preserve"> </w:t>
      </w:r>
      <w:r w:rsidRPr="00277053">
        <w:rPr>
          <w:rFonts w:ascii="Arial" w:hAnsi="Arial" w:cs="Arial"/>
          <w:sz w:val="20"/>
          <w:szCs w:val="24"/>
        </w:rPr>
        <w:t>individuais e satisfação no trabalho. In</w:t>
      </w:r>
      <w:r w:rsidRPr="006210E0">
        <w:rPr>
          <w:rFonts w:ascii="Arial" w:hAnsi="Arial" w:cs="Arial"/>
          <w:b/>
          <w:sz w:val="20"/>
          <w:szCs w:val="24"/>
        </w:rPr>
        <w:t>: XXVI ENANPAD – ENCONTRO DA ASSOCIAÇÃO NACIONAL DOS PROGRAMAS DE PÓS-GRADUAÇÃO EM ADMINISTRAÇÃO, 2003.</w:t>
      </w:r>
      <w:r w:rsidRPr="00277053">
        <w:rPr>
          <w:rFonts w:ascii="Arial" w:hAnsi="Arial" w:cs="Arial"/>
          <w:sz w:val="20"/>
          <w:szCs w:val="24"/>
        </w:rPr>
        <w:t xml:space="preserve"> Atas</w:t>
      </w:r>
      <w:r>
        <w:rPr>
          <w:rFonts w:ascii="Arial" w:hAnsi="Arial" w:cs="Arial"/>
          <w:sz w:val="20"/>
          <w:szCs w:val="24"/>
        </w:rPr>
        <w:t xml:space="preserve">. </w:t>
      </w:r>
      <w:r w:rsidRPr="00277053">
        <w:rPr>
          <w:rFonts w:ascii="Arial" w:hAnsi="Arial" w:cs="Arial"/>
          <w:sz w:val="20"/>
          <w:szCs w:val="24"/>
        </w:rPr>
        <w:t>Associação Nacional dos Programas de Pós-graduação em Administração, 2003</w:t>
      </w:r>
    </w:p>
    <w:p w:rsidR="006210E0" w:rsidRPr="000F6BF6" w:rsidRDefault="006210E0" w:rsidP="006210E0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2E53CE" w:rsidRPr="000F6BF6" w:rsidRDefault="00F4522D" w:rsidP="00E0793C">
      <w:pPr>
        <w:jc w:val="both"/>
        <w:rPr>
          <w:rFonts w:ascii="Arial" w:hAnsi="Arial" w:cs="Arial"/>
          <w:sz w:val="20"/>
          <w:szCs w:val="24"/>
        </w:rPr>
      </w:pPr>
      <w:r w:rsidRPr="000F6BF6">
        <w:rPr>
          <w:rFonts w:ascii="Arial" w:hAnsi="Arial" w:cs="Arial"/>
          <w:sz w:val="20"/>
          <w:szCs w:val="24"/>
        </w:rPr>
        <w:lastRenderedPageBreak/>
        <w:t xml:space="preserve">ZANELLA, Luiz C.; CANDIDO, Índio. </w:t>
      </w:r>
      <w:r w:rsidRPr="000F6BF6">
        <w:rPr>
          <w:rFonts w:ascii="Arial" w:hAnsi="Arial" w:cs="Arial"/>
          <w:b/>
          <w:sz w:val="20"/>
          <w:szCs w:val="24"/>
        </w:rPr>
        <w:t>Restaurante: técnicas e processos de administração e operação.</w:t>
      </w:r>
      <w:r w:rsidRPr="000F6BF6">
        <w:rPr>
          <w:rFonts w:ascii="Arial" w:hAnsi="Arial" w:cs="Arial"/>
          <w:sz w:val="20"/>
          <w:szCs w:val="24"/>
        </w:rPr>
        <w:t xml:space="preserve"> </w:t>
      </w:r>
      <w:r w:rsidR="00E0793C" w:rsidRPr="000F6BF6">
        <w:rPr>
          <w:rFonts w:ascii="Arial" w:hAnsi="Arial" w:cs="Arial"/>
          <w:sz w:val="20"/>
          <w:szCs w:val="24"/>
        </w:rPr>
        <w:t xml:space="preserve">Caxias do Sul: EDUCS, </w:t>
      </w:r>
      <w:r w:rsidRPr="000F6BF6">
        <w:rPr>
          <w:rFonts w:ascii="Arial" w:hAnsi="Arial" w:cs="Arial"/>
          <w:sz w:val="20"/>
          <w:szCs w:val="24"/>
        </w:rPr>
        <w:t>2002</w:t>
      </w:r>
    </w:p>
    <w:sectPr w:rsidR="002E53CE" w:rsidRPr="000F6BF6" w:rsidSect="004F73E4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16FD"/>
    <w:multiLevelType w:val="hybridMultilevel"/>
    <w:tmpl w:val="21E4997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52764D"/>
    <w:multiLevelType w:val="hybridMultilevel"/>
    <w:tmpl w:val="B79EB216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CF2"/>
    <w:rsid w:val="00004500"/>
    <w:rsid w:val="00016A8D"/>
    <w:rsid w:val="00017DC7"/>
    <w:rsid w:val="0002209D"/>
    <w:rsid w:val="00022969"/>
    <w:rsid w:val="0002353C"/>
    <w:rsid w:val="00030324"/>
    <w:rsid w:val="00033D82"/>
    <w:rsid w:val="000342C1"/>
    <w:rsid w:val="000403BB"/>
    <w:rsid w:val="00060931"/>
    <w:rsid w:val="00070F7C"/>
    <w:rsid w:val="00071654"/>
    <w:rsid w:val="00076E0F"/>
    <w:rsid w:val="00080421"/>
    <w:rsid w:val="000825A8"/>
    <w:rsid w:val="00084264"/>
    <w:rsid w:val="00085A04"/>
    <w:rsid w:val="00090DF5"/>
    <w:rsid w:val="00093436"/>
    <w:rsid w:val="000A1271"/>
    <w:rsid w:val="000A6C14"/>
    <w:rsid w:val="000B198D"/>
    <w:rsid w:val="000B3803"/>
    <w:rsid w:val="000C267C"/>
    <w:rsid w:val="000C4C86"/>
    <w:rsid w:val="000C5DE3"/>
    <w:rsid w:val="000D0021"/>
    <w:rsid w:val="000D01D8"/>
    <w:rsid w:val="000D28C7"/>
    <w:rsid w:val="000D44E5"/>
    <w:rsid w:val="000E4CFF"/>
    <w:rsid w:val="000E5AE8"/>
    <w:rsid w:val="000F46D7"/>
    <w:rsid w:val="000F6BF6"/>
    <w:rsid w:val="00101FEA"/>
    <w:rsid w:val="001052A0"/>
    <w:rsid w:val="001071E2"/>
    <w:rsid w:val="001148C9"/>
    <w:rsid w:val="00136EBF"/>
    <w:rsid w:val="0014219C"/>
    <w:rsid w:val="00144B73"/>
    <w:rsid w:val="00147498"/>
    <w:rsid w:val="00147CF2"/>
    <w:rsid w:val="00150892"/>
    <w:rsid w:val="001510A7"/>
    <w:rsid w:val="00151520"/>
    <w:rsid w:val="001561D5"/>
    <w:rsid w:val="00162E27"/>
    <w:rsid w:val="00181846"/>
    <w:rsid w:val="00181D35"/>
    <w:rsid w:val="001861B8"/>
    <w:rsid w:val="00190AC0"/>
    <w:rsid w:val="00197990"/>
    <w:rsid w:val="001A0BBF"/>
    <w:rsid w:val="001A2BAD"/>
    <w:rsid w:val="001A6742"/>
    <w:rsid w:val="001A7611"/>
    <w:rsid w:val="001B4C26"/>
    <w:rsid w:val="001C011A"/>
    <w:rsid w:val="001C42BE"/>
    <w:rsid w:val="001C50A9"/>
    <w:rsid w:val="001D7752"/>
    <w:rsid w:val="001E6FC2"/>
    <w:rsid w:val="001F7AC9"/>
    <w:rsid w:val="00205D4B"/>
    <w:rsid w:val="00210164"/>
    <w:rsid w:val="0021156B"/>
    <w:rsid w:val="00220822"/>
    <w:rsid w:val="00223124"/>
    <w:rsid w:val="002335F9"/>
    <w:rsid w:val="002379A2"/>
    <w:rsid w:val="00242A6A"/>
    <w:rsid w:val="00244002"/>
    <w:rsid w:val="00246093"/>
    <w:rsid w:val="00246EFD"/>
    <w:rsid w:val="00253D0A"/>
    <w:rsid w:val="00254456"/>
    <w:rsid w:val="0025617B"/>
    <w:rsid w:val="00277053"/>
    <w:rsid w:val="002801D8"/>
    <w:rsid w:val="00280249"/>
    <w:rsid w:val="0028201E"/>
    <w:rsid w:val="002854BF"/>
    <w:rsid w:val="00286399"/>
    <w:rsid w:val="002A046B"/>
    <w:rsid w:val="002A18FC"/>
    <w:rsid w:val="002A6F68"/>
    <w:rsid w:val="002B1001"/>
    <w:rsid w:val="002B3044"/>
    <w:rsid w:val="002B77D0"/>
    <w:rsid w:val="002C39F8"/>
    <w:rsid w:val="002C7C23"/>
    <w:rsid w:val="002D07BB"/>
    <w:rsid w:val="002D458A"/>
    <w:rsid w:val="002D789A"/>
    <w:rsid w:val="002E231B"/>
    <w:rsid w:val="002E3A8C"/>
    <w:rsid w:val="002E4A05"/>
    <w:rsid w:val="002E53CE"/>
    <w:rsid w:val="002F2CFC"/>
    <w:rsid w:val="00314688"/>
    <w:rsid w:val="00317B54"/>
    <w:rsid w:val="00320975"/>
    <w:rsid w:val="00322D73"/>
    <w:rsid w:val="00333112"/>
    <w:rsid w:val="00333BF6"/>
    <w:rsid w:val="00336419"/>
    <w:rsid w:val="00336DA2"/>
    <w:rsid w:val="00342866"/>
    <w:rsid w:val="00351C5C"/>
    <w:rsid w:val="0036123F"/>
    <w:rsid w:val="003842A3"/>
    <w:rsid w:val="00391E41"/>
    <w:rsid w:val="00397DC2"/>
    <w:rsid w:val="003A2949"/>
    <w:rsid w:val="003A3E52"/>
    <w:rsid w:val="003B15D6"/>
    <w:rsid w:val="003B394E"/>
    <w:rsid w:val="003C4B44"/>
    <w:rsid w:val="003C6AF4"/>
    <w:rsid w:val="003C7694"/>
    <w:rsid w:val="003D31C6"/>
    <w:rsid w:val="003D39F3"/>
    <w:rsid w:val="003D47C9"/>
    <w:rsid w:val="003D7D8E"/>
    <w:rsid w:val="003F083F"/>
    <w:rsid w:val="003F280E"/>
    <w:rsid w:val="003F4354"/>
    <w:rsid w:val="004045E9"/>
    <w:rsid w:val="004048BE"/>
    <w:rsid w:val="00412847"/>
    <w:rsid w:val="0041486B"/>
    <w:rsid w:val="0041573F"/>
    <w:rsid w:val="004261E0"/>
    <w:rsid w:val="00427F4E"/>
    <w:rsid w:val="00430559"/>
    <w:rsid w:val="00431050"/>
    <w:rsid w:val="00445A8A"/>
    <w:rsid w:val="0044614D"/>
    <w:rsid w:val="00453CE9"/>
    <w:rsid w:val="0045519F"/>
    <w:rsid w:val="00457136"/>
    <w:rsid w:val="00466D15"/>
    <w:rsid w:val="00470E76"/>
    <w:rsid w:val="0048061D"/>
    <w:rsid w:val="00484139"/>
    <w:rsid w:val="00495DB9"/>
    <w:rsid w:val="004A595F"/>
    <w:rsid w:val="004A7E97"/>
    <w:rsid w:val="004B0C5A"/>
    <w:rsid w:val="004B3C31"/>
    <w:rsid w:val="004B46C0"/>
    <w:rsid w:val="004B6A85"/>
    <w:rsid w:val="004C0F38"/>
    <w:rsid w:val="004C1C5A"/>
    <w:rsid w:val="004C1CAD"/>
    <w:rsid w:val="004C270C"/>
    <w:rsid w:val="004D3D6A"/>
    <w:rsid w:val="004D4A73"/>
    <w:rsid w:val="004D7831"/>
    <w:rsid w:val="004E5DA7"/>
    <w:rsid w:val="004F73E4"/>
    <w:rsid w:val="0050458E"/>
    <w:rsid w:val="005142FC"/>
    <w:rsid w:val="0051502C"/>
    <w:rsid w:val="0051711A"/>
    <w:rsid w:val="00521DA5"/>
    <w:rsid w:val="00522B3C"/>
    <w:rsid w:val="005233B4"/>
    <w:rsid w:val="00537942"/>
    <w:rsid w:val="00541DC0"/>
    <w:rsid w:val="00542996"/>
    <w:rsid w:val="00542DA0"/>
    <w:rsid w:val="00543B7B"/>
    <w:rsid w:val="005457D1"/>
    <w:rsid w:val="00546043"/>
    <w:rsid w:val="0054736A"/>
    <w:rsid w:val="00551951"/>
    <w:rsid w:val="00557220"/>
    <w:rsid w:val="005760B7"/>
    <w:rsid w:val="005902ED"/>
    <w:rsid w:val="005A2643"/>
    <w:rsid w:val="005A457E"/>
    <w:rsid w:val="005A5D07"/>
    <w:rsid w:val="005A611D"/>
    <w:rsid w:val="005A6584"/>
    <w:rsid w:val="005B2682"/>
    <w:rsid w:val="005C3EF0"/>
    <w:rsid w:val="005C7300"/>
    <w:rsid w:val="005D70C9"/>
    <w:rsid w:val="005D793C"/>
    <w:rsid w:val="005E35AA"/>
    <w:rsid w:val="005E4D3E"/>
    <w:rsid w:val="005E776B"/>
    <w:rsid w:val="005F766B"/>
    <w:rsid w:val="006003F4"/>
    <w:rsid w:val="00604FEC"/>
    <w:rsid w:val="00611C68"/>
    <w:rsid w:val="0061312D"/>
    <w:rsid w:val="006210E0"/>
    <w:rsid w:val="006213ED"/>
    <w:rsid w:val="00631C49"/>
    <w:rsid w:val="006427A7"/>
    <w:rsid w:val="006535F6"/>
    <w:rsid w:val="00653FBC"/>
    <w:rsid w:val="00654CF3"/>
    <w:rsid w:val="006634AB"/>
    <w:rsid w:val="00665D1F"/>
    <w:rsid w:val="006823BB"/>
    <w:rsid w:val="006A4FEC"/>
    <w:rsid w:val="006A7874"/>
    <w:rsid w:val="006B57D1"/>
    <w:rsid w:val="006C3BA9"/>
    <w:rsid w:val="006C4B44"/>
    <w:rsid w:val="006C5327"/>
    <w:rsid w:val="006D27AD"/>
    <w:rsid w:val="006E23B0"/>
    <w:rsid w:val="006E4438"/>
    <w:rsid w:val="006E60D4"/>
    <w:rsid w:val="006E674B"/>
    <w:rsid w:val="006E6C2C"/>
    <w:rsid w:val="006F71A2"/>
    <w:rsid w:val="007047CB"/>
    <w:rsid w:val="00705D99"/>
    <w:rsid w:val="00710C13"/>
    <w:rsid w:val="007322AE"/>
    <w:rsid w:val="007339D0"/>
    <w:rsid w:val="00746AFC"/>
    <w:rsid w:val="00756251"/>
    <w:rsid w:val="007608EE"/>
    <w:rsid w:val="00761FBC"/>
    <w:rsid w:val="0078094A"/>
    <w:rsid w:val="00783655"/>
    <w:rsid w:val="00784622"/>
    <w:rsid w:val="00793AD8"/>
    <w:rsid w:val="00794299"/>
    <w:rsid w:val="0079544C"/>
    <w:rsid w:val="00795F00"/>
    <w:rsid w:val="007967ED"/>
    <w:rsid w:val="00796E41"/>
    <w:rsid w:val="007A2DFA"/>
    <w:rsid w:val="007B166B"/>
    <w:rsid w:val="007C31DE"/>
    <w:rsid w:val="007C47C5"/>
    <w:rsid w:val="007D21DB"/>
    <w:rsid w:val="007E4114"/>
    <w:rsid w:val="007E4B43"/>
    <w:rsid w:val="007E67FC"/>
    <w:rsid w:val="007F42EC"/>
    <w:rsid w:val="00801C4D"/>
    <w:rsid w:val="00804EEC"/>
    <w:rsid w:val="0080536F"/>
    <w:rsid w:val="00810A12"/>
    <w:rsid w:val="008121F1"/>
    <w:rsid w:val="00814788"/>
    <w:rsid w:val="008270ED"/>
    <w:rsid w:val="00834FA6"/>
    <w:rsid w:val="00836193"/>
    <w:rsid w:val="00841D32"/>
    <w:rsid w:val="00845A96"/>
    <w:rsid w:val="00845B18"/>
    <w:rsid w:val="00846346"/>
    <w:rsid w:val="00847470"/>
    <w:rsid w:val="0084755F"/>
    <w:rsid w:val="00852872"/>
    <w:rsid w:val="008550DD"/>
    <w:rsid w:val="00856FDC"/>
    <w:rsid w:val="0086367E"/>
    <w:rsid w:val="00864C58"/>
    <w:rsid w:val="00872D89"/>
    <w:rsid w:val="00874EAC"/>
    <w:rsid w:val="00877E02"/>
    <w:rsid w:val="00880F98"/>
    <w:rsid w:val="0088180C"/>
    <w:rsid w:val="00894168"/>
    <w:rsid w:val="00897376"/>
    <w:rsid w:val="008A7A86"/>
    <w:rsid w:val="008A7F36"/>
    <w:rsid w:val="008B6DEC"/>
    <w:rsid w:val="008D06EB"/>
    <w:rsid w:val="008D4263"/>
    <w:rsid w:val="008E698B"/>
    <w:rsid w:val="008E6D80"/>
    <w:rsid w:val="008F2B63"/>
    <w:rsid w:val="0090795A"/>
    <w:rsid w:val="009125C2"/>
    <w:rsid w:val="00916354"/>
    <w:rsid w:val="0092299E"/>
    <w:rsid w:val="00926760"/>
    <w:rsid w:val="00927A80"/>
    <w:rsid w:val="00932BC8"/>
    <w:rsid w:val="00941C96"/>
    <w:rsid w:val="00945026"/>
    <w:rsid w:val="009530F9"/>
    <w:rsid w:val="00954E0D"/>
    <w:rsid w:val="00957AC2"/>
    <w:rsid w:val="009605AC"/>
    <w:rsid w:val="00961D34"/>
    <w:rsid w:val="009639E3"/>
    <w:rsid w:val="00967A2F"/>
    <w:rsid w:val="0098119A"/>
    <w:rsid w:val="00981427"/>
    <w:rsid w:val="009814F0"/>
    <w:rsid w:val="0098282F"/>
    <w:rsid w:val="009A06E2"/>
    <w:rsid w:val="009A1560"/>
    <w:rsid w:val="009A493C"/>
    <w:rsid w:val="009A4EB5"/>
    <w:rsid w:val="009A714E"/>
    <w:rsid w:val="009B4B41"/>
    <w:rsid w:val="009B703A"/>
    <w:rsid w:val="009C3180"/>
    <w:rsid w:val="009C6D38"/>
    <w:rsid w:val="009D2B1D"/>
    <w:rsid w:val="009D7478"/>
    <w:rsid w:val="009D7929"/>
    <w:rsid w:val="009E174C"/>
    <w:rsid w:val="009E3CD6"/>
    <w:rsid w:val="009E7382"/>
    <w:rsid w:val="009E780A"/>
    <w:rsid w:val="009F0CC5"/>
    <w:rsid w:val="009F1589"/>
    <w:rsid w:val="009F196B"/>
    <w:rsid w:val="009F504C"/>
    <w:rsid w:val="00A011CC"/>
    <w:rsid w:val="00A07EC1"/>
    <w:rsid w:val="00A108D0"/>
    <w:rsid w:val="00A130A6"/>
    <w:rsid w:val="00A148CF"/>
    <w:rsid w:val="00A157C2"/>
    <w:rsid w:val="00A20465"/>
    <w:rsid w:val="00A20D74"/>
    <w:rsid w:val="00A22D05"/>
    <w:rsid w:val="00A2509C"/>
    <w:rsid w:val="00A31B83"/>
    <w:rsid w:val="00A37533"/>
    <w:rsid w:val="00A40086"/>
    <w:rsid w:val="00A40F84"/>
    <w:rsid w:val="00A41BCA"/>
    <w:rsid w:val="00A565E5"/>
    <w:rsid w:val="00A6204A"/>
    <w:rsid w:val="00A71F9B"/>
    <w:rsid w:val="00A745E3"/>
    <w:rsid w:val="00A75DE3"/>
    <w:rsid w:val="00A91C87"/>
    <w:rsid w:val="00A9500C"/>
    <w:rsid w:val="00AA319B"/>
    <w:rsid w:val="00AB7B6F"/>
    <w:rsid w:val="00AC5B8E"/>
    <w:rsid w:val="00AD0111"/>
    <w:rsid w:val="00AF29DD"/>
    <w:rsid w:val="00AF4540"/>
    <w:rsid w:val="00AF4642"/>
    <w:rsid w:val="00B01A11"/>
    <w:rsid w:val="00B04EFF"/>
    <w:rsid w:val="00B059EE"/>
    <w:rsid w:val="00B10E5B"/>
    <w:rsid w:val="00B1410B"/>
    <w:rsid w:val="00B16EAA"/>
    <w:rsid w:val="00B2091A"/>
    <w:rsid w:val="00B21D6E"/>
    <w:rsid w:val="00B2227E"/>
    <w:rsid w:val="00B2240E"/>
    <w:rsid w:val="00B224E4"/>
    <w:rsid w:val="00B269CD"/>
    <w:rsid w:val="00B36F11"/>
    <w:rsid w:val="00B4229A"/>
    <w:rsid w:val="00B43486"/>
    <w:rsid w:val="00B4641D"/>
    <w:rsid w:val="00B533F3"/>
    <w:rsid w:val="00B53E2E"/>
    <w:rsid w:val="00B6069C"/>
    <w:rsid w:val="00B656BA"/>
    <w:rsid w:val="00B66D48"/>
    <w:rsid w:val="00B7210F"/>
    <w:rsid w:val="00B74448"/>
    <w:rsid w:val="00B856C0"/>
    <w:rsid w:val="00B91778"/>
    <w:rsid w:val="00BA175F"/>
    <w:rsid w:val="00BA3694"/>
    <w:rsid w:val="00BB461C"/>
    <w:rsid w:val="00BB5D84"/>
    <w:rsid w:val="00BC2954"/>
    <w:rsid w:val="00BC4DE5"/>
    <w:rsid w:val="00BC5DD1"/>
    <w:rsid w:val="00BD612D"/>
    <w:rsid w:val="00BE1D13"/>
    <w:rsid w:val="00BE424F"/>
    <w:rsid w:val="00BF0BA6"/>
    <w:rsid w:val="00BF7F9F"/>
    <w:rsid w:val="00C0077E"/>
    <w:rsid w:val="00C0168F"/>
    <w:rsid w:val="00C04AC1"/>
    <w:rsid w:val="00C07850"/>
    <w:rsid w:val="00C21C05"/>
    <w:rsid w:val="00C277E8"/>
    <w:rsid w:val="00C335C9"/>
    <w:rsid w:val="00C34E75"/>
    <w:rsid w:val="00C475EB"/>
    <w:rsid w:val="00C515DD"/>
    <w:rsid w:val="00C51778"/>
    <w:rsid w:val="00C51E36"/>
    <w:rsid w:val="00C610BB"/>
    <w:rsid w:val="00C63987"/>
    <w:rsid w:val="00C6448B"/>
    <w:rsid w:val="00C7364B"/>
    <w:rsid w:val="00C755AE"/>
    <w:rsid w:val="00C76140"/>
    <w:rsid w:val="00C80F10"/>
    <w:rsid w:val="00C875C5"/>
    <w:rsid w:val="00C9439A"/>
    <w:rsid w:val="00C953DB"/>
    <w:rsid w:val="00CA7ADA"/>
    <w:rsid w:val="00CB0179"/>
    <w:rsid w:val="00CC070B"/>
    <w:rsid w:val="00CC15B8"/>
    <w:rsid w:val="00CC4130"/>
    <w:rsid w:val="00CE17F8"/>
    <w:rsid w:val="00CE247B"/>
    <w:rsid w:val="00CE25F3"/>
    <w:rsid w:val="00CF1A09"/>
    <w:rsid w:val="00CF5B96"/>
    <w:rsid w:val="00D005F8"/>
    <w:rsid w:val="00D01391"/>
    <w:rsid w:val="00D05E44"/>
    <w:rsid w:val="00D111AD"/>
    <w:rsid w:val="00D11EDE"/>
    <w:rsid w:val="00D14AD2"/>
    <w:rsid w:val="00D15CA7"/>
    <w:rsid w:val="00D30044"/>
    <w:rsid w:val="00D32434"/>
    <w:rsid w:val="00D50238"/>
    <w:rsid w:val="00D61EF3"/>
    <w:rsid w:val="00D62569"/>
    <w:rsid w:val="00D65528"/>
    <w:rsid w:val="00D6591C"/>
    <w:rsid w:val="00D73F9B"/>
    <w:rsid w:val="00D76DC3"/>
    <w:rsid w:val="00D7738F"/>
    <w:rsid w:val="00D825E0"/>
    <w:rsid w:val="00D84423"/>
    <w:rsid w:val="00D93ABF"/>
    <w:rsid w:val="00D94F6A"/>
    <w:rsid w:val="00D979EE"/>
    <w:rsid w:val="00DA24B2"/>
    <w:rsid w:val="00DA2D74"/>
    <w:rsid w:val="00DB7776"/>
    <w:rsid w:val="00DB79D7"/>
    <w:rsid w:val="00DC3CF3"/>
    <w:rsid w:val="00DC67FB"/>
    <w:rsid w:val="00DC7BD6"/>
    <w:rsid w:val="00DD045F"/>
    <w:rsid w:val="00DE2EE8"/>
    <w:rsid w:val="00DE4D88"/>
    <w:rsid w:val="00DE5EF6"/>
    <w:rsid w:val="00DF368A"/>
    <w:rsid w:val="00E027E5"/>
    <w:rsid w:val="00E02F83"/>
    <w:rsid w:val="00E06299"/>
    <w:rsid w:val="00E0793C"/>
    <w:rsid w:val="00E11878"/>
    <w:rsid w:val="00E11FF5"/>
    <w:rsid w:val="00E331D2"/>
    <w:rsid w:val="00E33524"/>
    <w:rsid w:val="00E365F4"/>
    <w:rsid w:val="00E41E0E"/>
    <w:rsid w:val="00E47DDF"/>
    <w:rsid w:val="00E607D1"/>
    <w:rsid w:val="00E60A71"/>
    <w:rsid w:val="00E64B82"/>
    <w:rsid w:val="00E67405"/>
    <w:rsid w:val="00E769EF"/>
    <w:rsid w:val="00E77E22"/>
    <w:rsid w:val="00E8200C"/>
    <w:rsid w:val="00E87034"/>
    <w:rsid w:val="00EA25B6"/>
    <w:rsid w:val="00ED121F"/>
    <w:rsid w:val="00EE0737"/>
    <w:rsid w:val="00EF0554"/>
    <w:rsid w:val="00EF2D7A"/>
    <w:rsid w:val="00EF3E3C"/>
    <w:rsid w:val="00EF4F4C"/>
    <w:rsid w:val="00EF642C"/>
    <w:rsid w:val="00EF6DAD"/>
    <w:rsid w:val="00F00361"/>
    <w:rsid w:val="00F01B31"/>
    <w:rsid w:val="00F03E3E"/>
    <w:rsid w:val="00F13D1C"/>
    <w:rsid w:val="00F1468D"/>
    <w:rsid w:val="00F209FD"/>
    <w:rsid w:val="00F22BF3"/>
    <w:rsid w:val="00F2718A"/>
    <w:rsid w:val="00F42185"/>
    <w:rsid w:val="00F4324B"/>
    <w:rsid w:val="00F43C1C"/>
    <w:rsid w:val="00F43C6F"/>
    <w:rsid w:val="00F440CD"/>
    <w:rsid w:val="00F4522D"/>
    <w:rsid w:val="00F534CA"/>
    <w:rsid w:val="00F57C7D"/>
    <w:rsid w:val="00F57C8C"/>
    <w:rsid w:val="00F60856"/>
    <w:rsid w:val="00F636F0"/>
    <w:rsid w:val="00F640AC"/>
    <w:rsid w:val="00F72969"/>
    <w:rsid w:val="00F7361A"/>
    <w:rsid w:val="00F75F32"/>
    <w:rsid w:val="00F762BF"/>
    <w:rsid w:val="00F8541C"/>
    <w:rsid w:val="00F93C60"/>
    <w:rsid w:val="00F97390"/>
    <w:rsid w:val="00FA1EBD"/>
    <w:rsid w:val="00FA61CE"/>
    <w:rsid w:val="00FA67EF"/>
    <w:rsid w:val="00FB0F3D"/>
    <w:rsid w:val="00FB7954"/>
    <w:rsid w:val="00FD10FC"/>
    <w:rsid w:val="00FD5100"/>
    <w:rsid w:val="00FD79EB"/>
    <w:rsid w:val="00FE10E4"/>
    <w:rsid w:val="00FE13C1"/>
    <w:rsid w:val="00FE25AD"/>
    <w:rsid w:val="00FE3702"/>
    <w:rsid w:val="00FE3793"/>
    <w:rsid w:val="00FF373B"/>
    <w:rsid w:val="00FF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118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E6D8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E6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2682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E1187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grafodaLista">
    <w:name w:val="List Paragraph"/>
    <w:basedOn w:val="Normal"/>
    <w:uiPriority w:val="34"/>
    <w:qFormat/>
    <w:rsid w:val="00033D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118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E6D8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E6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2682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E1187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grafodaLista">
    <w:name w:val="List Paragraph"/>
    <w:basedOn w:val="Normal"/>
    <w:uiPriority w:val="34"/>
    <w:qFormat/>
    <w:rsid w:val="00033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325A6-2E8B-4FC3-84BB-889B0B1D3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3481</Words>
  <Characters>18800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Criatina da Silva</dc:creator>
  <cp:lastModifiedBy>jessica</cp:lastModifiedBy>
  <cp:revision>2</cp:revision>
  <dcterms:created xsi:type="dcterms:W3CDTF">2011-10-17T12:45:00Z</dcterms:created>
  <dcterms:modified xsi:type="dcterms:W3CDTF">2011-10-17T12:45:00Z</dcterms:modified>
</cp:coreProperties>
</file>