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97" w:rsidRDefault="00800497" w:rsidP="001B00C8">
      <w:pPr>
        <w:spacing w:after="0" w:line="360" w:lineRule="auto"/>
        <w:rPr>
          <w:rFonts w:ascii="Arial" w:hAnsi="Arial" w:cs="Arial"/>
          <w:b/>
          <w:sz w:val="20"/>
          <w:szCs w:val="20"/>
        </w:rPr>
      </w:pPr>
      <w:proofErr w:type="gramStart"/>
      <w:r w:rsidRPr="00800497">
        <w:rPr>
          <w:rFonts w:ascii="Arial" w:hAnsi="Arial" w:cs="Arial"/>
          <w:b/>
          <w:sz w:val="20"/>
          <w:szCs w:val="20"/>
        </w:rPr>
        <w:t>7CCAEDCSAPX24</w:t>
      </w:r>
      <w:proofErr w:type="gramEnd"/>
      <w:r w:rsidRPr="00800497">
        <w:rPr>
          <w:rFonts w:ascii="Arial" w:hAnsi="Arial" w:cs="Arial"/>
          <w:b/>
          <w:sz w:val="20"/>
          <w:szCs w:val="20"/>
        </w:rPr>
        <w:t>-P</w:t>
      </w:r>
    </w:p>
    <w:p w:rsidR="00401102" w:rsidRDefault="00401102" w:rsidP="001B00C8">
      <w:pPr>
        <w:spacing w:after="0" w:line="360" w:lineRule="auto"/>
        <w:jc w:val="center"/>
        <w:rPr>
          <w:rFonts w:ascii="Arial" w:hAnsi="Arial" w:cs="Arial"/>
          <w:b/>
          <w:sz w:val="20"/>
          <w:szCs w:val="20"/>
        </w:rPr>
      </w:pPr>
      <w:r w:rsidRPr="006A07B8">
        <w:rPr>
          <w:rFonts w:ascii="Arial" w:hAnsi="Arial" w:cs="Arial"/>
          <w:b/>
          <w:sz w:val="20"/>
          <w:szCs w:val="20"/>
        </w:rPr>
        <w:t>RELAÇÃO ENTRE CARACTERÍSTICAS COMPORTAMENTAIS DOS EMPREENDEDORES E O NÍVEL DE DESEMPENHO DE SERVIÇOS DE ALIMENTAÇÃO NO LITORAL NORTE</w:t>
      </w:r>
    </w:p>
    <w:p w:rsidR="006A07B8" w:rsidRPr="006A07B8" w:rsidRDefault="00474141" w:rsidP="001B00C8">
      <w:pPr>
        <w:spacing w:after="0" w:line="360" w:lineRule="auto"/>
        <w:jc w:val="center"/>
        <w:rPr>
          <w:rFonts w:ascii="Arial" w:hAnsi="Arial" w:cs="Arial"/>
          <w:sz w:val="20"/>
          <w:szCs w:val="20"/>
          <w:vertAlign w:val="superscript"/>
        </w:rPr>
      </w:pPr>
      <w:r>
        <w:rPr>
          <w:rFonts w:ascii="Arial" w:hAnsi="Arial" w:cs="Arial"/>
          <w:sz w:val="20"/>
          <w:szCs w:val="20"/>
        </w:rPr>
        <w:t>José de Araújo Costa Neto</w:t>
      </w:r>
      <w:r w:rsidR="006A07B8" w:rsidRPr="006A07B8">
        <w:rPr>
          <w:rFonts w:ascii="Arial" w:hAnsi="Arial" w:cs="Arial"/>
          <w:sz w:val="20"/>
          <w:szCs w:val="20"/>
          <w:vertAlign w:val="superscript"/>
        </w:rPr>
        <w:t>(2)</w:t>
      </w:r>
      <w:r w:rsidR="006A07B8">
        <w:rPr>
          <w:rFonts w:ascii="Arial" w:hAnsi="Arial" w:cs="Arial"/>
          <w:sz w:val="20"/>
          <w:szCs w:val="20"/>
        </w:rPr>
        <w:t>/</w:t>
      </w:r>
      <w:bookmarkStart w:id="0" w:name="_GoBack"/>
      <w:bookmarkEnd w:id="0"/>
      <w:r w:rsidR="006A07B8" w:rsidRPr="006A07B8">
        <w:rPr>
          <w:rFonts w:ascii="Arial" w:hAnsi="Arial" w:cs="Arial"/>
          <w:sz w:val="20"/>
          <w:szCs w:val="20"/>
          <w:vertAlign w:val="superscript"/>
        </w:rPr>
        <w:t xml:space="preserve"> </w:t>
      </w:r>
      <w:proofErr w:type="spellStart"/>
      <w:r w:rsidR="006A07B8" w:rsidRPr="006A07B8">
        <w:rPr>
          <w:rFonts w:ascii="Arial" w:hAnsi="Arial" w:cs="Arial"/>
          <w:sz w:val="20"/>
          <w:szCs w:val="20"/>
        </w:rPr>
        <w:t>Jailson</w:t>
      </w:r>
      <w:proofErr w:type="spellEnd"/>
      <w:r w:rsidR="006A07B8" w:rsidRPr="006A07B8">
        <w:rPr>
          <w:rFonts w:ascii="Arial" w:hAnsi="Arial" w:cs="Arial"/>
          <w:sz w:val="20"/>
          <w:szCs w:val="20"/>
        </w:rPr>
        <w:t xml:space="preserve"> Ribeiro de Oliveira</w:t>
      </w:r>
      <w:r w:rsidR="006A07B8" w:rsidRPr="006A07B8">
        <w:rPr>
          <w:rFonts w:ascii="Arial" w:hAnsi="Arial" w:cs="Arial"/>
          <w:sz w:val="20"/>
          <w:szCs w:val="20"/>
          <w:vertAlign w:val="superscript"/>
        </w:rPr>
        <w:t>(3)</w:t>
      </w:r>
    </w:p>
    <w:p w:rsidR="006A07B8" w:rsidRDefault="006A07B8" w:rsidP="001B00C8">
      <w:pPr>
        <w:spacing w:after="0" w:line="360" w:lineRule="auto"/>
        <w:jc w:val="center"/>
        <w:rPr>
          <w:rFonts w:ascii="Arial" w:hAnsi="Arial" w:cs="Arial"/>
          <w:sz w:val="19"/>
          <w:szCs w:val="19"/>
        </w:rPr>
      </w:pPr>
      <w:r w:rsidRPr="00D84423">
        <w:rPr>
          <w:rFonts w:ascii="Arial" w:hAnsi="Arial" w:cs="Arial"/>
          <w:sz w:val="19"/>
          <w:szCs w:val="19"/>
        </w:rPr>
        <w:t>Centro de Ciências Aplicadas e Educação/Departamento de Ciências Sociais Aplicadas/PROBEX</w:t>
      </w:r>
    </w:p>
    <w:p w:rsidR="006A07B8" w:rsidRPr="006A07B8" w:rsidRDefault="006A07B8" w:rsidP="00401102">
      <w:pPr>
        <w:jc w:val="center"/>
        <w:rPr>
          <w:rFonts w:ascii="Arial" w:hAnsi="Arial" w:cs="Arial"/>
          <w:b/>
          <w:sz w:val="20"/>
          <w:szCs w:val="20"/>
          <w:vertAlign w:val="superscript"/>
        </w:rPr>
      </w:pPr>
    </w:p>
    <w:p w:rsidR="001126A1" w:rsidRPr="006A07B8" w:rsidRDefault="006A07B8" w:rsidP="00C217E6">
      <w:pPr>
        <w:spacing w:after="0"/>
        <w:rPr>
          <w:rFonts w:ascii="Arial" w:hAnsi="Arial" w:cs="Arial"/>
          <w:b/>
          <w:sz w:val="20"/>
          <w:szCs w:val="20"/>
        </w:rPr>
      </w:pPr>
      <w:r>
        <w:rPr>
          <w:rFonts w:ascii="Arial" w:hAnsi="Arial" w:cs="Arial"/>
          <w:b/>
          <w:sz w:val="20"/>
          <w:szCs w:val="20"/>
        </w:rPr>
        <w:t>RESUMO</w:t>
      </w:r>
    </w:p>
    <w:p w:rsidR="00C217E6" w:rsidRPr="006A07B8" w:rsidRDefault="00C217E6" w:rsidP="00454949">
      <w:pPr>
        <w:spacing w:after="0"/>
        <w:jc w:val="center"/>
        <w:rPr>
          <w:rFonts w:ascii="Arial" w:hAnsi="Arial" w:cs="Arial"/>
          <w:sz w:val="20"/>
          <w:szCs w:val="20"/>
        </w:rPr>
      </w:pPr>
    </w:p>
    <w:p w:rsidR="00C217E6" w:rsidRDefault="005646E2" w:rsidP="000D48D0">
      <w:pPr>
        <w:spacing w:after="0" w:line="360" w:lineRule="auto"/>
        <w:jc w:val="both"/>
        <w:rPr>
          <w:rFonts w:ascii="Arial" w:hAnsi="Arial" w:cs="Arial"/>
          <w:sz w:val="20"/>
          <w:szCs w:val="20"/>
        </w:rPr>
      </w:pPr>
      <w:r w:rsidRPr="006A07B8">
        <w:rPr>
          <w:rFonts w:ascii="Arial" w:hAnsi="Arial" w:cs="Arial"/>
          <w:sz w:val="20"/>
          <w:szCs w:val="20"/>
        </w:rPr>
        <w:t xml:space="preserve">Mamanguape se situa em </w:t>
      </w:r>
      <w:r w:rsidR="00B03927" w:rsidRPr="006A07B8">
        <w:rPr>
          <w:rFonts w:ascii="Arial" w:hAnsi="Arial" w:cs="Arial"/>
          <w:sz w:val="20"/>
          <w:szCs w:val="20"/>
        </w:rPr>
        <w:t>ponto estratégico no caminho de Natal</w:t>
      </w:r>
      <w:r w:rsidRPr="006A07B8">
        <w:rPr>
          <w:rFonts w:ascii="Arial" w:hAnsi="Arial" w:cs="Arial"/>
          <w:sz w:val="20"/>
          <w:szCs w:val="20"/>
        </w:rPr>
        <w:t xml:space="preserve"> </w:t>
      </w:r>
      <w:r w:rsidR="00B03927" w:rsidRPr="006A07B8">
        <w:rPr>
          <w:rFonts w:ascii="Arial" w:hAnsi="Arial" w:cs="Arial"/>
          <w:sz w:val="20"/>
          <w:szCs w:val="20"/>
        </w:rPr>
        <w:t xml:space="preserve">para </w:t>
      </w:r>
      <w:r w:rsidRPr="006A07B8">
        <w:rPr>
          <w:rFonts w:ascii="Arial" w:hAnsi="Arial" w:cs="Arial"/>
          <w:sz w:val="20"/>
          <w:szCs w:val="20"/>
        </w:rPr>
        <w:t xml:space="preserve">João Pessoa. </w:t>
      </w:r>
      <w:r w:rsidR="00B03927" w:rsidRPr="006A07B8">
        <w:rPr>
          <w:rFonts w:ascii="Arial" w:hAnsi="Arial" w:cs="Arial"/>
          <w:sz w:val="20"/>
          <w:szCs w:val="20"/>
        </w:rPr>
        <w:t>Duas</w:t>
      </w:r>
      <w:r w:rsidRPr="006A07B8">
        <w:rPr>
          <w:rFonts w:ascii="Arial" w:hAnsi="Arial" w:cs="Arial"/>
          <w:sz w:val="20"/>
          <w:szCs w:val="20"/>
        </w:rPr>
        <w:t xml:space="preserve"> cidades importantes sejam por serem grandes centros urbanos ou por seu potencial turístico. </w:t>
      </w:r>
      <w:r w:rsidR="00B227D5">
        <w:rPr>
          <w:rFonts w:ascii="Arial" w:hAnsi="Arial" w:cs="Arial"/>
          <w:sz w:val="20"/>
          <w:szCs w:val="20"/>
        </w:rPr>
        <w:t>A</w:t>
      </w:r>
      <w:r w:rsidRPr="006A07B8">
        <w:rPr>
          <w:rFonts w:ascii="Arial" w:hAnsi="Arial" w:cs="Arial"/>
          <w:sz w:val="20"/>
          <w:szCs w:val="20"/>
        </w:rPr>
        <w:t xml:space="preserve"> Universidade UFPB – CAMPUS IV </w:t>
      </w:r>
      <w:r w:rsidR="006A07B8">
        <w:rPr>
          <w:rFonts w:ascii="Arial" w:hAnsi="Arial" w:cs="Arial"/>
          <w:sz w:val="20"/>
          <w:szCs w:val="20"/>
        </w:rPr>
        <w:t>localizada na região fomenta</w:t>
      </w:r>
      <w:r w:rsidRPr="006A07B8">
        <w:rPr>
          <w:rFonts w:ascii="Arial" w:hAnsi="Arial" w:cs="Arial"/>
          <w:sz w:val="20"/>
          <w:szCs w:val="20"/>
        </w:rPr>
        <w:t xml:space="preserve"> o comércio </w:t>
      </w:r>
      <w:r w:rsidR="00735A8F" w:rsidRPr="006A07B8">
        <w:rPr>
          <w:rFonts w:ascii="Arial" w:hAnsi="Arial" w:cs="Arial"/>
          <w:sz w:val="20"/>
          <w:szCs w:val="20"/>
        </w:rPr>
        <w:t xml:space="preserve">e </w:t>
      </w:r>
      <w:r w:rsidR="00B03927" w:rsidRPr="006A07B8">
        <w:rPr>
          <w:rFonts w:ascii="Arial" w:hAnsi="Arial" w:cs="Arial"/>
          <w:sz w:val="20"/>
          <w:szCs w:val="20"/>
        </w:rPr>
        <w:t>p</w:t>
      </w:r>
      <w:r w:rsidR="006A07B8">
        <w:rPr>
          <w:rFonts w:ascii="Arial" w:hAnsi="Arial" w:cs="Arial"/>
          <w:sz w:val="20"/>
          <w:szCs w:val="20"/>
        </w:rPr>
        <w:t xml:space="preserve">rincipalmente </w:t>
      </w:r>
      <w:r w:rsidRPr="006A07B8">
        <w:rPr>
          <w:rFonts w:ascii="Arial" w:hAnsi="Arial" w:cs="Arial"/>
          <w:sz w:val="20"/>
          <w:szCs w:val="20"/>
        </w:rPr>
        <w:t>os serviços alimentícios</w:t>
      </w:r>
      <w:r w:rsidR="00735A8F" w:rsidRPr="006A07B8">
        <w:rPr>
          <w:rFonts w:ascii="Arial" w:hAnsi="Arial" w:cs="Arial"/>
          <w:sz w:val="20"/>
          <w:szCs w:val="20"/>
        </w:rPr>
        <w:t xml:space="preserve">. Mas </w:t>
      </w:r>
      <w:r w:rsidR="00B03927" w:rsidRPr="006A07B8">
        <w:rPr>
          <w:rFonts w:ascii="Arial" w:hAnsi="Arial" w:cs="Arial"/>
          <w:sz w:val="20"/>
          <w:szCs w:val="20"/>
        </w:rPr>
        <w:t xml:space="preserve">e </w:t>
      </w:r>
      <w:r w:rsidR="00735A8F" w:rsidRPr="006A07B8">
        <w:rPr>
          <w:rFonts w:ascii="Arial" w:hAnsi="Arial" w:cs="Arial"/>
          <w:sz w:val="20"/>
          <w:szCs w:val="20"/>
        </w:rPr>
        <w:t>os gestores</w:t>
      </w:r>
      <w:r w:rsidR="00B03927" w:rsidRPr="006A07B8">
        <w:rPr>
          <w:rFonts w:ascii="Arial" w:hAnsi="Arial" w:cs="Arial"/>
          <w:sz w:val="20"/>
          <w:szCs w:val="20"/>
        </w:rPr>
        <w:t>?</w:t>
      </w:r>
      <w:r w:rsidR="00735A8F" w:rsidRPr="006A07B8">
        <w:rPr>
          <w:rFonts w:ascii="Arial" w:hAnsi="Arial" w:cs="Arial"/>
          <w:sz w:val="20"/>
          <w:szCs w:val="20"/>
        </w:rPr>
        <w:t xml:space="preserve"> </w:t>
      </w:r>
      <w:r w:rsidR="0030504D" w:rsidRPr="006A07B8">
        <w:rPr>
          <w:rFonts w:ascii="Arial" w:hAnsi="Arial" w:cs="Arial"/>
          <w:sz w:val="20"/>
          <w:szCs w:val="20"/>
        </w:rPr>
        <w:t xml:space="preserve">Existe relação entre as características comportamentais do empreendedor e o nível estratégico de despenho de seu estabelecimento de serviço de alimentação? </w:t>
      </w:r>
      <w:r w:rsidR="00735A8F" w:rsidRPr="006A07B8">
        <w:rPr>
          <w:rFonts w:ascii="Arial" w:hAnsi="Arial" w:cs="Arial"/>
          <w:sz w:val="20"/>
          <w:szCs w:val="20"/>
        </w:rPr>
        <w:t>Esta pesquisa é um estudo de caso que visa verificar a qualidade de alguns estabelecimentos em Mamanguape assim como as características dos gestores que os gerem.</w:t>
      </w:r>
      <w:r w:rsidR="00AB5A60" w:rsidRPr="006A07B8">
        <w:rPr>
          <w:rFonts w:ascii="Arial" w:hAnsi="Arial" w:cs="Arial"/>
          <w:sz w:val="20"/>
          <w:szCs w:val="20"/>
        </w:rPr>
        <w:t xml:space="preserve"> </w:t>
      </w:r>
      <w:r w:rsidR="006A07B8">
        <w:rPr>
          <w:rFonts w:ascii="Arial" w:hAnsi="Arial" w:cs="Arial"/>
          <w:sz w:val="20"/>
          <w:szCs w:val="20"/>
        </w:rPr>
        <w:t>O objetivo deste artigo é a</w:t>
      </w:r>
      <w:r w:rsidR="006A07B8" w:rsidRPr="006A07B8">
        <w:rPr>
          <w:rFonts w:ascii="Arial" w:hAnsi="Arial" w:cs="Arial"/>
          <w:sz w:val="20"/>
          <w:szCs w:val="20"/>
        </w:rPr>
        <w:t>nalisar a relação entre as características comportamentais do empreendedor</w:t>
      </w:r>
      <w:r w:rsidR="006A07B8">
        <w:rPr>
          <w:rFonts w:ascii="Arial" w:hAnsi="Arial" w:cs="Arial"/>
          <w:sz w:val="20"/>
          <w:szCs w:val="20"/>
        </w:rPr>
        <w:t>,</w:t>
      </w:r>
      <w:r w:rsidR="006A07B8" w:rsidRPr="006A07B8">
        <w:rPr>
          <w:rFonts w:ascii="Arial" w:hAnsi="Arial" w:cs="Arial"/>
          <w:sz w:val="20"/>
          <w:szCs w:val="20"/>
        </w:rPr>
        <w:t xml:space="preserve"> e o nível estratégico de despenho de seu estabeleci</w:t>
      </w:r>
      <w:r w:rsidR="006A07B8">
        <w:rPr>
          <w:rFonts w:ascii="Arial" w:hAnsi="Arial" w:cs="Arial"/>
          <w:sz w:val="20"/>
          <w:szCs w:val="20"/>
        </w:rPr>
        <w:t>mento de serviço de alimentação</w:t>
      </w:r>
      <w:r w:rsidR="000D48D0">
        <w:rPr>
          <w:rFonts w:ascii="Arial" w:hAnsi="Arial" w:cs="Arial"/>
          <w:sz w:val="20"/>
          <w:szCs w:val="20"/>
        </w:rPr>
        <w:t>.</w:t>
      </w:r>
    </w:p>
    <w:p w:rsidR="00C217E6" w:rsidRPr="006A07B8" w:rsidRDefault="00C217E6" w:rsidP="004E572F">
      <w:pPr>
        <w:spacing w:after="0"/>
        <w:ind w:firstLine="851"/>
        <w:jc w:val="both"/>
        <w:rPr>
          <w:rFonts w:ascii="Arial" w:hAnsi="Arial" w:cs="Arial"/>
          <w:sz w:val="20"/>
          <w:szCs w:val="20"/>
        </w:rPr>
      </w:pPr>
    </w:p>
    <w:p w:rsidR="006A07B8" w:rsidRPr="006A07B8" w:rsidRDefault="006A07B8" w:rsidP="00C217E6">
      <w:pPr>
        <w:spacing w:after="0"/>
        <w:rPr>
          <w:rFonts w:ascii="Arial" w:hAnsi="Arial" w:cs="Arial"/>
          <w:sz w:val="20"/>
          <w:szCs w:val="20"/>
        </w:rPr>
      </w:pPr>
      <w:r>
        <w:rPr>
          <w:rFonts w:ascii="Arial" w:hAnsi="Arial" w:cs="Arial"/>
          <w:b/>
          <w:sz w:val="20"/>
          <w:szCs w:val="20"/>
        </w:rPr>
        <w:t xml:space="preserve">Palavras-chave: </w:t>
      </w:r>
      <w:r w:rsidR="00474141">
        <w:rPr>
          <w:rFonts w:ascii="Arial" w:hAnsi="Arial" w:cs="Arial"/>
          <w:sz w:val="20"/>
          <w:szCs w:val="20"/>
        </w:rPr>
        <w:t>gestores, serviço de alimentação e qualidade.</w:t>
      </w:r>
      <w:r w:rsidRPr="006A07B8">
        <w:rPr>
          <w:rFonts w:ascii="Arial" w:hAnsi="Arial" w:cs="Arial"/>
          <w:sz w:val="20"/>
          <w:szCs w:val="20"/>
        </w:rPr>
        <w:t xml:space="preserve"> </w:t>
      </w:r>
    </w:p>
    <w:p w:rsidR="006A07B8" w:rsidRDefault="006A07B8" w:rsidP="00C217E6">
      <w:pPr>
        <w:spacing w:after="0"/>
        <w:rPr>
          <w:rFonts w:ascii="Arial" w:hAnsi="Arial" w:cs="Arial"/>
          <w:b/>
          <w:sz w:val="20"/>
          <w:szCs w:val="20"/>
        </w:rPr>
      </w:pPr>
    </w:p>
    <w:p w:rsidR="006A07B8" w:rsidRDefault="006A07B8" w:rsidP="00C217E6">
      <w:pPr>
        <w:spacing w:after="0"/>
        <w:rPr>
          <w:rFonts w:ascii="Arial" w:hAnsi="Arial" w:cs="Arial"/>
          <w:b/>
          <w:sz w:val="20"/>
          <w:szCs w:val="20"/>
        </w:rPr>
      </w:pPr>
    </w:p>
    <w:p w:rsidR="006A07B8" w:rsidRDefault="000D48D0" w:rsidP="00C217E6">
      <w:pPr>
        <w:spacing w:after="0"/>
        <w:rPr>
          <w:rFonts w:ascii="Arial" w:hAnsi="Arial" w:cs="Arial"/>
          <w:b/>
          <w:sz w:val="20"/>
          <w:szCs w:val="20"/>
        </w:rPr>
      </w:pPr>
      <w:proofErr w:type="gramStart"/>
      <w:r>
        <w:rPr>
          <w:rFonts w:ascii="Arial" w:hAnsi="Arial" w:cs="Arial"/>
          <w:b/>
          <w:sz w:val="20"/>
          <w:szCs w:val="20"/>
        </w:rPr>
        <w:t>1</w:t>
      </w:r>
      <w:proofErr w:type="gramEnd"/>
      <w:r>
        <w:rPr>
          <w:rFonts w:ascii="Arial" w:hAnsi="Arial" w:cs="Arial"/>
          <w:b/>
          <w:sz w:val="20"/>
          <w:szCs w:val="20"/>
        </w:rPr>
        <w:t xml:space="preserve">   </w:t>
      </w:r>
      <w:r w:rsidR="006A07B8">
        <w:rPr>
          <w:rFonts w:ascii="Arial" w:hAnsi="Arial" w:cs="Arial"/>
          <w:b/>
          <w:sz w:val="20"/>
          <w:szCs w:val="20"/>
        </w:rPr>
        <w:t>INTRODUÇÃO</w:t>
      </w:r>
    </w:p>
    <w:p w:rsidR="006A07B8" w:rsidRDefault="006A07B8" w:rsidP="00C217E6">
      <w:pPr>
        <w:spacing w:after="0"/>
        <w:rPr>
          <w:rFonts w:ascii="Arial" w:hAnsi="Arial" w:cs="Arial"/>
          <w:b/>
          <w:sz w:val="20"/>
          <w:szCs w:val="20"/>
        </w:rPr>
      </w:pPr>
    </w:p>
    <w:p w:rsidR="006A07B8" w:rsidRDefault="006A07B8" w:rsidP="000D48D0">
      <w:pPr>
        <w:spacing w:after="0" w:line="360" w:lineRule="auto"/>
        <w:jc w:val="both"/>
        <w:rPr>
          <w:rFonts w:ascii="Arial" w:hAnsi="Arial" w:cs="Arial"/>
          <w:b/>
          <w:sz w:val="20"/>
          <w:szCs w:val="20"/>
        </w:rPr>
      </w:pPr>
      <w:r>
        <w:rPr>
          <w:rFonts w:ascii="Arial" w:hAnsi="Arial" w:cs="Arial"/>
          <w:b/>
          <w:sz w:val="20"/>
          <w:szCs w:val="20"/>
        </w:rPr>
        <w:tab/>
      </w:r>
      <w:r w:rsidRPr="006A07B8">
        <w:rPr>
          <w:rFonts w:ascii="Arial" w:hAnsi="Arial" w:cs="Arial"/>
          <w:sz w:val="20"/>
          <w:szCs w:val="20"/>
        </w:rPr>
        <w:t>Mamanguape se situa em ponto estratégico no caminho de Natal para João Pessoa. Duas cidades importantes sejam por serem grandes centros urbanos ou por seu potencial turístico. Essa posição estratégica faz com que o fluxo de pessoas seja muito alto. Tem também o fator da Universidade UFPB – CAMPUS IV que se situa por lá o que fomenta o comércio da região e principalmente nos serviços alimentícios. Afinal alimentar-se fora de casa não é apenas uma questão de prazer, mas também uma questão de necessidade. As pessoas que vivem em grandes centros urbanos fazem um terço de suas refeições fora de casa e jantam em restaurantes, em média, três vezes por semana (MEZOMO, 2002).</w:t>
      </w:r>
    </w:p>
    <w:p w:rsidR="00FE14EA" w:rsidRPr="006A07B8" w:rsidRDefault="000D48D0" w:rsidP="000D48D0">
      <w:pPr>
        <w:spacing w:after="0" w:line="360" w:lineRule="auto"/>
        <w:jc w:val="both"/>
        <w:rPr>
          <w:rFonts w:ascii="Arial" w:hAnsi="Arial" w:cs="Arial"/>
          <w:sz w:val="20"/>
          <w:szCs w:val="20"/>
        </w:rPr>
      </w:pPr>
      <w:r>
        <w:rPr>
          <w:rFonts w:ascii="Arial" w:hAnsi="Arial" w:cs="Arial"/>
          <w:b/>
          <w:sz w:val="20"/>
          <w:szCs w:val="20"/>
        </w:rPr>
        <w:tab/>
      </w:r>
      <w:r w:rsidRPr="000D48D0">
        <w:rPr>
          <w:rFonts w:ascii="Arial" w:hAnsi="Arial" w:cs="Arial"/>
          <w:sz w:val="20"/>
          <w:szCs w:val="20"/>
        </w:rPr>
        <w:t>Dentro desse contexto faz-se necessário questionar:</w:t>
      </w:r>
      <w:r>
        <w:rPr>
          <w:rFonts w:ascii="Arial" w:hAnsi="Arial" w:cs="Arial"/>
          <w:b/>
          <w:sz w:val="20"/>
          <w:szCs w:val="20"/>
        </w:rPr>
        <w:t xml:space="preserve"> </w:t>
      </w:r>
      <w:r w:rsidRPr="000D48D0">
        <w:rPr>
          <w:rFonts w:ascii="Arial" w:hAnsi="Arial" w:cs="Arial"/>
          <w:b/>
          <w:sz w:val="20"/>
          <w:szCs w:val="20"/>
        </w:rPr>
        <w:t>Qual a relação entre as características comportamentais do empreendedor e o nível estratégico de despenho de seu estabelecimento de serviço de alimentação?</w:t>
      </w:r>
      <w:r>
        <w:rPr>
          <w:rFonts w:ascii="Arial" w:hAnsi="Arial" w:cs="Arial"/>
          <w:b/>
          <w:sz w:val="20"/>
          <w:szCs w:val="20"/>
        </w:rPr>
        <w:t xml:space="preserve"> </w:t>
      </w:r>
      <w:r>
        <w:rPr>
          <w:rFonts w:ascii="Arial" w:hAnsi="Arial" w:cs="Arial"/>
          <w:sz w:val="20"/>
          <w:szCs w:val="20"/>
        </w:rPr>
        <w:t xml:space="preserve">Para tanto, este trabalho pretende analisar </w:t>
      </w:r>
      <w:r w:rsidRPr="006A07B8">
        <w:rPr>
          <w:rFonts w:ascii="Arial" w:hAnsi="Arial" w:cs="Arial"/>
          <w:sz w:val="20"/>
          <w:szCs w:val="20"/>
        </w:rPr>
        <w:t>a relação entre as características comportamentais do empreendedor</w:t>
      </w:r>
      <w:r>
        <w:rPr>
          <w:rFonts w:ascii="Arial" w:hAnsi="Arial" w:cs="Arial"/>
          <w:sz w:val="20"/>
          <w:szCs w:val="20"/>
        </w:rPr>
        <w:t>,</w:t>
      </w:r>
      <w:r w:rsidRPr="006A07B8">
        <w:rPr>
          <w:rFonts w:ascii="Arial" w:hAnsi="Arial" w:cs="Arial"/>
          <w:sz w:val="20"/>
          <w:szCs w:val="20"/>
        </w:rPr>
        <w:t xml:space="preserve"> e o nível estratégico de despenho de seu estabeleci</w:t>
      </w:r>
      <w:r>
        <w:rPr>
          <w:rFonts w:ascii="Arial" w:hAnsi="Arial" w:cs="Arial"/>
          <w:sz w:val="20"/>
          <w:szCs w:val="20"/>
        </w:rPr>
        <w:t>mento de serviço de alimentação, justamente pela</w:t>
      </w:r>
      <w:r w:rsidR="00FE14EA" w:rsidRPr="006A07B8">
        <w:rPr>
          <w:rFonts w:ascii="Arial" w:hAnsi="Arial" w:cs="Arial"/>
          <w:sz w:val="20"/>
          <w:szCs w:val="20"/>
        </w:rPr>
        <w:t xml:space="preserve"> importância de se estabelecer estratégias e de acompanhar o desempenho de um negócio.</w:t>
      </w:r>
    </w:p>
    <w:p w:rsidR="00B072C9" w:rsidRDefault="00B072C9" w:rsidP="00B072C9">
      <w:pPr>
        <w:spacing w:after="0" w:line="360" w:lineRule="auto"/>
        <w:rPr>
          <w:rFonts w:ascii="Arial" w:hAnsi="Arial" w:cs="Arial"/>
          <w:b/>
          <w:sz w:val="20"/>
          <w:szCs w:val="20"/>
        </w:rPr>
      </w:pPr>
    </w:p>
    <w:p w:rsidR="00AD395D" w:rsidRDefault="00AD395D" w:rsidP="00B072C9">
      <w:pPr>
        <w:spacing w:after="0" w:line="360" w:lineRule="auto"/>
        <w:rPr>
          <w:rFonts w:ascii="Arial" w:hAnsi="Arial" w:cs="Arial"/>
          <w:b/>
          <w:sz w:val="20"/>
          <w:szCs w:val="20"/>
        </w:rPr>
      </w:pPr>
    </w:p>
    <w:p w:rsidR="00AD395D" w:rsidRDefault="00AD395D" w:rsidP="00B072C9">
      <w:pPr>
        <w:spacing w:after="0" w:line="360" w:lineRule="auto"/>
        <w:rPr>
          <w:rFonts w:ascii="Arial" w:hAnsi="Arial" w:cs="Arial"/>
          <w:b/>
          <w:sz w:val="20"/>
          <w:szCs w:val="20"/>
        </w:rPr>
      </w:pPr>
    </w:p>
    <w:p w:rsidR="00AD395D" w:rsidRDefault="00AD395D" w:rsidP="00B072C9">
      <w:pPr>
        <w:spacing w:after="0" w:line="360" w:lineRule="auto"/>
        <w:rPr>
          <w:rFonts w:ascii="Arial" w:hAnsi="Arial" w:cs="Arial"/>
          <w:b/>
          <w:sz w:val="20"/>
          <w:szCs w:val="20"/>
        </w:rPr>
      </w:pPr>
    </w:p>
    <w:p w:rsidR="00B072C9" w:rsidRDefault="00AD395D" w:rsidP="00B072C9">
      <w:pPr>
        <w:spacing w:after="0" w:line="360" w:lineRule="auto"/>
        <w:rPr>
          <w:rFonts w:ascii="Arial" w:hAnsi="Arial" w:cs="Arial"/>
          <w:b/>
          <w:sz w:val="20"/>
          <w:szCs w:val="20"/>
        </w:rPr>
      </w:pPr>
      <w:proofErr w:type="gramStart"/>
      <w:r>
        <w:rPr>
          <w:rFonts w:ascii="Arial" w:hAnsi="Arial" w:cs="Arial"/>
          <w:b/>
          <w:sz w:val="20"/>
          <w:szCs w:val="20"/>
        </w:rPr>
        <w:t>2</w:t>
      </w:r>
      <w:proofErr w:type="gramEnd"/>
      <w:r w:rsidR="00B072C9">
        <w:rPr>
          <w:rFonts w:ascii="Arial" w:hAnsi="Arial" w:cs="Arial"/>
          <w:b/>
          <w:sz w:val="20"/>
          <w:szCs w:val="20"/>
        </w:rPr>
        <w:t xml:space="preserve">    </w:t>
      </w:r>
      <w:r w:rsidR="00B072C9" w:rsidRPr="00B072C9">
        <w:rPr>
          <w:rFonts w:ascii="Arial" w:hAnsi="Arial" w:cs="Arial"/>
          <w:b/>
          <w:sz w:val="20"/>
          <w:szCs w:val="20"/>
        </w:rPr>
        <w:t xml:space="preserve"> REFERENCIAL TEÓRICO</w:t>
      </w:r>
    </w:p>
    <w:p w:rsidR="00CF079A" w:rsidRPr="006A07B8" w:rsidRDefault="00CF079A" w:rsidP="00B072C9">
      <w:pPr>
        <w:spacing w:after="0" w:line="360" w:lineRule="auto"/>
        <w:rPr>
          <w:rFonts w:ascii="Arial" w:hAnsi="Arial" w:cs="Arial"/>
          <w:sz w:val="20"/>
          <w:szCs w:val="20"/>
        </w:rPr>
      </w:pP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No século XX estabeleceu-se a noção de empreendedor como hoje se </w:t>
      </w:r>
      <w:proofErr w:type="gramStart"/>
      <w:r w:rsidRPr="006A07B8">
        <w:rPr>
          <w:rFonts w:ascii="Arial" w:hAnsi="Arial" w:cs="Arial"/>
          <w:sz w:val="20"/>
          <w:szCs w:val="20"/>
        </w:rPr>
        <w:t>percebe,</w:t>
      </w:r>
      <w:proofErr w:type="gramEnd"/>
      <w:r w:rsidRPr="006A07B8">
        <w:rPr>
          <w:rFonts w:ascii="Arial" w:hAnsi="Arial" w:cs="Arial"/>
          <w:sz w:val="20"/>
          <w:szCs w:val="20"/>
        </w:rPr>
        <w:t xml:space="preserve"> uma pessoa que se engaja em um “[...] processo de criar algo novo e assumir os riscos e as recompensas” dele decorrentes (HISRICH; PETERS, 2004, p. 29).</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proofErr w:type="spellStart"/>
      <w:r>
        <w:rPr>
          <w:rFonts w:ascii="Arial" w:hAnsi="Arial" w:cs="Arial"/>
          <w:sz w:val="20"/>
          <w:szCs w:val="20"/>
        </w:rPr>
        <w:t>Filion</w:t>
      </w:r>
      <w:proofErr w:type="spellEnd"/>
      <w:r>
        <w:rPr>
          <w:rFonts w:ascii="Arial" w:hAnsi="Arial" w:cs="Arial"/>
          <w:sz w:val="20"/>
          <w:szCs w:val="20"/>
        </w:rPr>
        <w:t xml:space="preserve"> (1999</w:t>
      </w:r>
      <w:proofErr w:type="gramStart"/>
      <w:r>
        <w:rPr>
          <w:rFonts w:ascii="Arial" w:hAnsi="Arial" w:cs="Arial"/>
          <w:sz w:val="20"/>
          <w:szCs w:val="20"/>
        </w:rPr>
        <w:t>)</w:t>
      </w:r>
      <w:r w:rsidRPr="006A07B8">
        <w:rPr>
          <w:rFonts w:ascii="Arial" w:hAnsi="Arial" w:cs="Arial"/>
          <w:sz w:val="20"/>
          <w:szCs w:val="20"/>
        </w:rPr>
        <w:t>faz</w:t>
      </w:r>
      <w:proofErr w:type="gramEnd"/>
      <w:r w:rsidRPr="006A07B8">
        <w:rPr>
          <w:rFonts w:ascii="Arial" w:hAnsi="Arial" w:cs="Arial"/>
          <w:sz w:val="20"/>
          <w:szCs w:val="20"/>
        </w:rPr>
        <w:t xml:space="preserve"> uma retrospectiva da história do empreendedorismo e destaca o papel de dois autores: </w:t>
      </w:r>
      <w:proofErr w:type="spellStart"/>
      <w:r w:rsidRPr="006A07B8">
        <w:rPr>
          <w:rFonts w:ascii="Arial" w:hAnsi="Arial" w:cs="Arial"/>
          <w:sz w:val="20"/>
          <w:szCs w:val="20"/>
        </w:rPr>
        <w:t>Cantillon</w:t>
      </w:r>
      <w:proofErr w:type="spellEnd"/>
      <w:r w:rsidRPr="006A07B8">
        <w:rPr>
          <w:rFonts w:ascii="Arial" w:hAnsi="Arial" w:cs="Arial"/>
          <w:sz w:val="20"/>
          <w:szCs w:val="20"/>
        </w:rPr>
        <w:t xml:space="preserve">, no século XVIII e </w:t>
      </w:r>
      <w:proofErr w:type="spellStart"/>
      <w:r w:rsidRPr="006A07B8">
        <w:rPr>
          <w:rFonts w:ascii="Arial" w:hAnsi="Arial" w:cs="Arial"/>
          <w:sz w:val="20"/>
          <w:szCs w:val="20"/>
        </w:rPr>
        <w:t>Say</w:t>
      </w:r>
      <w:proofErr w:type="spellEnd"/>
      <w:r w:rsidRPr="006A07B8">
        <w:rPr>
          <w:rFonts w:ascii="Arial" w:hAnsi="Arial" w:cs="Arial"/>
          <w:sz w:val="20"/>
          <w:szCs w:val="20"/>
        </w:rPr>
        <w:t xml:space="preserve">, no século XIX. </w:t>
      </w:r>
      <w:proofErr w:type="spellStart"/>
      <w:r w:rsidRPr="006A07B8">
        <w:rPr>
          <w:rFonts w:ascii="Arial" w:hAnsi="Arial" w:cs="Arial"/>
          <w:sz w:val="20"/>
          <w:szCs w:val="20"/>
        </w:rPr>
        <w:t>Cantillon</w:t>
      </w:r>
      <w:proofErr w:type="spellEnd"/>
      <w:r w:rsidRPr="006A07B8">
        <w:rPr>
          <w:rFonts w:ascii="Arial" w:hAnsi="Arial" w:cs="Arial"/>
          <w:sz w:val="20"/>
          <w:szCs w:val="20"/>
        </w:rPr>
        <w:t xml:space="preserve"> e </w:t>
      </w:r>
      <w:proofErr w:type="spellStart"/>
      <w:r w:rsidRPr="006A07B8">
        <w:rPr>
          <w:rFonts w:ascii="Arial" w:hAnsi="Arial" w:cs="Arial"/>
          <w:sz w:val="20"/>
          <w:szCs w:val="20"/>
        </w:rPr>
        <w:t>Say</w:t>
      </w:r>
      <w:proofErr w:type="spellEnd"/>
      <w:r w:rsidRPr="006A07B8">
        <w:rPr>
          <w:rFonts w:ascii="Arial" w:hAnsi="Arial" w:cs="Arial"/>
          <w:sz w:val="20"/>
          <w:szCs w:val="20"/>
        </w:rPr>
        <w:t xml:space="preserve"> consideravam os empreendedores como pessoas que corriam riscos porque investiam seu</w:t>
      </w:r>
    </w:p>
    <w:p w:rsidR="00B072C9" w:rsidRPr="006A07B8" w:rsidRDefault="00B072C9" w:rsidP="00B072C9">
      <w:pPr>
        <w:autoSpaceDE w:val="0"/>
        <w:autoSpaceDN w:val="0"/>
        <w:adjustRightInd w:val="0"/>
        <w:spacing w:after="0" w:line="360" w:lineRule="auto"/>
        <w:jc w:val="both"/>
        <w:rPr>
          <w:rFonts w:ascii="Arial" w:hAnsi="Arial" w:cs="Arial"/>
          <w:sz w:val="20"/>
          <w:szCs w:val="20"/>
        </w:rPr>
      </w:pPr>
      <w:proofErr w:type="gramStart"/>
      <w:r w:rsidRPr="006A07B8">
        <w:rPr>
          <w:rFonts w:ascii="Arial" w:hAnsi="Arial" w:cs="Arial"/>
          <w:sz w:val="20"/>
          <w:szCs w:val="20"/>
        </w:rPr>
        <w:t>próprio</w:t>
      </w:r>
      <w:proofErr w:type="gramEnd"/>
      <w:r w:rsidRPr="006A07B8">
        <w:rPr>
          <w:rFonts w:ascii="Arial" w:hAnsi="Arial" w:cs="Arial"/>
          <w:sz w:val="20"/>
          <w:szCs w:val="20"/>
        </w:rPr>
        <w:t xml:space="preserve"> dinheiro, que aproveitavam oportunidades com a perspectiva de obter lucro, assumindo os riscos inerentes.</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Ainda no século XX</w:t>
      </w:r>
      <w:r>
        <w:rPr>
          <w:rFonts w:ascii="Arial" w:hAnsi="Arial" w:cs="Arial"/>
          <w:sz w:val="20"/>
          <w:szCs w:val="20"/>
        </w:rPr>
        <w:t>,</w:t>
      </w:r>
      <w:r w:rsidRPr="006A07B8">
        <w:rPr>
          <w:rFonts w:ascii="Arial" w:hAnsi="Arial" w:cs="Arial"/>
          <w:sz w:val="20"/>
          <w:szCs w:val="20"/>
        </w:rPr>
        <w:t xml:space="preserve"> destaca-se o trabalho do economista Joseph </w:t>
      </w:r>
      <w:proofErr w:type="spellStart"/>
      <w:r w:rsidRPr="006A07B8">
        <w:rPr>
          <w:rFonts w:ascii="Arial" w:hAnsi="Arial" w:cs="Arial"/>
          <w:sz w:val="20"/>
          <w:szCs w:val="20"/>
        </w:rPr>
        <w:t>Schumpeter</w:t>
      </w:r>
      <w:proofErr w:type="spellEnd"/>
      <w:r w:rsidRPr="006A07B8">
        <w:rPr>
          <w:rFonts w:ascii="Arial" w:hAnsi="Arial" w:cs="Arial"/>
          <w:sz w:val="20"/>
          <w:szCs w:val="20"/>
        </w:rPr>
        <w:t xml:space="preserve">, de 1911. Na visão de </w:t>
      </w:r>
      <w:proofErr w:type="spellStart"/>
      <w:r>
        <w:rPr>
          <w:rFonts w:ascii="Arial" w:hAnsi="Arial" w:cs="Arial"/>
          <w:sz w:val="20"/>
          <w:szCs w:val="20"/>
        </w:rPr>
        <w:t>Filion</w:t>
      </w:r>
      <w:proofErr w:type="spellEnd"/>
      <w:r>
        <w:rPr>
          <w:rFonts w:ascii="Arial" w:hAnsi="Arial" w:cs="Arial"/>
          <w:sz w:val="20"/>
          <w:szCs w:val="20"/>
        </w:rPr>
        <w:t xml:space="preserve"> (1999</w:t>
      </w:r>
      <w:r w:rsidRPr="006A07B8">
        <w:rPr>
          <w:rFonts w:ascii="Arial" w:hAnsi="Arial" w:cs="Arial"/>
          <w:sz w:val="20"/>
          <w:szCs w:val="20"/>
        </w:rPr>
        <w:t xml:space="preserve">) </w:t>
      </w:r>
      <w:proofErr w:type="spellStart"/>
      <w:r w:rsidRPr="006A07B8">
        <w:rPr>
          <w:rFonts w:ascii="Arial" w:hAnsi="Arial" w:cs="Arial"/>
          <w:sz w:val="20"/>
          <w:szCs w:val="20"/>
        </w:rPr>
        <w:t>Schumpeter</w:t>
      </w:r>
      <w:proofErr w:type="spellEnd"/>
      <w:r w:rsidRPr="006A07B8">
        <w:rPr>
          <w:rFonts w:ascii="Arial" w:hAnsi="Arial" w:cs="Arial"/>
          <w:sz w:val="20"/>
          <w:szCs w:val="20"/>
        </w:rPr>
        <w:t xml:space="preserve"> não só associou os empreendedores à inovação, mas também mostrou a importância dos empreendedores na explicação do desenvolvimento econômico.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proofErr w:type="spellStart"/>
      <w:r w:rsidRPr="006A07B8">
        <w:rPr>
          <w:rFonts w:ascii="Arial" w:hAnsi="Arial" w:cs="Arial"/>
          <w:sz w:val="20"/>
          <w:szCs w:val="20"/>
        </w:rPr>
        <w:t>Farrel</w:t>
      </w:r>
      <w:proofErr w:type="spellEnd"/>
      <w:r w:rsidRPr="006A07B8">
        <w:rPr>
          <w:rFonts w:ascii="Arial" w:hAnsi="Arial" w:cs="Arial"/>
          <w:sz w:val="20"/>
          <w:szCs w:val="20"/>
        </w:rPr>
        <w:t xml:space="preserve"> (1993) destaca outros padrões de sentimentos, como por exemplo, a sensação de que há uma missão a cumprir, a paixão com que o empreendedor fala de seu negócio o que o leva a procurar conhecer tudo de seu negócio e seu mercado, identificando o que precisa ser feito para estar à frente dos concorrentes.</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proofErr w:type="spellStart"/>
      <w:r w:rsidRPr="006A07B8">
        <w:rPr>
          <w:rFonts w:ascii="Arial" w:hAnsi="Arial" w:cs="Arial"/>
          <w:sz w:val="20"/>
          <w:szCs w:val="20"/>
        </w:rPr>
        <w:t>Gerber</w:t>
      </w:r>
      <w:proofErr w:type="spellEnd"/>
      <w:r w:rsidRPr="006A07B8">
        <w:rPr>
          <w:rFonts w:ascii="Arial" w:hAnsi="Arial" w:cs="Arial"/>
          <w:sz w:val="20"/>
          <w:szCs w:val="20"/>
        </w:rPr>
        <w:t xml:space="preserve"> (2004) descreve o empreendedor como um visionário, sonhador, catalisador da mudança, pessoa sempre criativa, que “[...] cria probabilidades dentre possibilidades, transformando o caos em harmonia”. E descreve o empreendedor como um inovador, um estrategista, que busca constantemente formas para criar ou entrar em novos mercados.</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Cunha e </w:t>
      </w:r>
      <w:proofErr w:type="spellStart"/>
      <w:r w:rsidRPr="006A07B8">
        <w:rPr>
          <w:rFonts w:ascii="Arial" w:hAnsi="Arial" w:cs="Arial"/>
          <w:sz w:val="20"/>
          <w:szCs w:val="20"/>
        </w:rPr>
        <w:t>Ferla</w:t>
      </w:r>
      <w:proofErr w:type="spellEnd"/>
      <w:r w:rsidRPr="006A07B8">
        <w:rPr>
          <w:rFonts w:ascii="Arial" w:hAnsi="Arial" w:cs="Arial"/>
          <w:sz w:val="20"/>
          <w:szCs w:val="20"/>
        </w:rPr>
        <w:t xml:space="preserve"> (1997) esse profissional </w:t>
      </w:r>
      <w:proofErr w:type="gramStart"/>
      <w:r w:rsidRPr="006A07B8">
        <w:rPr>
          <w:rFonts w:ascii="Arial" w:hAnsi="Arial" w:cs="Arial"/>
          <w:sz w:val="20"/>
          <w:szCs w:val="20"/>
        </w:rPr>
        <w:t>define</w:t>
      </w:r>
      <w:proofErr w:type="gramEnd"/>
      <w:r w:rsidRPr="006A07B8">
        <w:rPr>
          <w:rFonts w:ascii="Arial" w:hAnsi="Arial" w:cs="Arial"/>
          <w:sz w:val="20"/>
          <w:szCs w:val="20"/>
        </w:rPr>
        <w:t xml:space="preserve"> suas próprias metas, chegando por vezes à obstinação em persegui-las e que essas características podem ser aprendidas ao longo das experiências, ou seja, o empreendedor é formado dentro do próprio mercado de trabalho.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Para Dolabella (1999), para se aprender a empreender, faz-se necessário um comportamento pró-ativo do indivíduo, o qual deve desejar “aprender a</w:t>
      </w:r>
      <w:proofErr w:type="gramStart"/>
      <w:r w:rsidRPr="006A07B8">
        <w:rPr>
          <w:rFonts w:ascii="Arial" w:hAnsi="Arial" w:cs="Arial"/>
          <w:sz w:val="20"/>
          <w:szCs w:val="20"/>
        </w:rPr>
        <w:t xml:space="preserve">  </w:t>
      </w:r>
      <w:proofErr w:type="gramEnd"/>
      <w:r w:rsidRPr="006A07B8">
        <w:rPr>
          <w:rFonts w:ascii="Arial" w:hAnsi="Arial" w:cs="Arial"/>
          <w:sz w:val="20"/>
          <w:szCs w:val="20"/>
        </w:rPr>
        <w:t>pensar e agir por conta própria, com criatividade, liderança e visão de futuro, para inovar e ocupar o seu espaço no mercado, transformando esse ato também em prazer e emoção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Segundo Dornelas (2001), o empreendedorismo ganhou força no Brasil somente a partir da década 1990, Antes </w:t>
      </w:r>
      <w:r>
        <w:rPr>
          <w:rFonts w:ascii="Arial" w:hAnsi="Arial" w:cs="Arial"/>
          <w:sz w:val="20"/>
          <w:szCs w:val="20"/>
        </w:rPr>
        <w:t>disso,</w:t>
      </w:r>
      <w:r w:rsidRPr="006A07B8">
        <w:rPr>
          <w:rFonts w:ascii="Arial" w:hAnsi="Arial" w:cs="Arial"/>
          <w:sz w:val="20"/>
          <w:szCs w:val="20"/>
        </w:rPr>
        <w:t xml:space="preserve"> o termo empreendedor era praticamente desconhecido e a criação de pequenas empresas era </w:t>
      </w:r>
      <w:proofErr w:type="gramStart"/>
      <w:r w:rsidRPr="006A07B8">
        <w:rPr>
          <w:rFonts w:ascii="Arial" w:hAnsi="Arial" w:cs="Arial"/>
          <w:sz w:val="20"/>
          <w:szCs w:val="20"/>
        </w:rPr>
        <w:t>limitada, em função do ambiente político e econômico nada propício do país</w:t>
      </w:r>
      <w:proofErr w:type="gramEnd"/>
      <w:r w:rsidRPr="006A07B8">
        <w:rPr>
          <w:rFonts w:ascii="Arial" w:hAnsi="Arial" w:cs="Arial"/>
          <w:sz w:val="20"/>
          <w:szCs w:val="20"/>
        </w:rPr>
        <w:t>.</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Desde o trabalho pioneiro de Skinner (1969), diversos autores têm definido conjuntos genéricos de objetivos de desempenho, de forma a detalhar a estratégia competitiva da organização para a tarefa que as operações são responsáveis por desempenhar. Um conjunto </w:t>
      </w:r>
      <w:r w:rsidRPr="006A07B8">
        <w:rPr>
          <w:rFonts w:ascii="Arial" w:hAnsi="Arial" w:cs="Arial"/>
          <w:sz w:val="20"/>
          <w:szCs w:val="20"/>
        </w:rPr>
        <w:lastRenderedPageBreak/>
        <w:t>genérico que reflete a maioria dos objetivos de desempenho apresentados pelos autores da área é sugerido por Slack e Lewis (2003), que apresentam cinco objetivos para as operações: qualidade, rapidez, confiabilidade, flexibilidade e custo.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Analisando-se mais formalmente </w:t>
      </w:r>
      <w:r>
        <w:rPr>
          <w:rFonts w:ascii="Arial" w:hAnsi="Arial" w:cs="Arial"/>
          <w:sz w:val="20"/>
          <w:szCs w:val="20"/>
        </w:rPr>
        <w:t xml:space="preserve">conforme </w:t>
      </w:r>
      <w:r w:rsidRPr="006A07B8">
        <w:rPr>
          <w:rFonts w:ascii="Arial" w:hAnsi="Arial" w:cs="Arial"/>
          <w:sz w:val="20"/>
          <w:szCs w:val="20"/>
        </w:rPr>
        <w:t>Slack</w:t>
      </w:r>
      <w:r>
        <w:rPr>
          <w:rFonts w:ascii="Arial" w:hAnsi="Arial" w:cs="Arial"/>
          <w:sz w:val="20"/>
          <w:szCs w:val="20"/>
        </w:rPr>
        <w:t xml:space="preserve"> </w:t>
      </w:r>
      <w:r w:rsidR="00B227D5">
        <w:rPr>
          <w:rFonts w:ascii="Arial" w:hAnsi="Arial" w:cs="Arial"/>
          <w:sz w:val="20"/>
          <w:szCs w:val="20"/>
        </w:rPr>
        <w:t>(1993, p.27) “</w:t>
      </w:r>
      <w:r w:rsidRPr="00B072C9">
        <w:rPr>
          <w:rFonts w:ascii="Arial" w:hAnsi="Arial" w:cs="Arial"/>
          <w:sz w:val="20"/>
          <w:szCs w:val="20"/>
        </w:rPr>
        <w:t xml:space="preserve">a estratégia de manufatura de uma indústria é o conjunto de tarefas e decisões coordenadas que precisam e devem ser tomadas como intuito de atingir as exigências dos objetivos competitivos da empresa.” </w:t>
      </w:r>
      <w:r>
        <w:rPr>
          <w:rFonts w:ascii="Arial" w:hAnsi="Arial" w:cs="Arial"/>
          <w:sz w:val="20"/>
          <w:szCs w:val="20"/>
        </w:rPr>
        <w:t>Para ele ainda</w:t>
      </w:r>
      <w:r w:rsidRPr="006A07B8">
        <w:rPr>
          <w:rFonts w:ascii="Arial" w:hAnsi="Arial" w:cs="Arial"/>
          <w:sz w:val="20"/>
          <w:szCs w:val="20"/>
        </w:rPr>
        <w:t xml:space="preserve"> </w:t>
      </w:r>
      <w:r w:rsidRPr="00B072C9">
        <w:rPr>
          <w:rFonts w:ascii="Arial" w:hAnsi="Arial" w:cs="Arial"/>
          <w:sz w:val="20"/>
          <w:szCs w:val="20"/>
        </w:rPr>
        <w:t xml:space="preserve">“os cinco objetivos de desempenho – </w:t>
      </w:r>
      <w:proofErr w:type="gramStart"/>
      <w:r w:rsidRPr="00B072C9">
        <w:rPr>
          <w:rFonts w:ascii="Arial" w:hAnsi="Arial" w:cs="Arial"/>
          <w:sz w:val="20"/>
          <w:szCs w:val="20"/>
        </w:rPr>
        <w:t>qualidade ,</w:t>
      </w:r>
      <w:proofErr w:type="gramEnd"/>
      <w:r w:rsidRPr="00B072C9">
        <w:rPr>
          <w:rFonts w:ascii="Arial" w:hAnsi="Arial" w:cs="Arial"/>
          <w:sz w:val="20"/>
          <w:szCs w:val="20"/>
        </w:rPr>
        <w:t xml:space="preserve"> velocidade , confiabilidade , flexibilidade e custos – definem o que as operações de manufatura estão tentando atingir para ser competitivas” </w:t>
      </w:r>
      <w:r w:rsidRPr="006A07B8">
        <w:rPr>
          <w:rFonts w:ascii="Arial" w:hAnsi="Arial" w:cs="Arial"/>
          <w:sz w:val="20"/>
          <w:szCs w:val="20"/>
        </w:rPr>
        <w:t>tais objetivos abordam as relações existentes entre os aspectos internos e externos do ambiente de negócios, conformando-se assim em competitividade para organização.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Para Slack </w:t>
      </w:r>
      <w:proofErr w:type="gramStart"/>
      <w:r w:rsidRPr="006A07B8">
        <w:rPr>
          <w:rFonts w:ascii="Arial" w:hAnsi="Arial" w:cs="Arial"/>
          <w:sz w:val="20"/>
          <w:szCs w:val="20"/>
        </w:rPr>
        <w:t>et</w:t>
      </w:r>
      <w:proofErr w:type="gramEnd"/>
      <w:r w:rsidRPr="006A07B8">
        <w:rPr>
          <w:rFonts w:ascii="Arial" w:hAnsi="Arial" w:cs="Arial"/>
          <w:sz w:val="20"/>
          <w:szCs w:val="20"/>
        </w:rPr>
        <w:t xml:space="preserve"> al (2002), na definição do conteúdo de uma estratégia de operação, a primeira questão que a empresa deve examinar é a definição das prioridades dos seus objetivos de desempenho, ou seja, quais objetivos são especialmente importantes para ela. A companhia deve levar em consideração três aspectos: as necessidades específicas dos grupos de consumidores da empresa; as atividades dos concorrentes da empresa; o estágio do ciclo de vida do produto no qual se encontra o produto ou serviço</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Todos os critérios de desempenho são importantes para os consumidores, mas diferem em grau de importância entre si. Slack (2002, p.128) define a seguinte distinção entre os graus de importância destes critérios:</w:t>
      </w:r>
    </w:p>
    <w:p w:rsidR="00B072C9" w:rsidRPr="006A07B8" w:rsidRDefault="00B072C9" w:rsidP="00B072C9">
      <w:pPr>
        <w:pStyle w:val="PargrafodaLista"/>
        <w:numPr>
          <w:ilvl w:val="0"/>
          <w:numId w:val="2"/>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Critérios ganhadores de pedidos - são aqueles que direta e significativamente contribuem para o ganho de negócios, sendo visto pelos consumidores como fatores-chave da competitividade, e aqueles que mais influenciam suas decisões de quantos negócios fazer com a empresa. Melhorar o desempenho em objetivos ganhadores de pedidos aumentam as chances da empresa em conquistar novos negócios;</w:t>
      </w:r>
    </w:p>
    <w:p w:rsidR="00B072C9" w:rsidRPr="006A07B8" w:rsidRDefault="00B072C9" w:rsidP="00B072C9">
      <w:pPr>
        <w:pStyle w:val="PargrafodaLista"/>
        <w:numPr>
          <w:ilvl w:val="0"/>
          <w:numId w:val="2"/>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Critérios qualificadores - são aspectos da competitividade que, embora não sejam os principais determinantes do sucesso competitivo, o desempenho da operação nestes tem que estar acima de um nível mínimo para que a empresa seja inicialmente considerada pelos consumidores como uma possível fornecedora. Abaixo deste nível mínimo, a empresa provavelmente sequer vai entrar na concorrência. Desta forma, qualquer melhora adicional nos fatores qualificadores de pedidos provavelmente representará poucos benefícios competitivos;</w:t>
      </w:r>
    </w:p>
    <w:p w:rsidR="00B072C9" w:rsidRPr="006A07B8" w:rsidRDefault="00B072C9" w:rsidP="00B072C9">
      <w:pPr>
        <w:pStyle w:val="PargrafodaLista"/>
        <w:numPr>
          <w:ilvl w:val="0"/>
          <w:numId w:val="2"/>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Critérios pouco relevantes - são relativamente menos importantes dentre os fatores de desempenho, nos quais os consumidores dificilmente baseiam suas decisões de compra.</w:t>
      </w:r>
    </w:p>
    <w:p w:rsidR="00B072C9" w:rsidRPr="006A07B8" w:rsidRDefault="00B072C9" w:rsidP="00B072C9">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Dentro desse conceito, para Slack (2002), uma operação de sucesso baseia-se em trazer uma mentalidade que considere tanto o consumidor quanto os concorrentes. Idealmente, deve-se buscar satisfazer um (os clientes), e ser melhor do que os outros (os concorrentes). A meta consiste em possibilitar uma operação que dê à empresa uma vantagem preponderante no seu mercado. Para viabilizar isto, fazer melhor do que a concorrência é a única forma de </w:t>
      </w:r>
      <w:r w:rsidRPr="006A07B8">
        <w:rPr>
          <w:rFonts w:ascii="Arial" w:hAnsi="Arial" w:cs="Arial"/>
          <w:sz w:val="20"/>
          <w:szCs w:val="20"/>
        </w:rPr>
        <w:lastRenderedPageBreak/>
        <w:t xml:space="preserve">garantir a sobrevivência competitiva </w:t>
      </w:r>
      <w:proofErr w:type="gramStart"/>
      <w:r w:rsidRPr="006A07B8">
        <w:rPr>
          <w:rFonts w:ascii="Arial" w:hAnsi="Arial" w:cs="Arial"/>
          <w:sz w:val="20"/>
          <w:szCs w:val="20"/>
        </w:rPr>
        <w:t>a longo prazo</w:t>
      </w:r>
      <w:proofErr w:type="gramEnd"/>
      <w:r w:rsidRPr="006A07B8">
        <w:rPr>
          <w:rFonts w:ascii="Arial" w:hAnsi="Arial" w:cs="Arial"/>
          <w:sz w:val="20"/>
          <w:szCs w:val="20"/>
        </w:rPr>
        <w:t xml:space="preserve"> da empresa. Assim, fazer melhor significa observar cinco objetivos de desempenho, que possuem um inter-relacionamento interno a empresa, onde todos eles se apóiam e se reforçam uns aos outros:</w:t>
      </w:r>
    </w:p>
    <w:p w:rsidR="00B072C9" w:rsidRPr="006A07B8" w:rsidRDefault="00B072C9" w:rsidP="00B072C9">
      <w:pPr>
        <w:pStyle w:val="PargrafodaLista"/>
        <w:numPr>
          <w:ilvl w:val="0"/>
          <w:numId w:val="4"/>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 xml:space="preserve">Significa fazer certo: não cometer erros, fazendo os produtos/serviços como realmente devem ser, sem erros e sempre de acordo com </w:t>
      </w:r>
      <w:proofErr w:type="gramStart"/>
      <w:r w:rsidRPr="006A07B8">
        <w:rPr>
          <w:rFonts w:ascii="Arial" w:hAnsi="Arial" w:cs="Arial"/>
          <w:sz w:val="20"/>
          <w:szCs w:val="20"/>
        </w:rPr>
        <w:t>a especificações</w:t>
      </w:r>
      <w:proofErr w:type="gramEnd"/>
      <w:r w:rsidRPr="006A07B8">
        <w:rPr>
          <w:rFonts w:ascii="Arial" w:hAnsi="Arial" w:cs="Arial"/>
          <w:sz w:val="20"/>
          <w:szCs w:val="20"/>
        </w:rPr>
        <w:t>. Com este conceito, é possível trazer uma Vantagem de Qualidade para a empresa;</w:t>
      </w:r>
    </w:p>
    <w:p w:rsidR="00B072C9" w:rsidRPr="006A07B8" w:rsidRDefault="00B072C9" w:rsidP="00B072C9">
      <w:pPr>
        <w:pStyle w:val="PargrafodaLista"/>
        <w:numPr>
          <w:ilvl w:val="0"/>
          <w:numId w:val="4"/>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Significa fazer rápido: fazer com que o intervalo de tempo que engloba desde o início do processo até a entrega do produto do cliente seja menor do que o da concorrência. Com isto, pode dar a Vantagem de Velocidade à empresa;</w:t>
      </w:r>
    </w:p>
    <w:p w:rsidR="00B072C9" w:rsidRPr="006A07B8" w:rsidRDefault="00B072C9" w:rsidP="00B072C9">
      <w:pPr>
        <w:pStyle w:val="PargrafodaLista"/>
        <w:numPr>
          <w:ilvl w:val="0"/>
          <w:numId w:val="4"/>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Significa fazer pontualmente: ter a capacidade de informar ou aceitar as datas de entrega aos clientes e cumpri-las. Com isto, pode dar à empresa a Vantagem da Confiabilidade;</w:t>
      </w:r>
    </w:p>
    <w:p w:rsidR="00B072C9" w:rsidRPr="006A07B8" w:rsidRDefault="00B072C9" w:rsidP="00B072C9">
      <w:pPr>
        <w:pStyle w:val="PargrafodaLista"/>
        <w:numPr>
          <w:ilvl w:val="0"/>
          <w:numId w:val="4"/>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Significa mudar o que está sendo feito: ter a capacidade de mudar e adaptar a operação, mudando o quanto for necessário e na rapidez suficiente. Com isto, pode dar a empresa a Vantagem da Flexibilidade;</w:t>
      </w:r>
    </w:p>
    <w:p w:rsidR="00B072C9" w:rsidRPr="006A07B8" w:rsidRDefault="00B072C9" w:rsidP="00B072C9">
      <w:pPr>
        <w:pStyle w:val="PargrafodaLista"/>
        <w:numPr>
          <w:ilvl w:val="0"/>
          <w:numId w:val="4"/>
        </w:numPr>
        <w:autoSpaceDE w:val="0"/>
        <w:autoSpaceDN w:val="0"/>
        <w:adjustRightInd w:val="0"/>
        <w:spacing w:after="0" w:line="360" w:lineRule="auto"/>
        <w:ind w:left="284"/>
        <w:jc w:val="both"/>
        <w:rPr>
          <w:rFonts w:ascii="Arial" w:hAnsi="Arial" w:cs="Arial"/>
          <w:sz w:val="20"/>
          <w:szCs w:val="20"/>
        </w:rPr>
      </w:pPr>
      <w:r w:rsidRPr="006A07B8">
        <w:rPr>
          <w:rFonts w:ascii="Arial" w:hAnsi="Arial" w:cs="Arial"/>
          <w:sz w:val="20"/>
          <w:szCs w:val="20"/>
        </w:rPr>
        <w:t>Significa fazer barato: fazer produtos com custos mais baixos que os dos concorrentes. Com isto, concede a empresa à Vantagem de Custo.</w:t>
      </w:r>
    </w:p>
    <w:p w:rsidR="006D73B2" w:rsidRPr="006A07B8" w:rsidRDefault="002008D6" w:rsidP="00B072C9">
      <w:pPr>
        <w:spacing w:after="0" w:line="360" w:lineRule="auto"/>
        <w:ind w:firstLine="851"/>
        <w:jc w:val="both"/>
        <w:rPr>
          <w:rFonts w:ascii="Arial" w:hAnsi="Arial" w:cs="Arial"/>
          <w:sz w:val="20"/>
          <w:szCs w:val="20"/>
        </w:rPr>
      </w:pPr>
      <w:r w:rsidRPr="006A07B8">
        <w:rPr>
          <w:rFonts w:ascii="Arial" w:hAnsi="Arial" w:cs="Arial"/>
          <w:sz w:val="20"/>
          <w:szCs w:val="20"/>
        </w:rPr>
        <w:t xml:space="preserve">Hoje em dia os serviços alimentícios estão se modificando, pois o cliente está mais exigente se preocupa com: custo, qualidade, variedade, rapidez e confiabilidade. </w:t>
      </w:r>
    </w:p>
    <w:p w:rsidR="006D73B2" w:rsidRPr="006A07B8" w:rsidRDefault="000D48D0" w:rsidP="000D48D0">
      <w:pPr>
        <w:spacing w:after="0" w:line="360" w:lineRule="auto"/>
        <w:ind w:firstLine="851"/>
        <w:jc w:val="both"/>
        <w:rPr>
          <w:rFonts w:ascii="Arial" w:hAnsi="Arial" w:cs="Arial"/>
          <w:sz w:val="20"/>
          <w:szCs w:val="20"/>
        </w:rPr>
      </w:pPr>
      <w:r>
        <w:rPr>
          <w:rFonts w:ascii="Arial" w:hAnsi="Arial" w:cs="Arial"/>
          <w:sz w:val="20"/>
          <w:szCs w:val="20"/>
        </w:rPr>
        <w:t xml:space="preserve">Para </w:t>
      </w:r>
      <w:proofErr w:type="spellStart"/>
      <w:r w:rsidR="00633635" w:rsidRPr="006A07B8">
        <w:rPr>
          <w:rFonts w:ascii="Arial" w:hAnsi="Arial" w:cs="Arial"/>
          <w:sz w:val="20"/>
          <w:szCs w:val="20"/>
        </w:rPr>
        <w:t>Bateman</w:t>
      </w:r>
      <w:proofErr w:type="spellEnd"/>
      <w:r w:rsidR="00633635" w:rsidRPr="006A07B8">
        <w:rPr>
          <w:rFonts w:ascii="Arial" w:hAnsi="Arial" w:cs="Arial"/>
          <w:sz w:val="20"/>
          <w:szCs w:val="20"/>
        </w:rPr>
        <w:t xml:space="preserve"> e Snell</w:t>
      </w:r>
      <w:r>
        <w:rPr>
          <w:rFonts w:ascii="Arial" w:hAnsi="Arial" w:cs="Arial"/>
          <w:sz w:val="20"/>
          <w:szCs w:val="20"/>
        </w:rPr>
        <w:t xml:space="preserve"> (</w:t>
      </w:r>
      <w:r w:rsidR="009E182D">
        <w:rPr>
          <w:rFonts w:ascii="Arial" w:hAnsi="Arial" w:cs="Arial"/>
          <w:sz w:val="20"/>
          <w:szCs w:val="20"/>
        </w:rPr>
        <w:t>2007</w:t>
      </w:r>
      <w:r>
        <w:rPr>
          <w:rFonts w:ascii="Arial" w:hAnsi="Arial" w:cs="Arial"/>
          <w:sz w:val="20"/>
          <w:szCs w:val="20"/>
        </w:rPr>
        <w:t xml:space="preserve">), </w:t>
      </w:r>
      <w:r w:rsidR="00633635" w:rsidRPr="006A07B8">
        <w:rPr>
          <w:rFonts w:ascii="Arial" w:hAnsi="Arial" w:cs="Arial"/>
          <w:sz w:val="20"/>
          <w:szCs w:val="20"/>
        </w:rPr>
        <w:t xml:space="preserve">“Clientes são aqueles que compram os produtos ou serviços oferecidos pelas organizações. Sem eles nenhuma empresa sobrevive. (...) </w:t>
      </w:r>
      <w:r w:rsidR="00A8112A" w:rsidRPr="006A07B8">
        <w:rPr>
          <w:rFonts w:ascii="Arial" w:hAnsi="Arial" w:cs="Arial"/>
          <w:sz w:val="20"/>
          <w:szCs w:val="20"/>
        </w:rPr>
        <w:t>clientes são fundamentais para a organização, mas não apenas por pagar pelas mercadorias ou serviços.</w:t>
      </w:r>
      <w:r>
        <w:rPr>
          <w:rFonts w:ascii="Arial" w:hAnsi="Arial" w:cs="Arial"/>
          <w:sz w:val="20"/>
          <w:szCs w:val="20"/>
        </w:rPr>
        <w:t xml:space="preserve"> </w:t>
      </w:r>
      <w:r w:rsidR="00A8112A" w:rsidRPr="006A07B8">
        <w:rPr>
          <w:rFonts w:ascii="Arial" w:hAnsi="Arial" w:cs="Arial"/>
          <w:sz w:val="20"/>
          <w:szCs w:val="20"/>
        </w:rPr>
        <w:t>Eles exigem preços mais baixos, mais qualidade, produtos com especificações exclusivas ou melhores serviços.”</w:t>
      </w:r>
      <w:r w:rsidR="00633635" w:rsidRPr="006A07B8">
        <w:rPr>
          <w:rFonts w:ascii="Arial" w:hAnsi="Arial" w:cs="Arial"/>
          <w:sz w:val="20"/>
          <w:szCs w:val="20"/>
        </w:rPr>
        <w:t xml:space="preserve"> </w:t>
      </w:r>
    </w:p>
    <w:p w:rsidR="00735A8F" w:rsidRPr="006A07B8" w:rsidRDefault="002008D6" w:rsidP="000D48D0">
      <w:pPr>
        <w:spacing w:after="0" w:line="360" w:lineRule="auto"/>
        <w:ind w:firstLine="851"/>
        <w:jc w:val="both"/>
        <w:rPr>
          <w:rFonts w:ascii="Arial" w:hAnsi="Arial" w:cs="Arial"/>
          <w:sz w:val="20"/>
          <w:szCs w:val="20"/>
        </w:rPr>
      </w:pPr>
      <w:r w:rsidRPr="006A07B8">
        <w:rPr>
          <w:rFonts w:ascii="Arial" w:hAnsi="Arial" w:cs="Arial"/>
          <w:sz w:val="20"/>
          <w:szCs w:val="20"/>
        </w:rPr>
        <w:t>O gestor tem</w:t>
      </w:r>
      <w:r w:rsidR="004E572F" w:rsidRPr="006A07B8">
        <w:rPr>
          <w:rFonts w:ascii="Arial" w:hAnsi="Arial" w:cs="Arial"/>
          <w:sz w:val="20"/>
          <w:szCs w:val="20"/>
        </w:rPr>
        <w:t xml:space="preserve"> </w:t>
      </w:r>
      <w:r w:rsidRPr="006A07B8">
        <w:rPr>
          <w:rFonts w:ascii="Arial" w:hAnsi="Arial" w:cs="Arial"/>
          <w:sz w:val="20"/>
          <w:szCs w:val="20"/>
        </w:rPr>
        <w:t>que estar atento a isso</w:t>
      </w:r>
      <w:r w:rsidR="000D48D0">
        <w:rPr>
          <w:rFonts w:ascii="Arial" w:hAnsi="Arial" w:cs="Arial"/>
          <w:sz w:val="20"/>
          <w:szCs w:val="20"/>
        </w:rPr>
        <w:t xml:space="preserve"> para</w:t>
      </w:r>
      <w:r w:rsidR="006D73B2" w:rsidRPr="006A07B8">
        <w:rPr>
          <w:rFonts w:ascii="Arial" w:hAnsi="Arial" w:cs="Arial"/>
          <w:sz w:val="20"/>
          <w:szCs w:val="20"/>
        </w:rPr>
        <w:t xml:space="preserve"> criar um serviço diferencia</w:t>
      </w:r>
      <w:r w:rsidR="000D48D0">
        <w:rPr>
          <w:rFonts w:ascii="Arial" w:hAnsi="Arial" w:cs="Arial"/>
          <w:sz w:val="20"/>
          <w:szCs w:val="20"/>
        </w:rPr>
        <w:t>do</w:t>
      </w:r>
      <w:r w:rsidR="006D73B2" w:rsidRPr="006A07B8">
        <w:rPr>
          <w:rFonts w:ascii="Arial" w:hAnsi="Arial" w:cs="Arial"/>
          <w:sz w:val="20"/>
          <w:szCs w:val="20"/>
        </w:rPr>
        <w:t xml:space="preserve"> no mercado</w:t>
      </w:r>
      <w:r w:rsidR="000D48D0">
        <w:rPr>
          <w:rFonts w:ascii="Arial" w:hAnsi="Arial" w:cs="Arial"/>
          <w:sz w:val="20"/>
          <w:szCs w:val="20"/>
        </w:rPr>
        <w:t xml:space="preserve">, e isso </w:t>
      </w:r>
      <w:r w:rsidR="006D73B2" w:rsidRPr="006A07B8">
        <w:rPr>
          <w:rFonts w:ascii="Arial" w:hAnsi="Arial" w:cs="Arial"/>
          <w:sz w:val="20"/>
          <w:szCs w:val="20"/>
        </w:rPr>
        <w:t>requer certo esforço</w:t>
      </w:r>
      <w:r w:rsidR="00EF1ABF" w:rsidRPr="006A07B8">
        <w:rPr>
          <w:rFonts w:ascii="Arial" w:hAnsi="Arial" w:cs="Arial"/>
          <w:sz w:val="20"/>
          <w:szCs w:val="20"/>
        </w:rPr>
        <w:t xml:space="preserve"> </w:t>
      </w:r>
      <w:r w:rsidR="000D48D0">
        <w:rPr>
          <w:rFonts w:ascii="Arial" w:hAnsi="Arial" w:cs="Arial"/>
          <w:sz w:val="20"/>
          <w:szCs w:val="20"/>
        </w:rPr>
        <w:t>que ele deve estar</w:t>
      </w:r>
      <w:r w:rsidR="00EF1ABF" w:rsidRPr="006A07B8">
        <w:rPr>
          <w:rFonts w:ascii="Arial" w:hAnsi="Arial" w:cs="Arial"/>
          <w:sz w:val="20"/>
          <w:szCs w:val="20"/>
        </w:rPr>
        <w:t xml:space="preserve"> disposto a fazer. Pois a chegada de novos concorrentes e essa concorrência pesada dão </w:t>
      </w:r>
      <w:proofErr w:type="spellStart"/>
      <w:r w:rsidR="00EF1ABF" w:rsidRPr="006A07B8">
        <w:rPr>
          <w:rFonts w:ascii="Arial" w:hAnsi="Arial" w:cs="Arial"/>
          <w:i/>
          <w:sz w:val="20"/>
          <w:szCs w:val="20"/>
        </w:rPr>
        <w:t>empowerment</w:t>
      </w:r>
      <w:proofErr w:type="spellEnd"/>
      <w:r w:rsidR="00EF1ABF" w:rsidRPr="006A07B8">
        <w:rPr>
          <w:rFonts w:ascii="Arial" w:hAnsi="Arial" w:cs="Arial"/>
          <w:sz w:val="20"/>
          <w:szCs w:val="20"/>
        </w:rPr>
        <w:t xml:space="preserve"> ao cliente gerando situações na qual o gestor muitas vezes se vê obrigado a se submeter. É claro que tudo dentro de um limite.</w:t>
      </w:r>
    </w:p>
    <w:p w:rsidR="004E572F" w:rsidRPr="006A07B8" w:rsidRDefault="000D48D0" w:rsidP="000D48D0">
      <w:pPr>
        <w:spacing w:after="0" w:line="360" w:lineRule="auto"/>
        <w:ind w:firstLine="851"/>
        <w:jc w:val="both"/>
        <w:rPr>
          <w:rFonts w:ascii="Arial" w:hAnsi="Arial" w:cs="Arial"/>
          <w:sz w:val="20"/>
          <w:szCs w:val="20"/>
        </w:rPr>
      </w:pPr>
      <w:r>
        <w:rPr>
          <w:rFonts w:ascii="Arial" w:hAnsi="Arial" w:cs="Arial"/>
          <w:sz w:val="20"/>
          <w:szCs w:val="20"/>
        </w:rPr>
        <w:t xml:space="preserve">Para </w:t>
      </w:r>
      <w:proofErr w:type="spellStart"/>
      <w:r w:rsidRPr="006A07B8">
        <w:rPr>
          <w:rFonts w:ascii="Arial" w:hAnsi="Arial" w:cs="Arial"/>
          <w:sz w:val="20"/>
          <w:szCs w:val="20"/>
        </w:rPr>
        <w:t>Bateman</w:t>
      </w:r>
      <w:proofErr w:type="spellEnd"/>
      <w:r w:rsidRPr="006A07B8">
        <w:rPr>
          <w:rFonts w:ascii="Arial" w:hAnsi="Arial" w:cs="Arial"/>
          <w:sz w:val="20"/>
          <w:szCs w:val="20"/>
        </w:rPr>
        <w:t xml:space="preserve"> e Snell</w:t>
      </w:r>
      <w:r>
        <w:rPr>
          <w:rFonts w:ascii="Arial" w:hAnsi="Arial" w:cs="Arial"/>
          <w:sz w:val="20"/>
          <w:szCs w:val="20"/>
        </w:rPr>
        <w:t xml:space="preserve"> (</w:t>
      </w:r>
      <w:r w:rsidR="009E182D" w:rsidRPr="009E182D">
        <w:rPr>
          <w:rFonts w:ascii="Arial" w:hAnsi="Arial" w:cs="Arial"/>
          <w:sz w:val="20"/>
          <w:szCs w:val="20"/>
        </w:rPr>
        <w:t>2007</w:t>
      </w:r>
      <w:r>
        <w:rPr>
          <w:rFonts w:ascii="Arial" w:hAnsi="Arial" w:cs="Arial"/>
          <w:sz w:val="20"/>
          <w:szCs w:val="20"/>
        </w:rPr>
        <w:t>) “</w:t>
      </w:r>
      <w:r w:rsidR="00B36103" w:rsidRPr="006A07B8">
        <w:rPr>
          <w:rFonts w:ascii="Arial" w:hAnsi="Arial" w:cs="Arial"/>
          <w:sz w:val="20"/>
          <w:szCs w:val="20"/>
        </w:rPr>
        <w:t>Inovação é a introdução de novos produtos e serviços. Sua empresa precisa se adaptar as mudanças nas demandas dos clientes e aos novos concorrentes.”</w:t>
      </w:r>
      <w:r>
        <w:rPr>
          <w:rFonts w:ascii="Arial" w:hAnsi="Arial" w:cs="Arial"/>
          <w:sz w:val="20"/>
          <w:szCs w:val="20"/>
        </w:rPr>
        <w:t xml:space="preserve"> Para eles ainda, a </w:t>
      </w:r>
      <w:r w:rsidR="004E572F" w:rsidRPr="006A07B8">
        <w:rPr>
          <w:rFonts w:ascii="Arial" w:hAnsi="Arial" w:cs="Arial"/>
          <w:sz w:val="20"/>
          <w:szCs w:val="20"/>
        </w:rPr>
        <w:t>importância da qualidade e os padrões de uma qualidade aceitável foram drasticamente elevados nos últimos anos. Os clientes</w:t>
      </w:r>
      <w:r w:rsidR="00C26E45" w:rsidRPr="006A07B8">
        <w:rPr>
          <w:rFonts w:ascii="Arial" w:hAnsi="Arial" w:cs="Arial"/>
          <w:sz w:val="20"/>
          <w:szCs w:val="20"/>
        </w:rPr>
        <w:t xml:space="preserve"> hoje exigem produtos e serviços de alta qualidade e muitas v</w:t>
      </w:r>
      <w:r>
        <w:rPr>
          <w:rFonts w:ascii="Arial" w:hAnsi="Arial" w:cs="Arial"/>
          <w:sz w:val="20"/>
          <w:szCs w:val="20"/>
        </w:rPr>
        <w:t>ezes não aceitam nada inferior.</w:t>
      </w:r>
    </w:p>
    <w:p w:rsidR="00891728" w:rsidRPr="006A07B8" w:rsidRDefault="00F112FB" w:rsidP="000D48D0">
      <w:pPr>
        <w:spacing w:after="0" w:line="360" w:lineRule="auto"/>
        <w:ind w:firstLine="851"/>
        <w:jc w:val="both"/>
        <w:rPr>
          <w:rFonts w:ascii="Arial" w:hAnsi="Arial" w:cs="Arial"/>
          <w:sz w:val="20"/>
          <w:szCs w:val="20"/>
        </w:rPr>
      </w:pPr>
      <w:r>
        <w:rPr>
          <w:rFonts w:ascii="Arial" w:hAnsi="Arial" w:cs="Arial"/>
          <w:sz w:val="20"/>
          <w:szCs w:val="20"/>
        </w:rPr>
        <w:t>De acordo com os referidos autores, v</w:t>
      </w:r>
      <w:r w:rsidR="00891728" w:rsidRPr="006A07B8">
        <w:rPr>
          <w:rFonts w:ascii="Arial" w:hAnsi="Arial" w:cs="Arial"/>
          <w:sz w:val="20"/>
          <w:szCs w:val="20"/>
        </w:rPr>
        <w:t>elocidade muitas vezes separa</w:t>
      </w:r>
      <w:r w:rsidR="000E2E0B" w:rsidRPr="006A07B8">
        <w:rPr>
          <w:rFonts w:ascii="Arial" w:hAnsi="Arial" w:cs="Arial"/>
          <w:sz w:val="20"/>
          <w:szCs w:val="20"/>
        </w:rPr>
        <w:t xml:space="preserve"> os vencedores dos fracassados. Com que velocidade você consegue desenvolver um produto e fazer que ele chegue ao mercado? Com que rapidez ele consegue responder às solicitações dos clientes? Você se sairá muito melhor se for mais rápido que a concorrência – e se conseguir responder rapidamente às ações dos concorrentes.</w:t>
      </w:r>
      <w:r>
        <w:rPr>
          <w:rFonts w:ascii="Arial" w:hAnsi="Arial" w:cs="Arial"/>
          <w:sz w:val="20"/>
          <w:szCs w:val="20"/>
        </w:rPr>
        <w:t xml:space="preserve"> </w:t>
      </w:r>
      <w:r w:rsidR="00A336B3" w:rsidRPr="006A07B8">
        <w:rPr>
          <w:rFonts w:ascii="Arial" w:hAnsi="Arial" w:cs="Arial"/>
          <w:sz w:val="20"/>
          <w:szCs w:val="20"/>
        </w:rPr>
        <w:t xml:space="preserve">Mas lembre-se que </w:t>
      </w:r>
      <w:r>
        <w:rPr>
          <w:rFonts w:ascii="Arial" w:hAnsi="Arial" w:cs="Arial"/>
          <w:sz w:val="20"/>
          <w:szCs w:val="20"/>
        </w:rPr>
        <w:t>v</w:t>
      </w:r>
      <w:r w:rsidR="00A336B3" w:rsidRPr="006A07B8">
        <w:rPr>
          <w:rFonts w:ascii="Arial" w:hAnsi="Arial" w:cs="Arial"/>
          <w:sz w:val="20"/>
          <w:szCs w:val="20"/>
        </w:rPr>
        <w:t xml:space="preserve">elocidade não é tudo – não se pode ser desastrado </w:t>
      </w:r>
      <w:r>
        <w:rPr>
          <w:rFonts w:ascii="Arial" w:hAnsi="Arial" w:cs="Arial"/>
          <w:sz w:val="20"/>
          <w:szCs w:val="20"/>
        </w:rPr>
        <w:t>na tentativa de ser o primeiro.</w:t>
      </w:r>
    </w:p>
    <w:p w:rsidR="00323A3E" w:rsidRPr="006A07B8" w:rsidRDefault="00F112FB" w:rsidP="000D48D0">
      <w:pPr>
        <w:spacing w:after="0" w:line="360" w:lineRule="auto"/>
        <w:ind w:firstLine="851"/>
        <w:jc w:val="both"/>
        <w:rPr>
          <w:rFonts w:ascii="Arial" w:hAnsi="Arial" w:cs="Arial"/>
          <w:sz w:val="20"/>
          <w:szCs w:val="20"/>
        </w:rPr>
      </w:pPr>
      <w:r>
        <w:rPr>
          <w:rFonts w:ascii="Arial" w:hAnsi="Arial" w:cs="Arial"/>
          <w:sz w:val="20"/>
          <w:szCs w:val="20"/>
        </w:rPr>
        <w:lastRenderedPageBreak/>
        <w:t xml:space="preserve">Ainda para </w:t>
      </w:r>
      <w:proofErr w:type="spellStart"/>
      <w:r w:rsidR="00323A3E" w:rsidRPr="006A07B8">
        <w:rPr>
          <w:rFonts w:ascii="Arial" w:hAnsi="Arial" w:cs="Arial"/>
          <w:sz w:val="20"/>
          <w:szCs w:val="20"/>
        </w:rPr>
        <w:t>Bateman</w:t>
      </w:r>
      <w:proofErr w:type="spellEnd"/>
      <w:r>
        <w:rPr>
          <w:rFonts w:ascii="Arial" w:hAnsi="Arial" w:cs="Arial"/>
          <w:sz w:val="20"/>
          <w:szCs w:val="20"/>
        </w:rPr>
        <w:t xml:space="preserve"> e Snell (</w:t>
      </w:r>
      <w:r w:rsidR="009E182D">
        <w:rPr>
          <w:rFonts w:ascii="Arial" w:hAnsi="Arial" w:cs="Arial"/>
          <w:sz w:val="20"/>
          <w:szCs w:val="20"/>
        </w:rPr>
        <w:t>2007</w:t>
      </w:r>
      <w:r>
        <w:rPr>
          <w:rFonts w:ascii="Arial" w:hAnsi="Arial" w:cs="Arial"/>
          <w:sz w:val="20"/>
          <w:szCs w:val="20"/>
        </w:rPr>
        <w:t>), c</w:t>
      </w:r>
      <w:r w:rsidR="00323A3E" w:rsidRPr="006A07B8">
        <w:rPr>
          <w:rFonts w:ascii="Arial" w:hAnsi="Arial" w:cs="Arial"/>
          <w:sz w:val="20"/>
          <w:szCs w:val="20"/>
        </w:rPr>
        <w:t xml:space="preserve">ompetitividade em custos significa que seus custos são mantidos baixos o suficiente para que você obtenha lucros e estabeleça preços aos seus produtos (bens ou serviços) em níveis atraentes aos consumidores. </w:t>
      </w:r>
      <w:r>
        <w:rPr>
          <w:rFonts w:ascii="Arial" w:hAnsi="Arial" w:cs="Arial"/>
          <w:sz w:val="20"/>
          <w:szCs w:val="20"/>
        </w:rPr>
        <w:t>S</w:t>
      </w:r>
      <w:r w:rsidR="00FA3657" w:rsidRPr="006A07B8">
        <w:rPr>
          <w:rFonts w:ascii="Arial" w:hAnsi="Arial" w:cs="Arial"/>
          <w:sz w:val="20"/>
          <w:szCs w:val="20"/>
        </w:rPr>
        <w:t xml:space="preserve">e você consegue oferecer um produto desejável a um preço baixo, terá mais chances de vender. Mas lembre-se que </w:t>
      </w:r>
      <w:r>
        <w:rPr>
          <w:rFonts w:ascii="Arial" w:hAnsi="Arial" w:cs="Arial"/>
          <w:sz w:val="20"/>
          <w:szCs w:val="20"/>
        </w:rPr>
        <w:t>g</w:t>
      </w:r>
      <w:r w:rsidR="00FA3657" w:rsidRPr="006A07B8">
        <w:rPr>
          <w:rFonts w:ascii="Arial" w:hAnsi="Arial" w:cs="Arial"/>
          <w:sz w:val="20"/>
          <w:szCs w:val="20"/>
        </w:rPr>
        <w:t>erenciar seus custos e mantê-los baixos requer eficiência: cumprir suas metas usando seus recursos com sabedoria</w:t>
      </w:r>
      <w:r w:rsidR="00A84E38" w:rsidRPr="006A07B8">
        <w:rPr>
          <w:rFonts w:ascii="Arial" w:hAnsi="Arial" w:cs="Arial"/>
          <w:sz w:val="20"/>
          <w:szCs w:val="20"/>
        </w:rPr>
        <w:t xml:space="preserve"> e minimizando o desperdício.</w:t>
      </w:r>
    </w:p>
    <w:p w:rsidR="001B1550" w:rsidRPr="006A07B8" w:rsidRDefault="00BC3761" w:rsidP="000D48D0">
      <w:pPr>
        <w:spacing w:after="0" w:line="360" w:lineRule="auto"/>
        <w:ind w:firstLine="851"/>
        <w:jc w:val="both"/>
        <w:rPr>
          <w:rFonts w:ascii="Arial" w:hAnsi="Arial" w:cs="Arial"/>
          <w:sz w:val="20"/>
          <w:szCs w:val="20"/>
        </w:rPr>
      </w:pPr>
      <w:r w:rsidRPr="006A07B8">
        <w:rPr>
          <w:rFonts w:ascii="Arial" w:hAnsi="Arial" w:cs="Arial"/>
          <w:sz w:val="20"/>
          <w:szCs w:val="20"/>
        </w:rPr>
        <w:t xml:space="preserve">Tendo isso em vista os estabelecimentos alimentícios de </w:t>
      </w:r>
      <w:r w:rsidR="00F112FB" w:rsidRPr="006A07B8">
        <w:rPr>
          <w:rFonts w:ascii="Arial" w:hAnsi="Arial" w:cs="Arial"/>
          <w:sz w:val="20"/>
          <w:szCs w:val="20"/>
        </w:rPr>
        <w:t>Mamanguape</w:t>
      </w:r>
      <w:r w:rsidRPr="006A07B8">
        <w:rPr>
          <w:rFonts w:ascii="Arial" w:hAnsi="Arial" w:cs="Arial"/>
          <w:sz w:val="20"/>
          <w:szCs w:val="20"/>
        </w:rPr>
        <w:t xml:space="preserve"> tiveram que se adaptar</w:t>
      </w:r>
      <w:r w:rsidR="00F112FB">
        <w:rPr>
          <w:rFonts w:ascii="Arial" w:hAnsi="Arial" w:cs="Arial"/>
          <w:sz w:val="20"/>
          <w:szCs w:val="20"/>
        </w:rPr>
        <w:t xml:space="preserve"> as novas demandas de públicas,</w:t>
      </w:r>
      <w:r w:rsidR="00E220AF" w:rsidRPr="006A07B8">
        <w:rPr>
          <w:rFonts w:ascii="Arial" w:hAnsi="Arial" w:cs="Arial"/>
          <w:sz w:val="20"/>
          <w:szCs w:val="20"/>
        </w:rPr>
        <w:t xml:space="preserve"> e seus empreendedores adquiriram habilidades mesmo sem perceber ou percebendo</w:t>
      </w:r>
      <w:r w:rsidR="00F112FB">
        <w:rPr>
          <w:rFonts w:ascii="Arial" w:hAnsi="Arial" w:cs="Arial"/>
          <w:sz w:val="20"/>
          <w:szCs w:val="20"/>
        </w:rPr>
        <w:t>,</w:t>
      </w:r>
      <w:r w:rsidR="00E220AF" w:rsidRPr="006A07B8">
        <w:rPr>
          <w:rFonts w:ascii="Arial" w:hAnsi="Arial" w:cs="Arial"/>
          <w:sz w:val="20"/>
          <w:szCs w:val="20"/>
        </w:rPr>
        <w:t xml:space="preserve"> </w:t>
      </w:r>
      <w:proofErr w:type="gramStart"/>
      <w:r w:rsidR="00E220AF" w:rsidRPr="006A07B8">
        <w:rPr>
          <w:rFonts w:ascii="Arial" w:hAnsi="Arial" w:cs="Arial"/>
          <w:sz w:val="20"/>
          <w:szCs w:val="20"/>
        </w:rPr>
        <w:t>as quais era</w:t>
      </w:r>
      <w:proofErr w:type="gramEnd"/>
      <w:r w:rsidR="00E220AF" w:rsidRPr="006A07B8">
        <w:rPr>
          <w:rFonts w:ascii="Arial" w:hAnsi="Arial" w:cs="Arial"/>
          <w:sz w:val="20"/>
          <w:szCs w:val="20"/>
        </w:rPr>
        <w:t xml:space="preserve"> do interesse dessa pesquisa. </w:t>
      </w:r>
      <w:r w:rsidR="00F112FB">
        <w:rPr>
          <w:rFonts w:ascii="Arial" w:hAnsi="Arial" w:cs="Arial"/>
          <w:sz w:val="20"/>
          <w:szCs w:val="20"/>
        </w:rPr>
        <w:t>Para tanto, foi realizada</w:t>
      </w:r>
      <w:r w:rsidR="00E220AF" w:rsidRPr="006A07B8">
        <w:rPr>
          <w:rFonts w:ascii="Arial" w:hAnsi="Arial" w:cs="Arial"/>
          <w:sz w:val="20"/>
          <w:szCs w:val="20"/>
        </w:rPr>
        <w:t xml:space="preserve"> uma pesquisa informal para saber quais restaurantes eram famosos na região devido </w:t>
      </w:r>
      <w:r w:rsidR="001A4F77" w:rsidRPr="006A07B8">
        <w:rPr>
          <w:rFonts w:ascii="Arial" w:hAnsi="Arial" w:cs="Arial"/>
          <w:sz w:val="20"/>
          <w:szCs w:val="20"/>
        </w:rPr>
        <w:t>à sua</w:t>
      </w:r>
      <w:r w:rsidR="00E220AF" w:rsidRPr="006A07B8">
        <w:rPr>
          <w:rFonts w:ascii="Arial" w:hAnsi="Arial" w:cs="Arial"/>
          <w:sz w:val="20"/>
          <w:szCs w:val="20"/>
        </w:rPr>
        <w:t xml:space="preserve"> história e tempero os quais foram escolhidos os cinco mais votados.</w:t>
      </w:r>
      <w:r w:rsidRPr="006A07B8">
        <w:rPr>
          <w:rFonts w:ascii="Arial" w:hAnsi="Arial" w:cs="Arial"/>
          <w:sz w:val="20"/>
          <w:szCs w:val="20"/>
        </w:rPr>
        <w:t xml:space="preserve"> </w:t>
      </w:r>
    </w:p>
    <w:p w:rsidR="001B1550" w:rsidRPr="006A07B8" w:rsidRDefault="001A4F77" w:rsidP="000D48D0">
      <w:pPr>
        <w:spacing w:after="0" w:line="360" w:lineRule="auto"/>
        <w:ind w:firstLine="851"/>
        <w:jc w:val="both"/>
        <w:rPr>
          <w:rFonts w:ascii="Arial" w:hAnsi="Arial" w:cs="Arial"/>
          <w:sz w:val="20"/>
          <w:szCs w:val="20"/>
        </w:rPr>
      </w:pPr>
      <w:r w:rsidRPr="006A07B8">
        <w:rPr>
          <w:rFonts w:ascii="Arial" w:hAnsi="Arial" w:cs="Arial"/>
          <w:sz w:val="20"/>
          <w:szCs w:val="20"/>
        </w:rPr>
        <w:t xml:space="preserve">Nos estabelecimentos os empreendedores foram entrevistados a respeitos de seu comportamento de acordo com as </w:t>
      </w:r>
      <w:proofErr w:type="spellStart"/>
      <w:r w:rsidRPr="006A07B8">
        <w:rPr>
          <w:rFonts w:ascii="Arial" w:hAnsi="Arial" w:cs="Arial"/>
          <w:sz w:val="20"/>
          <w:szCs w:val="20"/>
        </w:rPr>
        <w:t>CCE’s</w:t>
      </w:r>
      <w:proofErr w:type="spellEnd"/>
      <w:r w:rsidRPr="006A07B8">
        <w:rPr>
          <w:rFonts w:ascii="Arial" w:hAnsi="Arial" w:cs="Arial"/>
          <w:sz w:val="20"/>
          <w:szCs w:val="20"/>
        </w:rPr>
        <w:t xml:space="preserve"> em um questionário objetivo.</w:t>
      </w:r>
    </w:p>
    <w:p w:rsidR="00EE7BE1" w:rsidRPr="00F112FB" w:rsidRDefault="00EE7BE1" w:rsidP="000D48D0">
      <w:pPr>
        <w:spacing w:after="0" w:line="360" w:lineRule="auto"/>
        <w:rPr>
          <w:rFonts w:ascii="Arial" w:hAnsi="Arial" w:cs="Arial"/>
          <w:b/>
          <w:sz w:val="20"/>
          <w:szCs w:val="20"/>
        </w:rPr>
      </w:pPr>
    </w:p>
    <w:p w:rsidR="00B227D5" w:rsidRDefault="00F112FB" w:rsidP="00B227D5">
      <w:pPr>
        <w:spacing w:after="0" w:line="360" w:lineRule="auto"/>
        <w:rPr>
          <w:rFonts w:ascii="Arial" w:hAnsi="Arial" w:cs="Arial"/>
          <w:b/>
          <w:sz w:val="20"/>
          <w:szCs w:val="20"/>
        </w:rPr>
      </w:pPr>
      <w:proofErr w:type="gramStart"/>
      <w:r w:rsidRPr="00F112FB">
        <w:rPr>
          <w:rFonts w:ascii="Arial" w:hAnsi="Arial" w:cs="Arial"/>
          <w:b/>
          <w:sz w:val="20"/>
          <w:szCs w:val="20"/>
        </w:rPr>
        <w:t>3</w:t>
      </w:r>
      <w:proofErr w:type="gramEnd"/>
      <w:r>
        <w:rPr>
          <w:rFonts w:ascii="Arial" w:hAnsi="Arial" w:cs="Arial"/>
          <w:b/>
          <w:sz w:val="20"/>
          <w:szCs w:val="20"/>
        </w:rPr>
        <w:t xml:space="preserve">   PROCEDIMENTOS MÉTODOLÓGICOS</w:t>
      </w:r>
    </w:p>
    <w:p w:rsidR="00EE7BE1" w:rsidRPr="006A07B8" w:rsidRDefault="00EE7BE1" w:rsidP="00C21384">
      <w:pPr>
        <w:spacing w:after="0" w:line="360" w:lineRule="auto"/>
        <w:ind w:firstLine="851"/>
        <w:rPr>
          <w:rFonts w:ascii="Arial" w:hAnsi="Arial" w:cs="Arial"/>
          <w:sz w:val="20"/>
          <w:szCs w:val="20"/>
        </w:rPr>
      </w:pPr>
      <w:r w:rsidRPr="006A07B8">
        <w:rPr>
          <w:rFonts w:ascii="Arial" w:hAnsi="Arial" w:cs="Arial"/>
          <w:sz w:val="20"/>
          <w:szCs w:val="20"/>
        </w:rPr>
        <w:t>Quanto aos fins, a pesquisa foi descritiva, e, de acordo com Vergara (1998, p. 47), “este tipo de pesquisa expõe características de determinada população ou de determinado fenômeno”. Ela pode também estabelecer correlações entre variáveis e definir sua natureza.</w:t>
      </w:r>
    </w:p>
    <w:p w:rsidR="004D3628" w:rsidRPr="006A07B8" w:rsidRDefault="004D3628" w:rsidP="000D48D0">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GIL (2002)</w:t>
      </w:r>
      <w:r w:rsidR="00F112FB">
        <w:rPr>
          <w:rFonts w:ascii="Arial" w:hAnsi="Arial" w:cs="Arial"/>
          <w:sz w:val="20"/>
          <w:szCs w:val="20"/>
        </w:rPr>
        <w:t>, afirma que na p</w:t>
      </w:r>
      <w:r w:rsidRPr="006A07B8">
        <w:rPr>
          <w:rFonts w:ascii="Arial" w:hAnsi="Arial" w:cs="Arial"/>
          <w:sz w:val="20"/>
          <w:szCs w:val="20"/>
        </w:rPr>
        <w:t xml:space="preserve">esquisa explicativa: </w:t>
      </w:r>
      <w:r w:rsidR="00F112FB">
        <w:rPr>
          <w:rFonts w:ascii="Arial" w:hAnsi="Arial" w:cs="Arial"/>
          <w:sz w:val="20"/>
          <w:szCs w:val="20"/>
        </w:rPr>
        <w:t>a</w:t>
      </w:r>
      <w:r w:rsidRPr="006A07B8">
        <w:rPr>
          <w:rFonts w:ascii="Arial" w:hAnsi="Arial" w:cs="Arial"/>
          <w:sz w:val="20"/>
          <w:szCs w:val="20"/>
        </w:rPr>
        <w:t xml:space="preserve"> preocupação central é identificar os fatores que determinam ou que contribuem para a ocorrência dos fenômenos. </w:t>
      </w:r>
      <w:r w:rsidR="00F112FB">
        <w:rPr>
          <w:rFonts w:ascii="Arial" w:hAnsi="Arial" w:cs="Arial"/>
          <w:sz w:val="20"/>
          <w:szCs w:val="20"/>
        </w:rPr>
        <w:t>É</w:t>
      </w:r>
      <w:r w:rsidRPr="006A07B8">
        <w:rPr>
          <w:rFonts w:ascii="Arial" w:hAnsi="Arial" w:cs="Arial"/>
          <w:sz w:val="20"/>
          <w:szCs w:val="20"/>
        </w:rPr>
        <w:t xml:space="preserve"> o tipo que mais aprofunda o conhecimento da realidade, porque explica a razão, o porquê das coisas. Por isso, é o tipo mais complexo e delicado.</w:t>
      </w:r>
    </w:p>
    <w:p w:rsidR="00C82C95" w:rsidRPr="006A07B8" w:rsidRDefault="00C73071" w:rsidP="000D48D0">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Foi aplicado um questionário aos empreendedores de estabelecimentos alimentícios com mais de </w:t>
      </w:r>
      <w:proofErr w:type="gramStart"/>
      <w:r w:rsidRPr="006A07B8">
        <w:rPr>
          <w:rFonts w:ascii="Arial" w:hAnsi="Arial" w:cs="Arial"/>
          <w:sz w:val="20"/>
          <w:szCs w:val="20"/>
        </w:rPr>
        <w:t>5</w:t>
      </w:r>
      <w:proofErr w:type="gramEnd"/>
      <w:r w:rsidRPr="006A07B8">
        <w:rPr>
          <w:rFonts w:ascii="Arial" w:hAnsi="Arial" w:cs="Arial"/>
          <w:sz w:val="20"/>
          <w:szCs w:val="20"/>
        </w:rPr>
        <w:t xml:space="preserve"> anos de funcionamento e cujos estabelecimentos são famosos na cidade devido a sua história e seu tempero.</w:t>
      </w:r>
      <w:r w:rsidR="0024398D" w:rsidRPr="006A07B8">
        <w:rPr>
          <w:rFonts w:ascii="Arial" w:hAnsi="Arial" w:cs="Arial"/>
          <w:sz w:val="20"/>
          <w:szCs w:val="20"/>
        </w:rPr>
        <w:t xml:space="preserve"> Os questionários aplicados tinham perguntas objetivas com três alternativas que eram </w:t>
      </w:r>
      <w:proofErr w:type="gramStart"/>
      <w:r w:rsidR="00A07083" w:rsidRPr="006A07B8">
        <w:rPr>
          <w:rFonts w:ascii="Arial" w:hAnsi="Arial" w:cs="Arial"/>
          <w:sz w:val="20"/>
          <w:szCs w:val="20"/>
        </w:rPr>
        <w:t>1</w:t>
      </w:r>
      <w:proofErr w:type="gramEnd"/>
      <w:r w:rsidR="00A07083" w:rsidRPr="006A07B8">
        <w:rPr>
          <w:rFonts w:ascii="Arial" w:hAnsi="Arial" w:cs="Arial"/>
          <w:sz w:val="20"/>
          <w:szCs w:val="20"/>
        </w:rPr>
        <w:t xml:space="preserve"> - </w:t>
      </w:r>
      <w:r w:rsidR="0024398D" w:rsidRPr="006A07B8">
        <w:rPr>
          <w:rFonts w:ascii="Arial" w:hAnsi="Arial" w:cs="Arial"/>
          <w:sz w:val="20"/>
          <w:szCs w:val="20"/>
        </w:rPr>
        <w:t xml:space="preserve">dificilmente acontece, </w:t>
      </w:r>
      <w:r w:rsidR="00A07083" w:rsidRPr="006A07B8">
        <w:rPr>
          <w:rFonts w:ascii="Arial" w:hAnsi="Arial" w:cs="Arial"/>
          <w:sz w:val="20"/>
          <w:szCs w:val="20"/>
        </w:rPr>
        <w:t xml:space="preserve">2 - </w:t>
      </w:r>
      <w:r w:rsidR="0024398D" w:rsidRPr="006A07B8">
        <w:rPr>
          <w:rFonts w:ascii="Arial" w:hAnsi="Arial" w:cs="Arial"/>
          <w:sz w:val="20"/>
          <w:szCs w:val="20"/>
        </w:rPr>
        <w:t xml:space="preserve">as vezes acontece e </w:t>
      </w:r>
      <w:r w:rsidR="00A07083" w:rsidRPr="006A07B8">
        <w:rPr>
          <w:rFonts w:ascii="Arial" w:hAnsi="Arial" w:cs="Arial"/>
          <w:sz w:val="20"/>
          <w:szCs w:val="20"/>
        </w:rPr>
        <w:t xml:space="preserve">3 - </w:t>
      </w:r>
      <w:r w:rsidR="0024398D" w:rsidRPr="006A07B8">
        <w:rPr>
          <w:rFonts w:ascii="Arial" w:hAnsi="Arial" w:cs="Arial"/>
          <w:sz w:val="20"/>
          <w:szCs w:val="20"/>
        </w:rPr>
        <w:t xml:space="preserve">sempre acontece. O questionário tinha 30 perguntas e </w:t>
      </w:r>
      <w:r w:rsidR="00AD46E2" w:rsidRPr="006A07B8">
        <w:rPr>
          <w:rFonts w:ascii="Arial" w:hAnsi="Arial" w:cs="Arial"/>
          <w:sz w:val="20"/>
          <w:szCs w:val="20"/>
        </w:rPr>
        <w:t xml:space="preserve">inserido nele </w:t>
      </w:r>
      <w:proofErr w:type="gramStart"/>
      <w:r w:rsidR="00AD46E2" w:rsidRPr="006A07B8">
        <w:rPr>
          <w:rFonts w:ascii="Arial" w:hAnsi="Arial" w:cs="Arial"/>
          <w:sz w:val="20"/>
          <w:szCs w:val="20"/>
        </w:rPr>
        <w:t>haviam</w:t>
      </w:r>
      <w:proofErr w:type="gramEnd"/>
      <w:r w:rsidR="00AD46E2" w:rsidRPr="006A07B8">
        <w:rPr>
          <w:rFonts w:ascii="Arial" w:hAnsi="Arial" w:cs="Arial"/>
          <w:sz w:val="20"/>
          <w:szCs w:val="20"/>
        </w:rPr>
        <w:t xml:space="preserve"> as 10 </w:t>
      </w:r>
      <w:proofErr w:type="spellStart"/>
      <w:r w:rsidR="00AD46E2" w:rsidRPr="006A07B8">
        <w:rPr>
          <w:rFonts w:ascii="Arial" w:hAnsi="Arial" w:cs="Arial"/>
          <w:sz w:val="20"/>
          <w:szCs w:val="20"/>
        </w:rPr>
        <w:t>CCE’s</w:t>
      </w:r>
      <w:proofErr w:type="spellEnd"/>
      <w:r w:rsidR="006F5180" w:rsidRPr="006A07B8">
        <w:rPr>
          <w:rFonts w:ascii="Arial" w:hAnsi="Arial" w:cs="Arial"/>
          <w:sz w:val="20"/>
          <w:szCs w:val="20"/>
        </w:rPr>
        <w:t xml:space="preserve"> em forma de 3 perguntas por CCE.</w:t>
      </w:r>
    </w:p>
    <w:p w:rsidR="00EE7BE1" w:rsidRDefault="009E3DE7" w:rsidP="000D48D0">
      <w:pPr>
        <w:autoSpaceDE w:val="0"/>
        <w:autoSpaceDN w:val="0"/>
        <w:adjustRightInd w:val="0"/>
        <w:spacing w:after="0" w:line="360" w:lineRule="auto"/>
        <w:ind w:firstLine="851"/>
        <w:jc w:val="both"/>
        <w:rPr>
          <w:rFonts w:ascii="Arial" w:hAnsi="Arial" w:cs="Arial"/>
          <w:sz w:val="20"/>
          <w:szCs w:val="20"/>
        </w:rPr>
      </w:pPr>
      <w:r w:rsidRPr="006A07B8">
        <w:rPr>
          <w:rFonts w:ascii="Arial" w:hAnsi="Arial" w:cs="Arial"/>
          <w:sz w:val="20"/>
          <w:szCs w:val="20"/>
        </w:rPr>
        <w:t xml:space="preserve">Foi feito um estudo de caso com os empreendedores de </w:t>
      </w:r>
      <w:proofErr w:type="gramStart"/>
      <w:r w:rsidRPr="006A07B8">
        <w:rPr>
          <w:rFonts w:ascii="Arial" w:hAnsi="Arial" w:cs="Arial"/>
          <w:sz w:val="20"/>
          <w:szCs w:val="20"/>
        </w:rPr>
        <w:t>5</w:t>
      </w:r>
      <w:proofErr w:type="gramEnd"/>
      <w:r w:rsidRPr="006A07B8">
        <w:rPr>
          <w:rFonts w:ascii="Arial" w:hAnsi="Arial" w:cs="Arial"/>
          <w:sz w:val="20"/>
          <w:szCs w:val="20"/>
        </w:rPr>
        <w:t xml:space="preserve"> estabelecimentos</w:t>
      </w:r>
      <w:r w:rsidR="00F112FB">
        <w:rPr>
          <w:rFonts w:ascii="Arial" w:hAnsi="Arial" w:cs="Arial"/>
          <w:sz w:val="20"/>
          <w:szCs w:val="20"/>
        </w:rPr>
        <w:t xml:space="preserve"> de serviços de alimentação da cidade de Mamanguape-PB,</w:t>
      </w:r>
      <w:r w:rsidRPr="006A07B8">
        <w:rPr>
          <w:rFonts w:ascii="Arial" w:hAnsi="Arial" w:cs="Arial"/>
          <w:sz w:val="20"/>
          <w:szCs w:val="20"/>
        </w:rPr>
        <w:t xml:space="preserve"> os quais se classificam na categoria self-</w:t>
      </w:r>
      <w:proofErr w:type="spellStart"/>
      <w:r w:rsidRPr="006A07B8">
        <w:rPr>
          <w:rFonts w:ascii="Arial" w:hAnsi="Arial" w:cs="Arial"/>
          <w:sz w:val="20"/>
          <w:szCs w:val="20"/>
        </w:rPr>
        <w:t>service</w:t>
      </w:r>
      <w:proofErr w:type="spellEnd"/>
      <w:r w:rsidR="00F112FB">
        <w:rPr>
          <w:rFonts w:ascii="Arial" w:hAnsi="Arial" w:cs="Arial"/>
          <w:sz w:val="20"/>
          <w:szCs w:val="20"/>
        </w:rPr>
        <w:t xml:space="preserve">  churrascaria</w:t>
      </w:r>
      <w:r w:rsidRPr="006A07B8">
        <w:rPr>
          <w:rFonts w:ascii="Arial" w:hAnsi="Arial" w:cs="Arial"/>
          <w:sz w:val="20"/>
          <w:szCs w:val="20"/>
        </w:rPr>
        <w:t xml:space="preserve">. </w:t>
      </w:r>
      <w:r w:rsidR="00F112FB">
        <w:rPr>
          <w:rFonts w:ascii="Arial" w:hAnsi="Arial" w:cs="Arial"/>
          <w:sz w:val="20"/>
          <w:szCs w:val="20"/>
        </w:rPr>
        <w:t xml:space="preserve">Em quatro estabelecimentos são utilizados também o sistema de </w:t>
      </w:r>
      <w:r w:rsidRPr="006A07B8">
        <w:rPr>
          <w:rFonts w:ascii="Arial" w:hAnsi="Arial" w:cs="Arial"/>
          <w:sz w:val="20"/>
          <w:szCs w:val="20"/>
        </w:rPr>
        <w:t>rodízio.</w:t>
      </w:r>
      <w:r w:rsidR="00F112FB">
        <w:rPr>
          <w:rFonts w:ascii="Arial" w:hAnsi="Arial" w:cs="Arial"/>
          <w:sz w:val="20"/>
          <w:szCs w:val="20"/>
        </w:rPr>
        <w:t xml:space="preserve"> </w:t>
      </w:r>
    </w:p>
    <w:p w:rsidR="00B227D5" w:rsidRDefault="00B227D5" w:rsidP="000D48D0">
      <w:pPr>
        <w:spacing w:after="0" w:line="360" w:lineRule="auto"/>
        <w:rPr>
          <w:rFonts w:ascii="Arial" w:hAnsi="Arial" w:cs="Arial"/>
          <w:b/>
          <w:sz w:val="20"/>
          <w:szCs w:val="20"/>
        </w:rPr>
      </w:pPr>
    </w:p>
    <w:p w:rsidR="00CA6AB6" w:rsidRDefault="00F112FB" w:rsidP="000D48D0">
      <w:pPr>
        <w:spacing w:after="0" w:line="360" w:lineRule="auto"/>
        <w:rPr>
          <w:rFonts w:ascii="Arial" w:hAnsi="Arial" w:cs="Arial"/>
          <w:b/>
          <w:sz w:val="20"/>
          <w:szCs w:val="20"/>
        </w:rPr>
      </w:pPr>
      <w:proofErr w:type="gramStart"/>
      <w:r>
        <w:rPr>
          <w:rFonts w:ascii="Arial" w:hAnsi="Arial" w:cs="Arial"/>
          <w:b/>
          <w:sz w:val="20"/>
          <w:szCs w:val="20"/>
        </w:rPr>
        <w:t>4</w:t>
      </w:r>
      <w:proofErr w:type="gramEnd"/>
      <w:r>
        <w:rPr>
          <w:rFonts w:ascii="Arial" w:hAnsi="Arial" w:cs="Arial"/>
          <w:b/>
          <w:sz w:val="20"/>
          <w:szCs w:val="20"/>
        </w:rPr>
        <w:t xml:space="preserve"> ANÁLIS</w:t>
      </w:r>
      <w:r w:rsidRPr="00F112FB">
        <w:rPr>
          <w:rFonts w:ascii="Arial" w:hAnsi="Arial" w:cs="Arial"/>
          <w:b/>
          <w:sz w:val="20"/>
          <w:szCs w:val="20"/>
        </w:rPr>
        <w:t>E DE RESULTADOS</w:t>
      </w:r>
    </w:p>
    <w:p w:rsidR="00B227D5" w:rsidRDefault="00B227D5" w:rsidP="000D48D0">
      <w:pPr>
        <w:spacing w:after="0" w:line="360" w:lineRule="auto"/>
        <w:rPr>
          <w:rFonts w:ascii="Arial" w:hAnsi="Arial" w:cs="Arial"/>
          <w:b/>
          <w:sz w:val="20"/>
          <w:szCs w:val="20"/>
        </w:rPr>
      </w:pPr>
    </w:p>
    <w:p w:rsidR="004C2728" w:rsidRPr="006A07B8" w:rsidRDefault="00A07083" w:rsidP="000D48D0">
      <w:pPr>
        <w:spacing w:after="0" w:line="360" w:lineRule="auto"/>
        <w:ind w:firstLine="851"/>
        <w:jc w:val="both"/>
        <w:rPr>
          <w:rFonts w:ascii="Arial" w:hAnsi="Arial" w:cs="Arial"/>
          <w:sz w:val="20"/>
          <w:szCs w:val="20"/>
        </w:rPr>
      </w:pPr>
      <w:r w:rsidRPr="006A07B8">
        <w:rPr>
          <w:rFonts w:ascii="Arial" w:hAnsi="Arial" w:cs="Arial"/>
          <w:sz w:val="20"/>
          <w:szCs w:val="20"/>
        </w:rPr>
        <w:t xml:space="preserve">Quanto </w:t>
      </w:r>
      <w:proofErr w:type="gramStart"/>
      <w:r w:rsidRPr="006A07B8">
        <w:rPr>
          <w:rFonts w:ascii="Arial" w:hAnsi="Arial" w:cs="Arial"/>
          <w:sz w:val="20"/>
          <w:szCs w:val="20"/>
        </w:rPr>
        <w:t>as</w:t>
      </w:r>
      <w:proofErr w:type="gramEnd"/>
      <w:r w:rsidRPr="006A07B8">
        <w:rPr>
          <w:rFonts w:ascii="Arial" w:hAnsi="Arial" w:cs="Arial"/>
          <w:sz w:val="20"/>
          <w:szCs w:val="20"/>
        </w:rPr>
        <w:t xml:space="preserve"> características de comportamento empreendedor ou as famosas </w:t>
      </w:r>
      <w:proofErr w:type="spellStart"/>
      <w:r w:rsidRPr="006A07B8">
        <w:rPr>
          <w:rFonts w:ascii="Arial" w:hAnsi="Arial" w:cs="Arial"/>
          <w:sz w:val="20"/>
          <w:szCs w:val="20"/>
        </w:rPr>
        <w:t>CCE’s</w:t>
      </w:r>
      <w:proofErr w:type="spellEnd"/>
      <w:r w:rsidR="00A6352F" w:rsidRPr="006A07B8">
        <w:rPr>
          <w:rFonts w:ascii="Arial" w:hAnsi="Arial" w:cs="Arial"/>
          <w:sz w:val="20"/>
          <w:szCs w:val="20"/>
        </w:rPr>
        <w:t>.</w:t>
      </w:r>
    </w:p>
    <w:p w:rsidR="00A6352F" w:rsidRPr="00F112FB" w:rsidRDefault="00A6352F" w:rsidP="00F112FB">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Busca de informações</w:t>
      </w:r>
      <w:r w:rsidR="00026484" w:rsidRPr="00F112FB">
        <w:rPr>
          <w:rFonts w:ascii="Arial" w:hAnsi="Arial" w:cs="Arial"/>
          <w:sz w:val="20"/>
          <w:szCs w:val="20"/>
        </w:rPr>
        <w:t>:</w:t>
      </w:r>
      <w:r w:rsidRPr="00F112FB">
        <w:rPr>
          <w:rFonts w:ascii="Arial" w:hAnsi="Arial" w:cs="Arial"/>
          <w:sz w:val="20"/>
          <w:szCs w:val="20"/>
        </w:rPr>
        <w:t xml:space="preserve"> </w:t>
      </w:r>
      <w:r w:rsidR="00026484" w:rsidRPr="00F112FB">
        <w:rPr>
          <w:rStyle w:val="apple-style-span"/>
          <w:rFonts w:ascii="Arial" w:hAnsi="Arial" w:cs="Arial"/>
          <w:sz w:val="20"/>
          <w:szCs w:val="20"/>
          <w:shd w:val="clear" w:color="auto" w:fill="FFFFFF"/>
        </w:rPr>
        <w:t>Buscar obter informações sobre clientes, fornecedores ou concorrentes.</w:t>
      </w:r>
      <w:r w:rsidR="00026484" w:rsidRPr="00F112FB">
        <w:rPr>
          <w:rStyle w:val="apple-style-span"/>
          <w:rFonts w:ascii="Arial" w:hAnsi="Arial" w:cs="Arial"/>
          <w:color w:val="666666"/>
          <w:sz w:val="20"/>
          <w:szCs w:val="20"/>
          <w:shd w:val="clear" w:color="auto" w:fill="FFFFFF"/>
        </w:rPr>
        <w:t xml:space="preserve"> </w:t>
      </w:r>
      <w:proofErr w:type="gramStart"/>
      <w:r w:rsidRPr="00F112FB">
        <w:rPr>
          <w:rFonts w:ascii="Arial" w:hAnsi="Arial" w:cs="Arial"/>
          <w:sz w:val="20"/>
          <w:szCs w:val="20"/>
        </w:rPr>
        <w:t>o</w:t>
      </w:r>
      <w:proofErr w:type="gramEnd"/>
      <w:r w:rsidRPr="00F112FB">
        <w:rPr>
          <w:rFonts w:ascii="Arial" w:hAnsi="Arial" w:cs="Arial"/>
          <w:sz w:val="20"/>
          <w:szCs w:val="20"/>
        </w:rPr>
        <w:t xml:space="preserve"> estabelecimento A obteve média 1,67, o estabelecimento C obteve média 2 e </w:t>
      </w:r>
      <w:r w:rsidRPr="00F112FB">
        <w:rPr>
          <w:rFonts w:ascii="Arial" w:hAnsi="Arial" w:cs="Arial"/>
          <w:sz w:val="20"/>
          <w:szCs w:val="20"/>
        </w:rPr>
        <w:lastRenderedPageBreak/>
        <w:t xml:space="preserve">os estabelecimentos B,D e </w:t>
      </w:r>
      <w:proofErr w:type="spellStart"/>
      <w:r w:rsidRPr="00F112FB">
        <w:rPr>
          <w:rFonts w:ascii="Arial" w:hAnsi="Arial" w:cs="Arial"/>
          <w:sz w:val="20"/>
          <w:szCs w:val="20"/>
        </w:rPr>
        <w:t>E</w:t>
      </w:r>
      <w:proofErr w:type="spellEnd"/>
      <w:r w:rsidRPr="00F112FB">
        <w:rPr>
          <w:rFonts w:ascii="Arial" w:hAnsi="Arial" w:cs="Arial"/>
          <w:sz w:val="20"/>
          <w:szCs w:val="20"/>
        </w:rPr>
        <w:t xml:space="preserve"> obtiveram média 2,33</w:t>
      </w:r>
      <w:r w:rsidR="003608F5" w:rsidRPr="00F112FB">
        <w:rPr>
          <w:rFonts w:ascii="Arial" w:hAnsi="Arial" w:cs="Arial"/>
          <w:sz w:val="20"/>
          <w:szCs w:val="20"/>
        </w:rPr>
        <w:t xml:space="preserve"> o que demonstra uma preocupação considerável dos estabelecimentos com relação a esse quesito.</w:t>
      </w:r>
    </w:p>
    <w:p w:rsidR="003608F5" w:rsidRPr="006A07B8" w:rsidRDefault="003608F5" w:rsidP="00F112FB">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Comprometimento</w:t>
      </w:r>
      <w:r w:rsidR="003328E2" w:rsidRPr="006A07B8">
        <w:rPr>
          <w:rFonts w:ascii="Arial" w:hAnsi="Arial" w:cs="Arial"/>
          <w:sz w:val="20"/>
          <w:szCs w:val="20"/>
        </w:rPr>
        <w:t>:</w:t>
      </w:r>
      <w:r w:rsidRPr="006A07B8">
        <w:rPr>
          <w:rFonts w:ascii="Arial" w:hAnsi="Arial" w:cs="Arial"/>
          <w:sz w:val="20"/>
          <w:szCs w:val="20"/>
        </w:rPr>
        <w:t xml:space="preserve"> </w:t>
      </w:r>
      <w:r w:rsidR="003328E2" w:rsidRPr="00F112FB">
        <w:t xml:space="preserve">Fazer sacrifício pessoal ou dispender esforço extraordinário para completar uma tarefa; colaborar com os subordinados e até mesmo assumir o lugar deles para terminar um trabalho. </w:t>
      </w:r>
      <w:proofErr w:type="gramStart"/>
      <w:r w:rsidRPr="006A07B8">
        <w:rPr>
          <w:rFonts w:ascii="Arial" w:hAnsi="Arial" w:cs="Arial"/>
          <w:sz w:val="20"/>
          <w:szCs w:val="20"/>
        </w:rPr>
        <w:t>os</w:t>
      </w:r>
      <w:proofErr w:type="gramEnd"/>
      <w:r w:rsidRPr="006A07B8">
        <w:rPr>
          <w:rFonts w:ascii="Arial" w:hAnsi="Arial" w:cs="Arial"/>
          <w:sz w:val="20"/>
          <w:szCs w:val="20"/>
        </w:rPr>
        <w:t xml:space="preserve"> estabelecimentos A e B obtiveram média 2,67, os estabelecimentos C e </w:t>
      </w:r>
      <w:proofErr w:type="spellStart"/>
      <w:r w:rsidRPr="006A07B8">
        <w:rPr>
          <w:rFonts w:ascii="Arial" w:hAnsi="Arial" w:cs="Arial"/>
          <w:sz w:val="20"/>
          <w:szCs w:val="20"/>
        </w:rPr>
        <w:t>E</w:t>
      </w:r>
      <w:proofErr w:type="spellEnd"/>
      <w:r w:rsidRPr="006A07B8">
        <w:rPr>
          <w:rFonts w:ascii="Arial" w:hAnsi="Arial" w:cs="Arial"/>
          <w:sz w:val="20"/>
          <w:szCs w:val="20"/>
        </w:rPr>
        <w:t xml:space="preserve"> obtiveram 3 de média e o estabelecimento D 2,33 o que mostra uma preocupação expressiva por parte dos estabelecimentos em relação a esse ponto.</w:t>
      </w:r>
    </w:p>
    <w:p w:rsidR="004E5534" w:rsidRPr="00F112FB" w:rsidRDefault="004E5534" w:rsidP="00F112FB">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Correr riscos calculados</w:t>
      </w:r>
      <w:r w:rsidR="003328E2" w:rsidRPr="006A07B8">
        <w:rPr>
          <w:rFonts w:ascii="Arial" w:hAnsi="Arial" w:cs="Arial"/>
          <w:sz w:val="20"/>
          <w:szCs w:val="20"/>
        </w:rPr>
        <w:t>:</w:t>
      </w:r>
      <w:r w:rsidRPr="006A07B8">
        <w:rPr>
          <w:rFonts w:ascii="Arial" w:hAnsi="Arial" w:cs="Arial"/>
          <w:sz w:val="20"/>
          <w:szCs w:val="20"/>
        </w:rPr>
        <w:t xml:space="preserve"> </w:t>
      </w:r>
      <w:r w:rsidR="003328E2" w:rsidRPr="00F112FB">
        <w:rPr>
          <w:rFonts w:ascii="Arial" w:hAnsi="Arial" w:cs="Arial"/>
          <w:sz w:val="20"/>
          <w:szCs w:val="20"/>
        </w:rPr>
        <w:t>Disposição de assumir desafios ou riscos</w:t>
      </w:r>
      <w:r w:rsidR="003328E2" w:rsidRPr="00F112FB">
        <w:t xml:space="preserve"> moderados e responder pessoalmente por </w:t>
      </w:r>
      <w:proofErr w:type="gramStart"/>
      <w:r w:rsidR="003328E2" w:rsidRPr="00F112FB">
        <w:t>eles.</w:t>
      </w:r>
      <w:proofErr w:type="gramEnd"/>
      <w:r w:rsidRPr="006A07B8">
        <w:rPr>
          <w:rFonts w:ascii="Arial" w:hAnsi="Arial" w:cs="Arial"/>
          <w:sz w:val="20"/>
          <w:szCs w:val="20"/>
        </w:rPr>
        <w:t>os estabelecimentos A, B, C e D obtiveram média de 2,33</w:t>
      </w:r>
      <w:r w:rsidR="003608F5" w:rsidRPr="006A07B8">
        <w:rPr>
          <w:rFonts w:ascii="Arial" w:hAnsi="Arial" w:cs="Arial"/>
          <w:sz w:val="20"/>
          <w:szCs w:val="20"/>
        </w:rPr>
        <w:t xml:space="preserve"> </w:t>
      </w:r>
      <w:r w:rsidRPr="006A07B8">
        <w:rPr>
          <w:rFonts w:ascii="Arial" w:hAnsi="Arial" w:cs="Arial"/>
          <w:sz w:val="20"/>
          <w:szCs w:val="20"/>
        </w:rPr>
        <w:t xml:space="preserve"> e o </w:t>
      </w:r>
      <w:r w:rsidRPr="00F112FB">
        <w:rPr>
          <w:rFonts w:ascii="Arial" w:hAnsi="Arial" w:cs="Arial"/>
          <w:sz w:val="20"/>
          <w:szCs w:val="20"/>
        </w:rPr>
        <w:t>estabelecimento E obteve 1,67 de média.</w:t>
      </w:r>
    </w:p>
    <w:p w:rsidR="004E5534" w:rsidRPr="00F112FB" w:rsidRDefault="004E5534" w:rsidP="00F112FB">
      <w:pPr>
        <w:pStyle w:val="PargrafodaLista"/>
        <w:numPr>
          <w:ilvl w:val="0"/>
          <w:numId w:val="5"/>
        </w:numPr>
        <w:spacing w:after="0" w:line="360" w:lineRule="auto"/>
        <w:ind w:left="0" w:firstLine="0"/>
        <w:jc w:val="both"/>
      </w:pPr>
      <w:r w:rsidRPr="00F112FB">
        <w:rPr>
          <w:rFonts w:ascii="Arial" w:hAnsi="Arial" w:cs="Arial"/>
          <w:b/>
          <w:sz w:val="20"/>
          <w:szCs w:val="20"/>
        </w:rPr>
        <w:t>Planejamento e monitoramento sistemático</w:t>
      </w:r>
      <w:r w:rsidR="00026484" w:rsidRPr="00F112FB">
        <w:rPr>
          <w:rFonts w:ascii="Arial" w:hAnsi="Arial" w:cs="Arial"/>
          <w:sz w:val="20"/>
          <w:szCs w:val="20"/>
        </w:rPr>
        <w:t>:</w:t>
      </w:r>
      <w:r w:rsidRPr="00F112FB">
        <w:rPr>
          <w:rFonts w:ascii="Arial" w:hAnsi="Arial" w:cs="Arial"/>
          <w:sz w:val="20"/>
          <w:szCs w:val="20"/>
        </w:rPr>
        <w:t xml:space="preserve"> </w:t>
      </w:r>
      <w:r w:rsidR="00026484" w:rsidRPr="00F112FB">
        <w:rPr>
          <w:rFonts w:ascii="Arial" w:hAnsi="Arial" w:cs="Arial"/>
          <w:sz w:val="20"/>
          <w:szCs w:val="20"/>
        </w:rPr>
        <w:t xml:space="preserve">Planejar dividindo tarefas de grande porte em </w:t>
      </w:r>
      <w:proofErr w:type="spellStart"/>
      <w:r w:rsidR="00026484" w:rsidRPr="00F112FB">
        <w:rPr>
          <w:rFonts w:ascii="Arial" w:hAnsi="Arial" w:cs="Arial"/>
          <w:sz w:val="20"/>
          <w:szCs w:val="20"/>
        </w:rPr>
        <w:t>subtarefas</w:t>
      </w:r>
      <w:proofErr w:type="spellEnd"/>
      <w:r w:rsidR="00026484" w:rsidRPr="00F112FB">
        <w:rPr>
          <w:rFonts w:ascii="Arial" w:hAnsi="Arial" w:cs="Arial"/>
          <w:sz w:val="20"/>
          <w:szCs w:val="20"/>
        </w:rPr>
        <w:t xml:space="preserve"> com prazos definidos; revisar constantemente seus planos, considerando resultados obtidos e mudanças circunstanciais; manter registros financeiros e os</w:t>
      </w:r>
      <w:r w:rsidR="00026484" w:rsidRPr="00F112FB">
        <w:t xml:space="preserve"> utilizar para tomar decisões. </w:t>
      </w:r>
      <w:proofErr w:type="gramStart"/>
      <w:r w:rsidRPr="00F112FB">
        <w:t>os</w:t>
      </w:r>
      <w:proofErr w:type="gramEnd"/>
      <w:r w:rsidRPr="00F112FB">
        <w:t xml:space="preserve"> estabelecimentos A, B, C e </w:t>
      </w:r>
      <w:proofErr w:type="spellStart"/>
      <w:r w:rsidRPr="00F112FB">
        <w:t>E</w:t>
      </w:r>
      <w:proofErr w:type="spellEnd"/>
      <w:r w:rsidRPr="00F112FB">
        <w:t xml:space="preserve"> obtiveram média 3 que é excelência nesse ponto e o estabelecimento D obteve 2,67.</w:t>
      </w:r>
    </w:p>
    <w:p w:rsidR="004E5534" w:rsidRPr="00F112FB" w:rsidRDefault="004E5534" w:rsidP="00F112FB">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Persistência</w:t>
      </w:r>
      <w:r w:rsidR="00281425" w:rsidRPr="00F112FB">
        <w:rPr>
          <w:rFonts w:ascii="Arial" w:hAnsi="Arial" w:cs="Arial"/>
          <w:b/>
          <w:sz w:val="20"/>
          <w:szCs w:val="20"/>
        </w:rPr>
        <w:t>:</w:t>
      </w:r>
      <w:r w:rsidRPr="00F112FB">
        <w:rPr>
          <w:rFonts w:ascii="Arial" w:hAnsi="Arial" w:cs="Arial"/>
          <w:sz w:val="20"/>
          <w:szCs w:val="20"/>
        </w:rPr>
        <w:t xml:space="preserve"> </w:t>
      </w:r>
      <w:r w:rsidR="00281425" w:rsidRPr="00F112FB">
        <w:t xml:space="preserve">enfrentar os obstáculos decididamente, buscando o sucesso a todo custo, mantendo ou mudando as estratégias, de acordo com as </w:t>
      </w:r>
      <w:r w:rsidR="003328E2" w:rsidRPr="00F112FB">
        <w:t xml:space="preserve">situações. </w:t>
      </w:r>
      <w:proofErr w:type="gramStart"/>
      <w:r w:rsidRPr="00F112FB">
        <w:rPr>
          <w:rFonts w:ascii="Arial" w:hAnsi="Arial" w:cs="Arial"/>
          <w:sz w:val="20"/>
          <w:szCs w:val="20"/>
        </w:rPr>
        <w:t>os</w:t>
      </w:r>
      <w:proofErr w:type="gramEnd"/>
      <w:r w:rsidRPr="00F112FB">
        <w:rPr>
          <w:rFonts w:ascii="Arial" w:hAnsi="Arial" w:cs="Arial"/>
          <w:sz w:val="20"/>
          <w:szCs w:val="20"/>
        </w:rPr>
        <w:t xml:space="preserve"> estabelecimentos A, C, D e </w:t>
      </w:r>
      <w:proofErr w:type="spellStart"/>
      <w:r w:rsidRPr="00F112FB">
        <w:rPr>
          <w:rFonts w:ascii="Arial" w:hAnsi="Arial" w:cs="Arial"/>
          <w:sz w:val="20"/>
          <w:szCs w:val="20"/>
        </w:rPr>
        <w:t>E</w:t>
      </w:r>
      <w:proofErr w:type="spellEnd"/>
      <w:r w:rsidRPr="00F112FB">
        <w:rPr>
          <w:rFonts w:ascii="Arial" w:hAnsi="Arial" w:cs="Arial"/>
          <w:sz w:val="20"/>
          <w:szCs w:val="20"/>
        </w:rPr>
        <w:t xml:space="preserve"> obtiveram média 3 o que é excelência nesse ponto e o estabelecimento B obteve média 2,33.</w:t>
      </w:r>
    </w:p>
    <w:p w:rsidR="00DE397B" w:rsidRPr="006A07B8" w:rsidRDefault="00DE397B" w:rsidP="00B227D5">
      <w:pPr>
        <w:spacing w:after="0"/>
        <w:jc w:val="center"/>
        <w:rPr>
          <w:rFonts w:ascii="Arial" w:hAnsi="Arial" w:cs="Arial"/>
          <w:sz w:val="20"/>
          <w:szCs w:val="20"/>
        </w:rPr>
      </w:pPr>
      <w:r w:rsidRPr="006A07B8">
        <w:rPr>
          <w:rFonts w:ascii="Arial" w:hAnsi="Arial" w:cs="Arial"/>
          <w:noProof/>
          <w:sz w:val="20"/>
          <w:szCs w:val="20"/>
        </w:rPr>
        <w:drawing>
          <wp:inline distT="0" distB="0" distL="0" distR="0">
            <wp:extent cx="3859613" cy="2922165"/>
            <wp:effectExtent l="19050" t="0" r="26587"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2728" w:rsidRDefault="00B227D5" w:rsidP="00B227D5">
      <w:pPr>
        <w:spacing w:after="0"/>
        <w:ind w:firstLine="1134"/>
        <w:rPr>
          <w:rFonts w:ascii="Arial" w:hAnsi="Arial" w:cs="Arial"/>
          <w:sz w:val="16"/>
          <w:szCs w:val="20"/>
        </w:rPr>
      </w:pPr>
      <w:r>
        <w:rPr>
          <w:rFonts w:ascii="Arial" w:hAnsi="Arial" w:cs="Arial"/>
          <w:sz w:val="16"/>
          <w:szCs w:val="20"/>
        </w:rPr>
        <w:t xml:space="preserve">  </w:t>
      </w:r>
      <w:r w:rsidR="00B072C9" w:rsidRPr="00B072C9">
        <w:rPr>
          <w:rFonts w:ascii="Arial" w:hAnsi="Arial" w:cs="Arial"/>
          <w:sz w:val="16"/>
          <w:szCs w:val="20"/>
        </w:rPr>
        <w:t>Fonte: Pesquisa de Campo, 2011</w:t>
      </w:r>
    </w:p>
    <w:p w:rsidR="00B072C9" w:rsidRDefault="00B072C9" w:rsidP="00B072C9">
      <w:pPr>
        <w:spacing w:after="0"/>
        <w:ind w:firstLine="851"/>
        <w:rPr>
          <w:rFonts w:ascii="Arial" w:hAnsi="Arial" w:cs="Arial"/>
          <w:sz w:val="16"/>
          <w:szCs w:val="20"/>
        </w:rPr>
      </w:pPr>
    </w:p>
    <w:p w:rsidR="00B072C9" w:rsidRPr="006A07B8" w:rsidRDefault="00B072C9" w:rsidP="00B072C9">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 xml:space="preserve">Independência e </w:t>
      </w:r>
      <w:proofErr w:type="gramStart"/>
      <w:r w:rsidRPr="00F112FB">
        <w:rPr>
          <w:rFonts w:ascii="Arial" w:hAnsi="Arial" w:cs="Arial"/>
          <w:b/>
          <w:sz w:val="20"/>
          <w:szCs w:val="20"/>
        </w:rPr>
        <w:t>auto-confiança</w:t>
      </w:r>
      <w:proofErr w:type="gramEnd"/>
      <w:r w:rsidRPr="006A07B8">
        <w:rPr>
          <w:rFonts w:ascii="Arial" w:hAnsi="Arial" w:cs="Arial"/>
          <w:sz w:val="20"/>
          <w:szCs w:val="20"/>
        </w:rPr>
        <w:t xml:space="preserve">: </w:t>
      </w:r>
      <w:r w:rsidRPr="00F112FB">
        <w:t xml:space="preserve">Buscar autonomia em relação a normas e procedimentos; manter seus pontos de vista mesmo diante da oposição ou de resultados desanimadores; expressar confiança na sua própria capacidade de complementar uma tarefa </w:t>
      </w:r>
      <w:r w:rsidRPr="00F112FB">
        <w:lastRenderedPageBreak/>
        <w:t xml:space="preserve">difícil ou de enfrentar desafios. </w:t>
      </w:r>
      <w:proofErr w:type="gramStart"/>
      <w:r w:rsidRPr="006A07B8">
        <w:rPr>
          <w:rFonts w:ascii="Arial" w:hAnsi="Arial" w:cs="Arial"/>
          <w:sz w:val="20"/>
          <w:szCs w:val="20"/>
        </w:rPr>
        <w:t>os</w:t>
      </w:r>
      <w:proofErr w:type="gramEnd"/>
      <w:r w:rsidRPr="006A07B8">
        <w:rPr>
          <w:rFonts w:ascii="Arial" w:hAnsi="Arial" w:cs="Arial"/>
          <w:sz w:val="20"/>
          <w:szCs w:val="20"/>
        </w:rPr>
        <w:t xml:space="preserve"> estabelecimentos A, C e D obtiveram média 3 que é excelência nesse ponto os estabelecimentos B e </w:t>
      </w:r>
      <w:proofErr w:type="spellStart"/>
      <w:r w:rsidRPr="006A07B8">
        <w:rPr>
          <w:rFonts w:ascii="Arial" w:hAnsi="Arial" w:cs="Arial"/>
          <w:sz w:val="20"/>
          <w:szCs w:val="20"/>
        </w:rPr>
        <w:t>E</w:t>
      </w:r>
      <w:proofErr w:type="spellEnd"/>
      <w:r w:rsidRPr="006A07B8">
        <w:rPr>
          <w:rFonts w:ascii="Arial" w:hAnsi="Arial" w:cs="Arial"/>
          <w:sz w:val="20"/>
          <w:szCs w:val="20"/>
        </w:rPr>
        <w:t xml:space="preserve"> obtiveram média 2,33.</w:t>
      </w:r>
    </w:p>
    <w:p w:rsidR="00B072C9" w:rsidRPr="006A07B8" w:rsidRDefault="00B072C9" w:rsidP="00B072C9">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Exigência de qualidade e eficiência</w:t>
      </w:r>
      <w:r w:rsidRPr="006A07B8">
        <w:rPr>
          <w:rFonts w:ascii="Arial" w:hAnsi="Arial" w:cs="Arial"/>
          <w:sz w:val="20"/>
          <w:szCs w:val="20"/>
        </w:rPr>
        <w:t>: de</w:t>
      </w:r>
      <w:r w:rsidRPr="00F112FB">
        <w:t xml:space="preserve">cisão de fazer sempre e melhor, buscando satisfazer ou superar as expectativas de prazos e padrões de qualidade. </w:t>
      </w:r>
      <w:proofErr w:type="gramStart"/>
      <w:r w:rsidRPr="006A07B8">
        <w:rPr>
          <w:rFonts w:ascii="Arial" w:hAnsi="Arial" w:cs="Arial"/>
          <w:sz w:val="20"/>
          <w:szCs w:val="20"/>
        </w:rPr>
        <w:t>os</w:t>
      </w:r>
      <w:proofErr w:type="gramEnd"/>
      <w:r w:rsidRPr="006A07B8">
        <w:rPr>
          <w:rFonts w:ascii="Arial" w:hAnsi="Arial" w:cs="Arial"/>
          <w:sz w:val="20"/>
          <w:szCs w:val="20"/>
        </w:rPr>
        <w:t xml:space="preserve"> estabelecimentos A, B, C e </w:t>
      </w:r>
      <w:proofErr w:type="spellStart"/>
      <w:r w:rsidRPr="006A07B8">
        <w:rPr>
          <w:rFonts w:ascii="Arial" w:hAnsi="Arial" w:cs="Arial"/>
          <w:sz w:val="20"/>
          <w:szCs w:val="20"/>
        </w:rPr>
        <w:t>E</w:t>
      </w:r>
      <w:proofErr w:type="spellEnd"/>
      <w:r w:rsidRPr="006A07B8">
        <w:rPr>
          <w:rFonts w:ascii="Arial" w:hAnsi="Arial" w:cs="Arial"/>
          <w:sz w:val="20"/>
          <w:szCs w:val="20"/>
        </w:rPr>
        <w:t xml:space="preserve"> obtiveram média 3 que é excelência e o estabelecimento D obteve 2,33.</w:t>
      </w:r>
    </w:p>
    <w:p w:rsidR="00B072C9" w:rsidRPr="006A07B8" w:rsidRDefault="00B072C9" w:rsidP="00B072C9">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Busca de oportunidades</w:t>
      </w:r>
      <w:r w:rsidRPr="006A07B8">
        <w:rPr>
          <w:rFonts w:ascii="Arial" w:hAnsi="Arial" w:cs="Arial"/>
          <w:sz w:val="20"/>
          <w:szCs w:val="20"/>
        </w:rPr>
        <w:t xml:space="preserve">: </w:t>
      </w:r>
      <w:r w:rsidRPr="00F112FB">
        <w:t>Capacidade de se antecipar aos fatos e criar novas oportunidades de negócios, desenvolver novos produtos e serviços, propor soluções inovadoras. Esta é a característica de coragem do empreendedor de </w:t>
      </w:r>
      <w:proofErr w:type="gramStart"/>
      <w:r w:rsidRPr="00F112FB">
        <w:t>sucesso.</w:t>
      </w:r>
      <w:proofErr w:type="gramEnd"/>
      <w:r w:rsidRPr="006A07B8">
        <w:rPr>
          <w:rFonts w:ascii="Arial" w:hAnsi="Arial" w:cs="Arial"/>
          <w:sz w:val="20"/>
          <w:szCs w:val="20"/>
        </w:rPr>
        <w:t xml:space="preserve">os estabelecimentos A e </w:t>
      </w:r>
      <w:proofErr w:type="spellStart"/>
      <w:r w:rsidRPr="006A07B8">
        <w:rPr>
          <w:rFonts w:ascii="Arial" w:hAnsi="Arial" w:cs="Arial"/>
          <w:sz w:val="20"/>
          <w:szCs w:val="20"/>
        </w:rPr>
        <w:t>E</w:t>
      </w:r>
      <w:proofErr w:type="spellEnd"/>
      <w:r w:rsidRPr="006A07B8">
        <w:rPr>
          <w:rFonts w:ascii="Arial" w:hAnsi="Arial" w:cs="Arial"/>
          <w:sz w:val="20"/>
          <w:szCs w:val="20"/>
        </w:rPr>
        <w:t xml:space="preserve"> obtiveram média 2,33 que foi a mais baixa nesse ponto já o estabelecimento D obteve 2,67 que foi um pouco maior e os estabelecimentos B e C obtiveram média 3 que é excelência.</w:t>
      </w:r>
    </w:p>
    <w:p w:rsidR="00B072C9" w:rsidRPr="006A07B8" w:rsidRDefault="00B072C9" w:rsidP="00B072C9">
      <w:pPr>
        <w:pStyle w:val="PargrafodaLista"/>
        <w:numPr>
          <w:ilvl w:val="0"/>
          <w:numId w:val="5"/>
        </w:numPr>
        <w:spacing w:after="0" w:line="360" w:lineRule="auto"/>
        <w:ind w:left="0" w:firstLine="0"/>
        <w:jc w:val="both"/>
        <w:rPr>
          <w:rFonts w:ascii="Arial" w:hAnsi="Arial" w:cs="Arial"/>
          <w:sz w:val="20"/>
          <w:szCs w:val="20"/>
        </w:rPr>
      </w:pPr>
      <w:r w:rsidRPr="006A07B8">
        <w:rPr>
          <w:rFonts w:ascii="Arial" w:hAnsi="Arial" w:cs="Arial"/>
          <w:sz w:val="20"/>
          <w:szCs w:val="20"/>
        </w:rPr>
        <w:t xml:space="preserve">  </w:t>
      </w:r>
      <w:r w:rsidRPr="00F112FB">
        <w:rPr>
          <w:rFonts w:ascii="Arial" w:hAnsi="Arial" w:cs="Arial"/>
          <w:b/>
          <w:sz w:val="20"/>
          <w:szCs w:val="20"/>
        </w:rPr>
        <w:t>Estabelecimento de metas</w:t>
      </w:r>
      <w:r w:rsidRPr="006A07B8">
        <w:rPr>
          <w:rFonts w:ascii="Arial" w:hAnsi="Arial" w:cs="Arial"/>
          <w:sz w:val="20"/>
          <w:szCs w:val="20"/>
        </w:rPr>
        <w:t xml:space="preserve">: </w:t>
      </w:r>
      <w:r w:rsidRPr="00F112FB">
        <w:t xml:space="preserve">Assumir metas e objetivos que representam desafios e tenham significado pessoal; definir com clareza e objetividade as metas de longo prazo; estabelecer metas de curto prazo </w:t>
      </w:r>
      <w:proofErr w:type="gramStart"/>
      <w:r w:rsidRPr="00F112FB">
        <w:t>mensuráveis</w:t>
      </w:r>
      <w:proofErr w:type="gramEnd"/>
      <w:r w:rsidRPr="00F112FB">
        <w:t>.</w:t>
      </w:r>
      <w:r>
        <w:t xml:space="preserve"> O</w:t>
      </w:r>
      <w:r w:rsidRPr="006A07B8">
        <w:rPr>
          <w:rFonts w:ascii="Arial" w:hAnsi="Arial" w:cs="Arial"/>
          <w:sz w:val="20"/>
          <w:szCs w:val="20"/>
        </w:rPr>
        <w:t xml:space="preserve">s estabelecimentos A e B obtiveram média </w:t>
      </w:r>
      <w:proofErr w:type="gramStart"/>
      <w:r w:rsidRPr="006A07B8">
        <w:rPr>
          <w:rFonts w:ascii="Arial" w:hAnsi="Arial" w:cs="Arial"/>
          <w:sz w:val="20"/>
          <w:szCs w:val="20"/>
        </w:rPr>
        <w:t>3</w:t>
      </w:r>
      <w:proofErr w:type="gramEnd"/>
      <w:r w:rsidRPr="006A07B8">
        <w:rPr>
          <w:rFonts w:ascii="Arial" w:hAnsi="Arial" w:cs="Arial"/>
          <w:sz w:val="20"/>
          <w:szCs w:val="20"/>
        </w:rPr>
        <w:t xml:space="preserve"> que é excelência, o estabelecimento E 2,33 logo abaixo o estabelecimento D com média 2 e por último o estabelecimento C com média 1,67 a mais baixa.</w:t>
      </w:r>
    </w:p>
    <w:p w:rsidR="00B072C9" w:rsidRPr="006A07B8" w:rsidRDefault="00B072C9" w:rsidP="00B072C9">
      <w:pPr>
        <w:pStyle w:val="PargrafodaLista"/>
        <w:numPr>
          <w:ilvl w:val="0"/>
          <w:numId w:val="5"/>
        </w:numPr>
        <w:spacing w:after="0" w:line="360" w:lineRule="auto"/>
        <w:ind w:left="0" w:firstLine="0"/>
        <w:jc w:val="both"/>
        <w:rPr>
          <w:rFonts w:ascii="Arial" w:hAnsi="Arial" w:cs="Arial"/>
          <w:sz w:val="20"/>
          <w:szCs w:val="20"/>
        </w:rPr>
      </w:pPr>
      <w:r w:rsidRPr="00F112FB">
        <w:rPr>
          <w:rFonts w:ascii="Arial" w:hAnsi="Arial" w:cs="Arial"/>
          <w:b/>
          <w:sz w:val="20"/>
          <w:szCs w:val="20"/>
        </w:rPr>
        <w:t>Persuasão e rede de contatos</w:t>
      </w:r>
      <w:r w:rsidRPr="006A07B8">
        <w:rPr>
          <w:rFonts w:ascii="Arial" w:hAnsi="Arial" w:cs="Arial"/>
          <w:sz w:val="20"/>
          <w:szCs w:val="20"/>
        </w:rPr>
        <w:t xml:space="preserve">: </w:t>
      </w:r>
      <w:r w:rsidRPr="00F112FB">
        <w:t xml:space="preserve">Utilizar estratégias para influenciar ou persuadir os outros; utilizar pessoas-chave como agentes para atingir seus objetivos e atuar para desenvolver e manter relações comerciais. </w:t>
      </w:r>
      <w:proofErr w:type="gramStart"/>
      <w:r w:rsidRPr="006A07B8">
        <w:rPr>
          <w:rFonts w:ascii="Arial" w:hAnsi="Arial" w:cs="Arial"/>
          <w:sz w:val="20"/>
          <w:szCs w:val="20"/>
        </w:rPr>
        <w:t>os</w:t>
      </w:r>
      <w:proofErr w:type="gramEnd"/>
      <w:r w:rsidRPr="006A07B8">
        <w:rPr>
          <w:rFonts w:ascii="Arial" w:hAnsi="Arial" w:cs="Arial"/>
          <w:sz w:val="20"/>
          <w:szCs w:val="20"/>
        </w:rPr>
        <w:t xml:space="preserve"> estabelecimentos A, C e </w:t>
      </w:r>
      <w:proofErr w:type="spellStart"/>
      <w:r w:rsidRPr="006A07B8">
        <w:rPr>
          <w:rFonts w:ascii="Arial" w:hAnsi="Arial" w:cs="Arial"/>
          <w:sz w:val="20"/>
          <w:szCs w:val="20"/>
        </w:rPr>
        <w:t>E</w:t>
      </w:r>
      <w:proofErr w:type="spellEnd"/>
      <w:r w:rsidRPr="006A07B8">
        <w:rPr>
          <w:rFonts w:ascii="Arial" w:hAnsi="Arial" w:cs="Arial"/>
          <w:sz w:val="20"/>
          <w:szCs w:val="20"/>
        </w:rPr>
        <w:t xml:space="preserve"> obtiveram média 3 que é excelência e os estabelecimentos B e D 2,33.</w:t>
      </w:r>
    </w:p>
    <w:p w:rsidR="00A6352F" w:rsidRPr="006A07B8" w:rsidRDefault="00A6352F" w:rsidP="001B1550">
      <w:pPr>
        <w:spacing w:after="0"/>
        <w:rPr>
          <w:rFonts w:ascii="Arial" w:hAnsi="Arial" w:cs="Arial"/>
          <w:sz w:val="20"/>
          <w:szCs w:val="20"/>
        </w:rPr>
      </w:pPr>
    </w:p>
    <w:p w:rsidR="00885739" w:rsidRDefault="00B072C9" w:rsidP="001B1550">
      <w:pPr>
        <w:spacing w:after="0"/>
        <w:rPr>
          <w:rFonts w:ascii="Arial" w:hAnsi="Arial" w:cs="Arial"/>
          <w:b/>
          <w:sz w:val="20"/>
          <w:szCs w:val="20"/>
        </w:rPr>
      </w:pPr>
      <w:proofErr w:type="gramStart"/>
      <w:r w:rsidRPr="00B072C9">
        <w:rPr>
          <w:rFonts w:ascii="Arial" w:hAnsi="Arial" w:cs="Arial"/>
          <w:b/>
          <w:sz w:val="20"/>
          <w:szCs w:val="20"/>
        </w:rPr>
        <w:t>5</w:t>
      </w:r>
      <w:proofErr w:type="gramEnd"/>
      <w:r w:rsidRPr="00B072C9">
        <w:rPr>
          <w:rFonts w:ascii="Arial" w:hAnsi="Arial" w:cs="Arial"/>
          <w:b/>
          <w:sz w:val="20"/>
          <w:szCs w:val="20"/>
        </w:rPr>
        <w:t xml:space="preserve"> </w:t>
      </w:r>
      <w:r>
        <w:rPr>
          <w:rFonts w:ascii="Arial" w:hAnsi="Arial" w:cs="Arial"/>
          <w:b/>
          <w:sz w:val="20"/>
          <w:szCs w:val="20"/>
        </w:rPr>
        <w:t xml:space="preserve">    </w:t>
      </w:r>
      <w:r w:rsidRPr="00B072C9">
        <w:rPr>
          <w:rFonts w:ascii="Arial" w:hAnsi="Arial" w:cs="Arial"/>
          <w:b/>
          <w:sz w:val="20"/>
          <w:szCs w:val="20"/>
        </w:rPr>
        <w:t>CONCLUSÃO</w:t>
      </w:r>
    </w:p>
    <w:p w:rsidR="00B072C9" w:rsidRPr="00B072C9" w:rsidRDefault="00B072C9" w:rsidP="001B1550">
      <w:pPr>
        <w:spacing w:after="0"/>
        <w:rPr>
          <w:rFonts w:ascii="Arial" w:hAnsi="Arial" w:cs="Arial"/>
          <w:b/>
          <w:sz w:val="20"/>
          <w:szCs w:val="20"/>
        </w:rPr>
      </w:pPr>
    </w:p>
    <w:p w:rsidR="00885739" w:rsidRDefault="00885739" w:rsidP="00B072C9">
      <w:pPr>
        <w:spacing w:after="0" w:line="360" w:lineRule="auto"/>
        <w:ind w:firstLine="708"/>
        <w:jc w:val="both"/>
        <w:rPr>
          <w:rFonts w:ascii="Arial" w:hAnsi="Arial" w:cs="Arial"/>
          <w:sz w:val="20"/>
          <w:szCs w:val="20"/>
        </w:rPr>
      </w:pPr>
      <w:r w:rsidRPr="00B072C9">
        <w:rPr>
          <w:rFonts w:ascii="Arial" w:hAnsi="Arial" w:cs="Arial"/>
          <w:sz w:val="20"/>
          <w:szCs w:val="20"/>
        </w:rPr>
        <w:t xml:space="preserve">Conclui-se ao fim desse trabalho que os gestores dos estabelecimentos de Mamanguape que foram alvo da pesquisa </w:t>
      </w:r>
      <w:proofErr w:type="gramStart"/>
      <w:r w:rsidRPr="00B072C9">
        <w:rPr>
          <w:rFonts w:ascii="Arial" w:hAnsi="Arial" w:cs="Arial"/>
          <w:sz w:val="20"/>
          <w:szCs w:val="20"/>
        </w:rPr>
        <w:t>tem</w:t>
      </w:r>
      <w:proofErr w:type="gramEnd"/>
      <w:r w:rsidRPr="00B072C9">
        <w:rPr>
          <w:rFonts w:ascii="Arial" w:hAnsi="Arial" w:cs="Arial"/>
          <w:sz w:val="20"/>
          <w:szCs w:val="20"/>
        </w:rPr>
        <w:t xml:space="preserve"> Características</w:t>
      </w:r>
      <w:r w:rsidR="00D60E23" w:rsidRPr="00B072C9">
        <w:rPr>
          <w:rFonts w:ascii="Arial" w:hAnsi="Arial" w:cs="Arial"/>
          <w:sz w:val="20"/>
          <w:szCs w:val="20"/>
        </w:rPr>
        <w:t xml:space="preserve"> </w:t>
      </w:r>
      <w:r w:rsidRPr="00B072C9">
        <w:rPr>
          <w:rFonts w:ascii="Arial" w:hAnsi="Arial" w:cs="Arial"/>
          <w:sz w:val="20"/>
          <w:szCs w:val="20"/>
        </w:rPr>
        <w:t>de comportamento empreendedor em nível considerável</w:t>
      </w:r>
      <w:r w:rsidR="00D60E23" w:rsidRPr="00B072C9">
        <w:rPr>
          <w:rFonts w:ascii="Arial" w:hAnsi="Arial" w:cs="Arial"/>
          <w:sz w:val="20"/>
          <w:szCs w:val="20"/>
        </w:rPr>
        <w:t xml:space="preserve"> a caminho da excelência alguns com excelência em certos pontos. Sendo planejamento e monitoramento sistemático, persistência e exigência de qualidade e eficiência os pontos mais expressivos e que os empreendedores dos estabelecimentos deram mais ênfase. Já em busca de informações e correr riscos calculados foram </w:t>
      </w:r>
      <w:proofErr w:type="gramStart"/>
      <w:r w:rsidR="00D60E23" w:rsidRPr="00B072C9">
        <w:rPr>
          <w:rFonts w:ascii="Arial" w:hAnsi="Arial" w:cs="Arial"/>
          <w:sz w:val="20"/>
          <w:szCs w:val="20"/>
        </w:rPr>
        <w:t>as</w:t>
      </w:r>
      <w:proofErr w:type="gramEnd"/>
      <w:r w:rsidR="00D60E23" w:rsidRPr="00B072C9">
        <w:rPr>
          <w:rFonts w:ascii="Arial" w:hAnsi="Arial" w:cs="Arial"/>
          <w:sz w:val="20"/>
          <w:szCs w:val="20"/>
        </w:rPr>
        <w:t xml:space="preserve"> pontuações menos expressivas para a área de estudo.</w:t>
      </w:r>
      <w:r w:rsidR="002F31CF" w:rsidRPr="00B072C9">
        <w:rPr>
          <w:rFonts w:ascii="Arial" w:hAnsi="Arial" w:cs="Arial"/>
          <w:sz w:val="20"/>
          <w:szCs w:val="20"/>
        </w:rPr>
        <w:t xml:space="preserve"> Lembrando que tratamos de estabelecimentos que segundo a população local é considerada como o top da cidade. </w:t>
      </w:r>
      <w:r w:rsidR="00D60E23" w:rsidRPr="00B072C9">
        <w:rPr>
          <w:rFonts w:ascii="Arial" w:hAnsi="Arial" w:cs="Arial"/>
          <w:sz w:val="20"/>
          <w:szCs w:val="20"/>
        </w:rPr>
        <w:t>É recomendado aprofundamento da pesquisa</w:t>
      </w:r>
      <w:r w:rsidR="002F31CF" w:rsidRPr="00B072C9">
        <w:rPr>
          <w:rFonts w:ascii="Arial" w:hAnsi="Arial" w:cs="Arial"/>
          <w:sz w:val="20"/>
          <w:szCs w:val="20"/>
        </w:rPr>
        <w:t xml:space="preserve"> para se determinar o perfil do gestor do estabelecimento de Mamanguape e como </w:t>
      </w:r>
      <w:proofErr w:type="gramStart"/>
      <w:r w:rsidR="002F31CF" w:rsidRPr="00B072C9">
        <w:rPr>
          <w:rFonts w:ascii="Arial" w:hAnsi="Arial" w:cs="Arial"/>
          <w:sz w:val="20"/>
          <w:szCs w:val="20"/>
        </w:rPr>
        <w:t>ele se mantêm</w:t>
      </w:r>
      <w:proofErr w:type="gramEnd"/>
      <w:r w:rsidR="002F31CF" w:rsidRPr="00B072C9">
        <w:rPr>
          <w:rFonts w:ascii="Arial" w:hAnsi="Arial" w:cs="Arial"/>
          <w:sz w:val="20"/>
          <w:szCs w:val="20"/>
        </w:rPr>
        <w:t xml:space="preserve"> lá. </w:t>
      </w:r>
    </w:p>
    <w:p w:rsidR="00537873" w:rsidRPr="006A07B8" w:rsidRDefault="00537873" w:rsidP="001B1550">
      <w:pPr>
        <w:spacing w:after="0"/>
        <w:rPr>
          <w:rFonts w:ascii="Arial" w:hAnsi="Arial" w:cs="Arial"/>
          <w:sz w:val="20"/>
          <w:szCs w:val="20"/>
        </w:rPr>
      </w:pPr>
    </w:p>
    <w:p w:rsidR="00BA1685" w:rsidRPr="00B072C9" w:rsidRDefault="00B072C9" w:rsidP="001B1550">
      <w:pPr>
        <w:spacing w:after="0"/>
        <w:rPr>
          <w:rFonts w:ascii="Arial" w:hAnsi="Arial" w:cs="Arial"/>
          <w:b/>
          <w:sz w:val="20"/>
          <w:szCs w:val="20"/>
        </w:rPr>
      </w:pPr>
      <w:r w:rsidRPr="00B072C9">
        <w:rPr>
          <w:rFonts w:ascii="Arial" w:hAnsi="Arial" w:cs="Arial"/>
          <w:b/>
          <w:sz w:val="20"/>
          <w:szCs w:val="20"/>
        </w:rPr>
        <w:t>REFERÊNCIAS</w:t>
      </w:r>
    </w:p>
    <w:p w:rsidR="001B1550" w:rsidRPr="006A07B8" w:rsidRDefault="001B1550" w:rsidP="001B1550">
      <w:pPr>
        <w:spacing w:after="0"/>
        <w:ind w:firstLine="851"/>
        <w:rPr>
          <w:rFonts w:ascii="Arial" w:hAnsi="Arial" w:cs="Arial"/>
          <w:sz w:val="20"/>
          <w:szCs w:val="20"/>
        </w:rPr>
      </w:pPr>
    </w:p>
    <w:p w:rsidR="001B1550" w:rsidRPr="006A07B8" w:rsidRDefault="001B1550" w:rsidP="001B1550">
      <w:pPr>
        <w:spacing w:after="0"/>
        <w:ind w:firstLine="851"/>
        <w:rPr>
          <w:rFonts w:ascii="Arial" w:hAnsi="Arial" w:cs="Arial"/>
          <w:sz w:val="20"/>
          <w:szCs w:val="20"/>
        </w:rPr>
      </w:pPr>
    </w:p>
    <w:p w:rsidR="00BA1685" w:rsidRPr="006A07B8" w:rsidRDefault="006D6D2B" w:rsidP="00454035">
      <w:pPr>
        <w:spacing w:after="0"/>
        <w:rPr>
          <w:rFonts w:ascii="Arial" w:hAnsi="Arial" w:cs="Arial"/>
          <w:sz w:val="20"/>
          <w:szCs w:val="20"/>
        </w:rPr>
      </w:pPr>
      <w:r w:rsidRPr="006A07B8">
        <w:rPr>
          <w:rFonts w:ascii="Arial" w:hAnsi="Arial" w:cs="Arial"/>
          <w:sz w:val="20"/>
          <w:szCs w:val="20"/>
        </w:rPr>
        <w:t>BATEMAN, Thomas S. e SNELL</w:t>
      </w:r>
      <w:r w:rsidR="00BA1685" w:rsidRPr="006A07B8">
        <w:rPr>
          <w:rFonts w:ascii="Arial" w:hAnsi="Arial" w:cs="Arial"/>
          <w:sz w:val="20"/>
          <w:szCs w:val="20"/>
        </w:rPr>
        <w:t xml:space="preserve">, Scott A. – </w:t>
      </w:r>
      <w:proofErr w:type="gramStart"/>
      <w:r w:rsidR="00BA1685" w:rsidRPr="006A07B8">
        <w:rPr>
          <w:rFonts w:ascii="Arial" w:hAnsi="Arial" w:cs="Arial"/>
          <w:b/>
          <w:sz w:val="20"/>
          <w:szCs w:val="20"/>
        </w:rPr>
        <w:t>Administração :</w:t>
      </w:r>
      <w:proofErr w:type="gramEnd"/>
      <w:r w:rsidR="00BA1685" w:rsidRPr="006A07B8">
        <w:rPr>
          <w:rFonts w:ascii="Arial" w:hAnsi="Arial" w:cs="Arial"/>
          <w:b/>
          <w:sz w:val="20"/>
          <w:szCs w:val="20"/>
        </w:rPr>
        <w:t xml:space="preserve"> </w:t>
      </w:r>
      <w:proofErr w:type="spellStart"/>
      <w:r w:rsidR="00BA1685" w:rsidRPr="006A07B8">
        <w:rPr>
          <w:rFonts w:ascii="Arial" w:hAnsi="Arial" w:cs="Arial"/>
          <w:b/>
          <w:sz w:val="20"/>
          <w:szCs w:val="20"/>
        </w:rPr>
        <w:t>lideramça</w:t>
      </w:r>
      <w:proofErr w:type="spellEnd"/>
      <w:r w:rsidR="00BA1685" w:rsidRPr="006A07B8">
        <w:rPr>
          <w:rFonts w:ascii="Arial" w:hAnsi="Arial" w:cs="Arial"/>
          <w:b/>
          <w:sz w:val="20"/>
          <w:szCs w:val="20"/>
        </w:rPr>
        <w:t xml:space="preserve"> e colaboração no mundo competitiva</w:t>
      </w:r>
      <w:r w:rsidR="00BA1685" w:rsidRPr="006A07B8">
        <w:rPr>
          <w:rFonts w:ascii="Arial" w:hAnsi="Arial" w:cs="Arial"/>
          <w:sz w:val="20"/>
          <w:szCs w:val="20"/>
        </w:rPr>
        <w:t xml:space="preserve">; revisão técnica Carlos Tasso Eira </w:t>
      </w:r>
      <w:proofErr w:type="spellStart"/>
      <w:r w:rsidR="00BA1685" w:rsidRPr="006A07B8">
        <w:rPr>
          <w:rFonts w:ascii="Arial" w:hAnsi="Arial" w:cs="Arial"/>
          <w:sz w:val="20"/>
          <w:szCs w:val="20"/>
        </w:rPr>
        <w:t>DeAquino</w:t>
      </w:r>
      <w:proofErr w:type="spellEnd"/>
      <w:r w:rsidR="00BA1685" w:rsidRPr="006A07B8">
        <w:rPr>
          <w:rFonts w:ascii="Arial" w:hAnsi="Arial" w:cs="Arial"/>
          <w:sz w:val="20"/>
          <w:szCs w:val="20"/>
        </w:rPr>
        <w:t xml:space="preserve">, José Antônio Ulhôa Cintra </w:t>
      </w:r>
      <w:r w:rsidR="00BA1685" w:rsidRPr="006A07B8">
        <w:rPr>
          <w:rFonts w:ascii="Arial" w:hAnsi="Arial" w:cs="Arial"/>
          <w:sz w:val="20"/>
          <w:szCs w:val="20"/>
        </w:rPr>
        <w:lastRenderedPageBreak/>
        <w:t xml:space="preserve">Ferreira. – São </w:t>
      </w:r>
      <w:proofErr w:type="gramStart"/>
      <w:r w:rsidR="00BA1685" w:rsidRPr="006A07B8">
        <w:rPr>
          <w:rFonts w:ascii="Arial" w:hAnsi="Arial" w:cs="Arial"/>
          <w:sz w:val="20"/>
          <w:szCs w:val="20"/>
        </w:rPr>
        <w:t>Paulo :</w:t>
      </w:r>
      <w:proofErr w:type="gramEnd"/>
      <w:r w:rsidR="00BA1685" w:rsidRPr="006A07B8">
        <w:rPr>
          <w:rFonts w:ascii="Arial" w:hAnsi="Arial" w:cs="Arial"/>
          <w:sz w:val="20"/>
          <w:szCs w:val="20"/>
        </w:rPr>
        <w:t xml:space="preserve"> McGraw-Hill, 2007</w:t>
      </w:r>
      <w:r w:rsidR="007A6084" w:rsidRPr="006A07B8">
        <w:rPr>
          <w:rFonts w:ascii="Arial" w:hAnsi="Arial" w:cs="Arial"/>
          <w:sz w:val="20"/>
          <w:szCs w:val="20"/>
        </w:rPr>
        <w:t xml:space="preserve">. </w:t>
      </w:r>
      <w:proofErr w:type="spellStart"/>
      <w:r w:rsidR="007A6084" w:rsidRPr="006A07B8">
        <w:rPr>
          <w:rFonts w:ascii="Arial" w:hAnsi="Arial" w:cs="Arial"/>
          <w:sz w:val="20"/>
          <w:szCs w:val="20"/>
          <w:lang w:val="en-US"/>
        </w:rPr>
        <w:t>Título</w:t>
      </w:r>
      <w:proofErr w:type="spellEnd"/>
      <w:r w:rsidR="007A6084" w:rsidRPr="006A07B8">
        <w:rPr>
          <w:rFonts w:ascii="Arial" w:hAnsi="Arial" w:cs="Arial"/>
          <w:sz w:val="20"/>
          <w:szCs w:val="20"/>
          <w:lang w:val="en-US"/>
        </w:rPr>
        <w:t xml:space="preserve"> Original: </w:t>
      </w:r>
      <w:proofErr w:type="gramStart"/>
      <w:r w:rsidR="007A6084" w:rsidRPr="006A07B8">
        <w:rPr>
          <w:rFonts w:ascii="Arial" w:hAnsi="Arial" w:cs="Arial"/>
          <w:sz w:val="20"/>
          <w:szCs w:val="20"/>
          <w:lang w:val="en-US"/>
        </w:rPr>
        <w:t>Management :</w:t>
      </w:r>
      <w:proofErr w:type="gramEnd"/>
      <w:r w:rsidR="007A6084" w:rsidRPr="006A07B8">
        <w:rPr>
          <w:rFonts w:ascii="Arial" w:hAnsi="Arial" w:cs="Arial"/>
          <w:sz w:val="20"/>
          <w:szCs w:val="20"/>
          <w:lang w:val="en-US"/>
        </w:rPr>
        <w:t xml:space="preserve"> leading &amp; collaborating in a competitive world; </w:t>
      </w:r>
      <w:proofErr w:type="spellStart"/>
      <w:r w:rsidR="007A6084" w:rsidRPr="006A07B8">
        <w:rPr>
          <w:rFonts w:ascii="Arial" w:hAnsi="Arial" w:cs="Arial"/>
          <w:sz w:val="20"/>
          <w:szCs w:val="20"/>
          <w:lang w:val="en-US"/>
        </w:rPr>
        <w:t>Vários</w:t>
      </w:r>
      <w:proofErr w:type="spellEnd"/>
      <w:r w:rsidR="007A6084" w:rsidRPr="006A07B8">
        <w:rPr>
          <w:rFonts w:ascii="Arial" w:hAnsi="Arial" w:cs="Arial"/>
          <w:sz w:val="20"/>
          <w:szCs w:val="20"/>
          <w:lang w:val="en-US"/>
        </w:rPr>
        <w:t xml:space="preserve"> </w:t>
      </w:r>
      <w:proofErr w:type="spellStart"/>
      <w:r w:rsidR="007A6084" w:rsidRPr="006A07B8">
        <w:rPr>
          <w:rFonts w:ascii="Arial" w:hAnsi="Arial" w:cs="Arial"/>
          <w:sz w:val="20"/>
          <w:szCs w:val="20"/>
          <w:lang w:val="en-US"/>
        </w:rPr>
        <w:t>tradutores</w:t>
      </w:r>
      <w:proofErr w:type="spellEnd"/>
      <w:r w:rsidR="007A6084" w:rsidRPr="006A07B8">
        <w:rPr>
          <w:rFonts w:ascii="Arial" w:hAnsi="Arial" w:cs="Arial"/>
          <w:sz w:val="20"/>
          <w:szCs w:val="20"/>
          <w:lang w:val="en-US"/>
        </w:rPr>
        <w:t xml:space="preserve">. </w:t>
      </w:r>
      <w:r w:rsidR="007A6084" w:rsidRPr="006A07B8">
        <w:rPr>
          <w:rFonts w:ascii="Arial" w:hAnsi="Arial" w:cs="Arial"/>
          <w:sz w:val="20"/>
          <w:szCs w:val="20"/>
        </w:rPr>
        <w:t>7. Ed. Americana.</w:t>
      </w:r>
    </w:p>
    <w:p w:rsidR="00735A8F" w:rsidRPr="006A07B8" w:rsidRDefault="00735A8F" w:rsidP="00454035">
      <w:pPr>
        <w:spacing w:after="0"/>
        <w:rPr>
          <w:rFonts w:ascii="Arial" w:hAnsi="Arial" w:cs="Arial"/>
          <w:sz w:val="20"/>
          <w:szCs w:val="20"/>
        </w:rPr>
      </w:pPr>
    </w:p>
    <w:p w:rsidR="00CA6AB6" w:rsidRPr="006A07B8" w:rsidRDefault="00CA6AB6"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CUNHA, Cristiano J. C. de Almeida; FERLA, Luiz Alberto. </w:t>
      </w:r>
      <w:r w:rsidRPr="006A07B8">
        <w:rPr>
          <w:rFonts w:ascii="Arial" w:hAnsi="Arial" w:cs="Arial"/>
          <w:b/>
          <w:bCs/>
          <w:sz w:val="20"/>
          <w:szCs w:val="20"/>
        </w:rPr>
        <w:t>Iniciando seu Próprio Negócio</w:t>
      </w:r>
      <w:r w:rsidRPr="006A07B8">
        <w:rPr>
          <w:rFonts w:ascii="Arial" w:hAnsi="Arial" w:cs="Arial"/>
          <w:i/>
          <w:iCs/>
          <w:sz w:val="20"/>
          <w:szCs w:val="20"/>
        </w:rPr>
        <w:t xml:space="preserve">. </w:t>
      </w:r>
      <w:r w:rsidRPr="006A07B8">
        <w:rPr>
          <w:rFonts w:ascii="Arial" w:hAnsi="Arial" w:cs="Arial"/>
          <w:sz w:val="20"/>
          <w:szCs w:val="20"/>
        </w:rPr>
        <w:t>Florianópolis: Instituto de Estudos Avançados, 1997.</w:t>
      </w:r>
    </w:p>
    <w:p w:rsidR="00454035" w:rsidRPr="006A07B8" w:rsidRDefault="00454035" w:rsidP="00454035">
      <w:pPr>
        <w:autoSpaceDE w:val="0"/>
        <w:autoSpaceDN w:val="0"/>
        <w:adjustRightInd w:val="0"/>
        <w:spacing w:after="0" w:line="240" w:lineRule="auto"/>
        <w:rPr>
          <w:rFonts w:ascii="Arial" w:hAnsi="Arial" w:cs="Arial"/>
          <w:sz w:val="20"/>
          <w:szCs w:val="20"/>
        </w:rPr>
      </w:pPr>
    </w:p>
    <w:p w:rsidR="00454035" w:rsidRPr="006A07B8" w:rsidRDefault="00454035"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DOLABELA, Fernando. </w:t>
      </w:r>
      <w:r w:rsidRPr="006A07B8">
        <w:rPr>
          <w:rFonts w:ascii="Arial" w:hAnsi="Arial" w:cs="Arial"/>
          <w:b/>
          <w:bCs/>
          <w:sz w:val="20"/>
          <w:szCs w:val="20"/>
        </w:rPr>
        <w:t xml:space="preserve">O segredo de Luísa. </w:t>
      </w:r>
      <w:r w:rsidRPr="006A07B8">
        <w:rPr>
          <w:rFonts w:ascii="Arial" w:hAnsi="Arial" w:cs="Arial"/>
          <w:sz w:val="20"/>
          <w:szCs w:val="20"/>
        </w:rPr>
        <w:t xml:space="preserve">São Paulo: </w:t>
      </w:r>
      <w:proofErr w:type="gramStart"/>
      <w:r w:rsidRPr="006A07B8">
        <w:rPr>
          <w:rFonts w:ascii="Arial" w:hAnsi="Arial" w:cs="Arial"/>
          <w:sz w:val="20"/>
          <w:szCs w:val="20"/>
        </w:rPr>
        <w:t>Cultura Editores Associados, 1999</w:t>
      </w:r>
      <w:proofErr w:type="gramEnd"/>
      <w:r w:rsidRPr="006A07B8">
        <w:rPr>
          <w:rFonts w:ascii="Arial" w:hAnsi="Arial" w:cs="Arial"/>
          <w:sz w:val="20"/>
          <w:szCs w:val="20"/>
        </w:rPr>
        <w:t>.</w:t>
      </w:r>
    </w:p>
    <w:p w:rsidR="0091124B" w:rsidRPr="006A07B8" w:rsidRDefault="0091124B" w:rsidP="00454035">
      <w:pPr>
        <w:autoSpaceDE w:val="0"/>
        <w:autoSpaceDN w:val="0"/>
        <w:adjustRightInd w:val="0"/>
        <w:spacing w:after="0" w:line="240" w:lineRule="auto"/>
        <w:rPr>
          <w:rFonts w:ascii="Arial" w:hAnsi="Arial" w:cs="Arial"/>
          <w:sz w:val="20"/>
          <w:szCs w:val="20"/>
        </w:rPr>
      </w:pPr>
    </w:p>
    <w:p w:rsidR="0091124B" w:rsidRPr="006A07B8" w:rsidRDefault="0091124B"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DORNELAS, José Carlos Assis. </w:t>
      </w:r>
      <w:r w:rsidRPr="006A07B8">
        <w:rPr>
          <w:rFonts w:ascii="Arial" w:hAnsi="Arial" w:cs="Arial"/>
          <w:b/>
          <w:bCs/>
          <w:sz w:val="20"/>
          <w:szCs w:val="20"/>
        </w:rPr>
        <w:t xml:space="preserve">Empreendedorismo: transformando idéias em negócios. </w:t>
      </w:r>
      <w:r w:rsidRPr="006A07B8">
        <w:rPr>
          <w:rFonts w:ascii="Arial" w:hAnsi="Arial" w:cs="Arial"/>
          <w:sz w:val="20"/>
          <w:szCs w:val="20"/>
        </w:rPr>
        <w:t xml:space="preserve">Rio de Janeiro: </w:t>
      </w:r>
      <w:proofErr w:type="spellStart"/>
      <w:r w:rsidRPr="006A07B8">
        <w:rPr>
          <w:rFonts w:ascii="Arial" w:hAnsi="Arial" w:cs="Arial"/>
          <w:sz w:val="20"/>
          <w:szCs w:val="20"/>
        </w:rPr>
        <w:t>Elsevier</w:t>
      </w:r>
      <w:proofErr w:type="spellEnd"/>
      <w:r w:rsidRPr="006A07B8">
        <w:rPr>
          <w:rFonts w:ascii="Arial" w:hAnsi="Arial" w:cs="Arial"/>
          <w:sz w:val="20"/>
          <w:szCs w:val="20"/>
        </w:rPr>
        <w:t>, 2001.</w:t>
      </w:r>
    </w:p>
    <w:p w:rsidR="008E4804" w:rsidRPr="006A07B8" w:rsidRDefault="008E4804" w:rsidP="00454035">
      <w:pPr>
        <w:autoSpaceDE w:val="0"/>
        <w:autoSpaceDN w:val="0"/>
        <w:adjustRightInd w:val="0"/>
        <w:spacing w:after="0" w:line="240" w:lineRule="auto"/>
        <w:rPr>
          <w:rFonts w:ascii="Arial" w:hAnsi="Arial" w:cs="Arial"/>
          <w:sz w:val="20"/>
          <w:szCs w:val="20"/>
        </w:rPr>
      </w:pPr>
    </w:p>
    <w:p w:rsidR="008E4804" w:rsidRPr="006A07B8" w:rsidRDefault="008E4804" w:rsidP="008E4804">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FARREL, Larry C. </w:t>
      </w:r>
      <w:r w:rsidRPr="006A07B8">
        <w:rPr>
          <w:rFonts w:ascii="Arial" w:hAnsi="Arial" w:cs="Arial"/>
          <w:b/>
          <w:bCs/>
          <w:iCs/>
          <w:sz w:val="20"/>
          <w:szCs w:val="20"/>
        </w:rPr>
        <w:t>Entrepreneurship</w:t>
      </w:r>
      <w:r w:rsidRPr="006A07B8">
        <w:rPr>
          <w:rFonts w:ascii="Arial" w:hAnsi="Arial" w:cs="Arial"/>
          <w:b/>
          <w:bCs/>
          <w:i/>
          <w:iCs/>
          <w:sz w:val="20"/>
          <w:szCs w:val="20"/>
        </w:rPr>
        <w:t xml:space="preserve">: </w:t>
      </w:r>
      <w:r w:rsidRPr="006A07B8">
        <w:rPr>
          <w:rFonts w:ascii="Arial" w:hAnsi="Arial" w:cs="Arial"/>
          <w:b/>
          <w:bCs/>
          <w:sz w:val="20"/>
          <w:szCs w:val="20"/>
        </w:rPr>
        <w:t xml:space="preserve">fundamentos das organizações empreendedoras. </w:t>
      </w:r>
      <w:r w:rsidRPr="006A07B8">
        <w:rPr>
          <w:rFonts w:ascii="Arial" w:hAnsi="Arial" w:cs="Arial"/>
          <w:sz w:val="20"/>
          <w:szCs w:val="20"/>
        </w:rPr>
        <w:t>São Paulo: Ed. Atlas, 1993.</w:t>
      </w:r>
    </w:p>
    <w:p w:rsidR="0085166E" w:rsidRPr="006A07B8" w:rsidRDefault="0085166E" w:rsidP="00454035">
      <w:pPr>
        <w:autoSpaceDE w:val="0"/>
        <w:autoSpaceDN w:val="0"/>
        <w:adjustRightInd w:val="0"/>
        <w:spacing w:after="0" w:line="240" w:lineRule="auto"/>
        <w:rPr>
          <w:rFonts w:ascii="Arial" w:hAnsi="Arial" w:cs="Arial"/>
          <w:sz w:val="20"/>
          <w:szCs w:val="20"/>
        </w:rPr>
      </w:pPr>
    </w:p>
    <w:p w:rsidR="0085166E" w:rsidRPr="006A07B8" w:rsidRDefault="0085166E"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FILION, Luis Jacques. </w:t>
      </w:r>
      <w:r w:rsidRPr="006A07B8">
        <w:rPr>
          <w:rFonts w:ascii="Arial" w:hAnsi="Arial" w:cs="Arial"/>
          <w:b/>
          <w:bCs/>
          <w:sz w:val="20"/>
          <w:szCs w:val="20"/>
        </w:rPr>
        <w:t xml:space="preserve">Empreendedores e Proprietários de Pequenos Negócios. </w:t>
      </w:r>
      <w:r w:rsidRPr="006A07B8">
        <w:rPr>
          <w:rFonts w:ascii="Arial" w:hAnsi="Arial" w:cs="Arial"/>
          <w:sz w:val="20"/>
          <w:szCs w:val="20"/>
        </w:rPr>
        <w:t>Revista USP – Revista da Administração, São Paulo, 1999.</w:t>
      </w:r>
    </w:p>
    <w:p w:rsidR="00B562A7" w:rsidRPr="006A07B8" w:rsidRDefault="00B562A7" w:rsidP="00454035">
      <w:pPr>
        <w:autoSpaceDE w:val="0"/>
        <w:autoSpaceDN w:val="0"/>
        <w:adjustRightInd w:val="0"/>
        <w:spacing w:after="0" w:line="240" w:lineRule="auto"/>
        <w:rPr>
          <w:rFonts w:ascii="Arial" w:hAnsi="Arial" w:cs="Arial"/>
          <w:sz w:val="20"/>
          <w:szCs w:val="20"/>
        </w:rPr>
      </w:pPr>
    </w:p>
    <w:p w:rsidR="00B562A7" w:rsidRPr="006A07B8" w:rsidRDefault="00B562A7" w:rsidP="00B562A7">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FILION, Louis Jacques. Diferenças entre sistemas gerenciais de empreendedores e operadores de pequenos negócios. </w:t>
      </w:r>
      <w:r w:rsidRPr="006A07B8">
        <w:rPr>
          <w:rFonts w:ascii="Arial" w:hAnsi="Arial" w:cs="Arial"/>
          <w:b/>
          <w:bCs/>
          <w:sz w:val="20"/>
          <w:szCs w:val="20"/>
        </w:rPr>
        <w:t>Revista de Administração de Empresas - RAE</w:t>
      </w:r>
      <w:r w:rsidRPr="006A07B8">
        <w:rPr>
          <w:rFonts w:ascii="Arial" w:hAnsi="Arial" w:cs="Arial"/>
          <w:sz w:val="20"/>
          <w:szCs w:val="20"/>
        </w:rPr>
        <w:t>, São Paulo v.39, n.4, p.6-20, out./dez. 1999.</w:t>
      </w:r>
    </w:p>
    <w:p w:rsidR="00CA6AB6" w:rsidRPr="006A07B8" w:rsidRDefault="00CA6AB6" w:rsidP="004D3628">
      <w:pPr>
        <w:spacing w:after="0" w:line="240" w:lineRule="auto"/>
        <w:rPr>
          <w:rFonts w:ascii="Arial" w:hAnsi="Arial" w:cs="Arial"/>
          <w:sz w:val="20"/>
          <w:szCs w:val="20"/>
        </w:rPr>
      </w:pPr>
    </w:p>
    <w:p w:rsidR="003273D1" w:rsidRPr="006A07B8" w:rsidRDefault="003273D1" w:rsidP="004D3628">
      <w:pPr>
        <w:spacing w:after="0" w:line="240" w:lineRule="auto"/>
        <w:rPr>
          <w:rFonts w:ascii="Arial" w:hAnsi="Arial" w:cs="Arial"/>
          <w:sz w:val="20"/>
          <w:szCs w:val="20"/>
        </w:rPr>
      </w:pPr>
      <w:r w:rsidRPr="006A07B8">
        <w:rPr>
          <w:rFonts w:ascii="Arial" w:hAnsi="Arial" w:cs="Arial"/>
          <w:sz w:val="20"/>
          <w:szCs w:val="20"/>
        </w:rPr>
        <w:t>GERBER, Michael E</w:t>
      </w:r>
      <w:r w:rsidRPr="006A07B8">
        <w:rPr>
          <w:rFonts w:ascii="Arial" w:hAnsi="Arial" w:cs="Arial"/>
          <w:i/>
          <w:iCs/>
          <w:sz w:val="20"/>
          <w:szCs w:val="20"/>
        </w:rPr>
        <w:t xml:space="preserve">. </w:t>
      </w:r>
      <w:proofErr w:type="spellStart"/>
      <w:r w:rsidRPr="006A07B8">
        <w:rPr>
          <w:rFonts w:ascii="Arial" w:hAnsi="Arial" w:cs="Arial"/>
          <w:b/>
          <w:bCs/>
          <w:sz w:val="20"/>
          <w:szCs w:val="20"/>
        </w:rPr>
        <w:t>Emprender</w:t>
      </w:r>
      <w:proofErr w:type="spellEnd"/>
      <w:r w:rsidRPr="006A07B8">
        <w:rPr>
          <w:rFonts w:ascii="Arial" w:hAnsi="Arial" w:cs="Arial"/>
          <w:b/>
          <w:bCs/>
          <w:sz w:val="20"/>
          <w:szCs w:val="20"/>
        </w:rPr>
        <w:t xml:space="preserve"> fazendo a diferença</w:t>
      </w:r>
      <w:r w:rsidRPr="006A07B8">
        <w:rPr>
          <w:rFonts w:ascii="Arial" w:hAnsi="Arial" w:cs="Arial"/>
          <w:sz w:val="20"/>
          <w:szCs w:val="20"/>
        </w:rPr>
        <w:t xml:space="preserve">. São Paulo: </w:t>
      </w:r>
      <w:proofErr w:type="gramStart"/>
      <w:r w:rsidRPr="006A07B8">
        <w:rPr>
          <w:rFonts w:ascii="Arial" w:hAnsi="Arial" w:cs="Arial"/>
          <w:sz w:val="20"/>
          <w:szCs w:val="20"/>
        </w:rPr>
        <w:t>Saraiva,</w:t>
      </w:r>
      <w:proofErr w:type="gramEnd"/>
      <w:r w:rsidRPr="006A07B8">
        <w:rPr>
          <w:rFonts w:ascii="Arial" w:hAnsi="Arial" w:cs="Arial"/>
          <w:sz w:val="20"/>
          <w:szCs w:val="20"/>
        </w:rPr>
        <w:t xml:space="preserve"> 2004.</w:t>
      </w:r>
    </w:p>
    <w:p w:rsidR="004D3628" w:rsidRPr="006A07B8" w:rsidRDefault="004D3628" w:rsidP="004D3628">
      <w:pPr>
        <w:spacing w:after="0" w:line="240" w:lineRule="auto"/>
        <w:rPr>
          <w:rFonts w:ascii="Arial" w:hAnsi="Arial" w:cs="Arial"/>
          <w:sz w:val="20"/>
          <w:szCs w:val="20"/>
        </w:rPr>
      </w:pPr>
    </w:p>
    <w:p w:rsidR="004D3628" w:rsidRPr="006A07B8" w:rsidRDefault="004D3628" w:rsidP="004D3628">
      <w:pPr>
        <w:spacing w:after="0" w:line="240" w:lineRule="auto"/>
        <w:rPr>
          <w:rFonts w:ascii="Arial" w:hAnsi="Arial" w:cs="Arial"/>
          <w:sz w:val="20"/>
          <w:szCs w:val="20"/>
        </w:rPr>
      </w:pPr>
      <w:r w:rsidRPr="006A07B8">
        <w:rPr>
          <w:rFonts w:ascii="Arial" w:hAnsi="Arial" w:cs="Arial"/>
          <w:sz w:val="20"/>
          <w:szCs w:val="20"/>
        </w:rPr>
        <w:t xml:space="preserve">GIL, Antonio Carlos. </w:t>
      </w:r>
      <w:r w:rsidRPr="006A07B8">
        <w:rPr>
          <w:rFonts w:ascii="Arial" w:hAnsi="Arial" w:cs="Arial"/>
          <w:b/>
          <w:sz w:val="20"/>
          <w:szCs w:val="20"/>
        </w:rPr>
        <w:t xml:space="preserve">Como elaborar projetos de pesquisa. </w:t>
      </w:r>
      <w:r w:rsidRPr="006A07B8">
        <w:rPr>
          <w:rFonts w:ascii="Arial" w:hAnsi="Arial" w:cs="Arial"/>
          <w:sz w:val="20"/>
          <w:szCs w:val="20"/>
        </w:rPr>
        <w:t xml:space="preserve">4. </w:t>
      </w:r>
      <w:proofErr w:type="gramStart"/>
      <w:r w:rsidRPr="006A07B8">
        <w:rPr>
          <w:rFonts w:ascii="Arial" w:hAnsi="Arial" w:cs="Arial"/>
          <w:sz w:val="20"/>
          <w:szCs w:val="20"/>
        </w:rPr>
        <w:t>ed.</w:t>
      </w:r>
      <w:proofErr w:type="gramEnd"/>
      <w:r w:rsidRPr="006A07B8">
        <w:rPr>
          <w:rFonts w:ascii="Arial" w:hAnsi="Arial" w:cs="Arial"/>
          <w:sz w:val="20"/>
          <w:szCs w:val="20"/>
        </w:rPr>
        <w:t xml:space="preserve"> São Paulo: Atlas, 2002.</w:t>
      </w:r>
    </w:p>
    <w:p w:rsidR="00B562A7" w:rsidRPr="006A07B8" w:rsidRDefault="00B562A7" w:rsidP="004D3628">
      <w:pPr>
        <w:spacing w:after="0" w:line="240" w:lineRule="auto"/>
        <w:rPr>
          <w:rFonts w:ascii="Arial" w:hAnsi="Arial" w:cs="Arial"/>
          <w:sz w:val="20"/>
          <w:szCs w:val="20"/>
        </w:rPr>
      </w:pPr>
    </w:p>
    <w:p w:rsidR="00B562A7" w:rsidRPr="006A07B8" w:rsidRDefault="00B562A7" w:rsidP="004D3628">
      <w:pPr>
        <w:autoSpaceDE w:val="0"/>
        <w:autoSpaceDN w:val="0"/>
        <w:adjustRightInd w:val="0"/>
        <w:spacing w:after="0" w:line="240" w:lineRule="auto"/>
        <w:rPr>
          <w:rFonts w:ascii="Arial" w:hAnsi="Arial" w:cs="Arial"/>
          <w:sz w:val="20"/>
          <w:szCs w:val="20"/>
        </w:rPr>
      </w:pPr>
      <w:proofErr w:type="gramStart"/>
      <w:r w:rsidRPr="00B227D5">
        <w:rPr>
          <w:rFonts w:ascii="Arial" w:hAnsi="Arial" w:cs="Arial"/>
          <w:sz w:val="20"/>
          <w:szCs w:val="20"/>
          <w:lang w:val="en-US"/>
        </w:rPr>
        <w:t xml:space="preserve">HISRICH, Robert D.; PETERS, Michael P; SHEPHERD, Dean A. </w:t>
      </w:r>
      <w:proofErr w:type="spellStart"/>
      <w:r w:rsidRPr="00B227D5">
        <w:rPr>
          <w:rFonts w:ascii="Arial" w:hAnsi="Arial" w:cs="Arial"/>
          <w:b/>
          <w:bCs/>
          <w:sz w:val="20"/>
          <w:szCs w:val="20"/>
          <w:lang w:val="en-US"/>
        </w:rPr>
        <w:t>Empreendedorismo</w:t>
      </w:r>
      <w:proofErr w:type="spellEnd"/>
      <w:r w:rsidRPr="00B227D5">
        <w:rPr>
          <w:rFonts w:ascii="Arial" w:hAnsi="Arial" w:cs="Arial"/>
          <w:sz w:val="20"/>
          <w:szCs w:val="20"/>
          <w:lang w:val="en-US"/>
        </w:rPr>
        <w:t>.</w:t>
      </w:r>
      <w:proofErr w:type="gramEnd"/>
      <w:r w:rsidRPr="00B227D5">
        <w:rPr>
          <w:rFonts w:ascii="Arial" w:hAnsi="Arial" w:cs="Arial"/>
          <w:sz w:val="20"/>
          <w:szCs w:val="20"/>
          <w:lang w:val="en-US"/>
        </w:rPr>
        <w:t xml:space="preserve"> </w:t>
      </w:r>
      <w:r w:rsidRPr="006A07B8">
        <w:rPr>
          <w:rFonts w:ascii="Arial" w:hAnsi="Arial" w:cs="Arial"/>
          <w:sz w:val="20"/>
          <w:szCs w:val="20"/>
        </w:rPr>
        <w:t xml:space="preserve">7ª. </w:t>
      </w:r>
      <w:proofErr w:type="gramStart"/>
      <w:r w:rsidRPr="006A07B8">
        <w:rPr>
          <w:rFonts w:ascii="Arial" w:hAnsi="Arial" w:cs="Arial"/>
          <w:sz w:val="20"/>
          <w:szCs w:val="20"/>
        </w:rPr>
        <w:t>ed.</w:t>
      </w:r>
      <w:proofErr w:type="gramEnd"/>
      <w:r w:rsidRPr="006A07B8">
        <w:rPr>
          <w:rFonts w:ascii="Arial" w:hAnsi="Arial" w:cs="Arial"/>
          <w:sz w:val="20"/>
          <w:szCs w:val="20"/>
        </w:rPr>
        <w:t xml:space="preserve"> Porto Alegre: </w:t>
      </w:r>
      <w:proofErr w:type="spellStart"/>
      <w:r w:rsidRPr="006A07B8">
        <w:rPr>
          <w:rFonts w:ascii="Arial" w:hAnsi="Arial" w:cs="Arial"/>
          <w:sz w:val="20"/>
          <w:szCs w:val="20"/>
        </w:rPr>
        <w:t>Bookman</w:t>
      </w:r>
      <w:proofErr w:type="spellEnd"/>
      <w:r w:rsidRPr="006A07B8">
        <w:rPr>
          <w:rFonts w:ascii="Arial" w:hAnsi="Arial" w:cs="Arial"/>
          <w:sz w:val="20"/>
          <w:szCs w:val="20"/>
        </w:rPr>
        <w:t>, 2009.</w:t>
      </w:r>
    </w:p>
    <w:p w:rsidR="002F576D" w:rsidRPr="006A07B8" w:rsidRDefault="002F576D" w:rsidP="00B562A7">
      <w:pPr>
        <w:autoSpaceDE w:val="0"/>
        <w:autoSpaceDN w:val="0"/>
        <w:adjustRightInd w:val="0"/>
        <w:spacing w:after="0" w:line="240" w:lineRule="auto"/>
        <w:rPr>
          <w:rFonts w:ascii="Arial" w:hAnsi="Arial" w:cs="Arial"/>
          <w:sz w:val="20"/>
          <w:szCs w:val="20"/>
        </w:rPr>
      </w:pPr>
    </w:p>
    <w:p w:rsidR="002F576D" w:rsidRPr="006A07B8" w:rsidRDefault="002F576D" w:rsidP="002F576D">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MEZOMO, Iracema F. de Barros. </w:t>
      </w:r>
      <w:r w:rsidRPr="006A07B8">
        <w:rPr>
          <w:rFonts w:ascii="Arial" w:hAnsi="Arial" w:cs="Arial"/>
          <w:b/>
          <w:bCs/>
          <w:sz w:val="20"/>
          <w:szCs w:val="20"/>
        </w:rPr>
        <w:t xml:space="preserve">Os serviços de alimentação: Planejamento e administração. </w:t>
      </w:r>
      <w:proofErr w:type="gramStart"/>
      <w:r w:rsidRPr="006A07B8">
        <w:rPr>
          <w:rFonts w:ascii="Arial" w:hAnsi="Arial" w:cs="Arial"/>
          <w:sz w:val="20"/>
          <w:szCs w:val="20"/>
        </w:rPr>
        <w:t>5</w:t>
      </w:r>
      <w:proofErr w:type="gramEnd"/>
      <w:r w:rsidRPr="006A07B8">
        <w:rPr>
          <w:rFonts w:ascii="Arial" w:hAnsi="Arial" w:cs="Arial"/>
          <w:sz w:val="20"/>
          <w:szCs w:val="20"/>
        </w:rPr>
        <w:t xml:space="preserve"> ed. São Paulo: Manole, 2002.</w:t>
      </w:r>
    </w:p>
    <w:p w:rsidR="003273D1" w:rsidRPr="006A07B8" w:rsidRDefault="003273D1" w:rsidP="00454035">
      <w:pPr>
        <w:spacing w:after="0"/>
        <w:rPr>
          <w:rFonts w:ascii="Arial" w:hAnsi="Arial" w:cs="Arial"/>
          <w:sz w:val="20"/>
          <w:szCs w:val="20"/>
        </w:rPr>
      </w:pPr>
    </w:p>
    <w:p w:rsidR="005D334D" w:rsidRPr="006A07B8" w:rsidRDefault="005D334D" w:rsidP="005D334D">
      <w:pPr>
        <w:autoSpaceDE w:val="0"/>
        <w:autoSpaceDN w:val="0"/>
        <w:adjustRightInd w:val="0"/>
        <w:spacing w:after="0" w:line="240" w:lineRule="auto"/>
        <w:rPr>
          <w:rFonts w:ascii="Arial" w:hAnsi="Arial" w:cs="Arial"/>
          <w:sz w:val="20"/>
          <w:szCs w:val="20"/>
          <w:lang w:val="en-US"/>
        </w:rPr>
      </w:pPr>
      <w:r w:rsidRPr="006A07B8">
        <w:rPr>
          <w:rFonts w:ascii="Arial" w:hAnsi="Arial" w:cs="Arial"/>
          <w:sz w:val="20"/>
          <w:szCs w:val="20"/>
        </w:rPr>
        <w:t xml:space="preserve">SCHUMPETER, Joseph </w:t>
      </w:r>
      <w:proofErr w:type="spellStart"/>
      <w:r w:rsidRPr="006A07B8">
        <w:rPr>
          <w:rFonts w:ascii="Arial" w:hAnsi="Arial" w:cs="Arial"/>
          <w:sz w:val="20"/>
          <w:szCs w:val="20"/>
        </w:rPr>
        <w:t>Alois</w:t>
      </w:r>
      <w:proofErr w:type="spellEnd"/>
      <w:r w:rsidRPr="006A07B8">
        <w:rPr>
          <w:rFonts w:ascii="Arial" w:hAnsi="Arial" w:cs="Arial"/>
          <w:sz w:val="20"/>
          <w:szCs w:val="20"/>
        </w:rPr>
        <w:t xml:space="preserve">. </w:t>
      </w:r>
      <w:r w:rsidRPr="006A07B8">
        <w:rPr>
          <w:rFonts w:ascii="Arial" w:hAnsi="Arial" w:cs="Arial"/>
          <w:b/>
          <w:bCs/>
          <w:sz w:val="20"/>
          <w:szCs w:val="20"/>
        </w:rPr>
        <w:t>Teoria do desenvolvimento econômico: uma investigação sobre lucros, capital, crédito, juro e o ciclo econômico</w:t>
      </w:r>
      <w:r w:rsidRPr="006A07B8">
        <w:rPr>
          <w:rFonts w:ascii="Arial" w:hAnsi="Arial" w:cs="Arial"/>
          <w:sz w:val="20"/>
          <w:szCs w:val="20"/>
        </w:rPr>
        <w:t xml:space="preserve">. </w:t>
      </w:r>
      <w:r w:rsidRPr="006A07B8">
        <w:rPr>
          <w:rFonts w:ascii="Arial" w:hAnsi="Arial" w:cs="Arial"/>
          <w:sz w:val="20"/>
          <w:szCs w:val="20"/>
          <w:lang w:val="en-US"/>
        </w:rPr>
        <w:t xml:space="preserve">São Paulo: </w:t>
      </w:r>
      <w:proofErr w:type="spellStart"/>
      <w:r w:rsidRPr="006A07B8">
        <w:rPr>
          <w:rFonts w:ascii="Arial" w:hAnsi="Arial" w:cs="Arial"/>
          <w:sz w:val="20"/>
          <w:szCs w:val="20"/>
          <w:lang w:val="en-US"/>
        </w:rPr>
        <w:t>Abril</w:t>
      </w:r>
      <w:proofErr w:type="spellEnd"/>
      <w:r w:rsidRPr="006A07B8">
        <w:rPr>
          <w:rFonts w:ascii="Arial" w:hAnsi="Arial" w:cs="Arial"/>
          <w:sz w:val="20"/>
          <w:szCs w:val="20"/>
          <w:lang w:val="en-US"/>
        </w:rPr>
        <w:t xml:space="preserve"> Cultural, 1982.</w:t>
      </w:r>
    </w:p>
    <w:p w:rsidR="00735C81" w:rsidRPr="006A07B8" w:rsidRDefault="00735C81" w:rsidP="00C1676A">
      <w:pPr>
        <w:autoSpaceDE w:val="0"/>
        <w:autoSpaceDN w:val="0"/>
        <w:adjustRightInd w:val="0"/>
        <w:spacing w:after="0" w:line="240" w:lineRule="auto"/>
        <w:rPr>
          <w:rFonts w:ascii="Arial" w:hAnsi="Arial" w:cs="Arial"/>
          <w:sz w:val="20"/>
          <w:szCs w:val="20"/>
          <w:lang w:val="en-US"/>
        </w:rPr>
      </w:pPr>
    </w:p>
    <w:p w:rsidR="005F6D23" w:rsidRPr="006A07B8" w:rsidRDefault="005F6D23" w:rsidP="005F6D23">
      <w:pPr>
        <w:autoSpaceDE w:val="0"/>
        <w:autoSpaceDN w:val="0"/>
        <w:adjustRightInd w:val="0"/>
        <w:spacing w:after="0" w:line="240" w:lineRule="auto"/>
        <w:rPr>
          <w:rFonts w:ascii="Arial" w:hAnsi="Arial" w:cs="Arial"/>
          <w:sz w:val="20"/>
          <w:szCs w:val="20"/>
          <w:lang w:val="en-US"/>
        </w:rPr>
      </w:pPr>
      <w:r w:rsidRPr="006A07B8">
        <w:rPr>
          <w:rFonts w:ascii="Arial" w:hAnsi="Arial" w:cs="Arial"/>
          <w:sz w:val="20"/>
          <w:szCs w:val="20"/>
          <w:lang w:val="en-US"/>
        </w:rPr>
        <w:t xml:space="preserve">SKINNER, Wickham. </w:t>
      </w:r>
      <w:r w:rsidRPr="006A07B8">
        <w:rPr>
          <w:rFonts w:ascii="Arial" w:hAnsi="Arial" w:cs="Arial"/>
          <w:b/>
          <w:iCs/>
          <w:sz w:val="20"/>
          <w:szCs w:val="20"/>
          <w:lang w:val="en-US"/>
        </w:rPr>
        <w:t>Manufacturing – missing link in corporate strategy</w:t>
      </w:r>
      <w:r w:rsidRPr="006A07B8">
        <w:rPr>
          <w:rFonts w:ascii="Arial" w:hAnsi="Arial" w:cs="Arial"/>
          <w:sz w:val="20"/>
          <w:szCs w:val="20"/>
          <w:lang w:val="en-US"/>
        </w:rPr>
        <w:t>. Harvard Business Review, v. 47, n. 3, p. 136-145, may/</w:t>
      </w:r>
      <w:proofErr w:type="spellStart"/>
      <w:r w:rsidRPr="006A07B8">
        <w:rPr>
          <w:rFonts w:ascii="Arial" w:hAnsi="Arial" w:cs="Arial"/>
          <w:sz w:val="20"/>
          <w:szCs w:val="20"/>
          <w:lang w:val="en-US"/>
        </w:rPr>
        <w:t>june</w:t>
      </w:r>
      <w:proofErr w:type="spellEnd"/>
      <w:r w:rsidRPr="006A07B8">
        <w:rPr>
          <w:rFonts w:ascii="Arial" w:hAnsi="Arial" w:cs="Arial"/>
          <w:sz w:val="20"/>
          <w:szCs w:val="20"/>
          <w:lang w:val="en-US"/>
        </w:rPr>
        <w:t xml:space="preserve"> 1969.</w:t>
      </w:r>
    </w:p>
    <w:p w:rsidR="005F6D23" w:rsidRPr="006A07B8" w:rsidRDefault="005F6D23" w:rsidP="005F6D23">
      <w:pPr>
        <w:autoSpaceDE w:val="0"/>
        <w:autoSpaceDN w:val="0"/>
        <w:adjustRightInd w:val="0"/>
        <w:spacing w:after="0" w:line="240" w:lineRule="auto"/>
        <w:rPr>
          <w:rFonts w:ascii="Arial" w:hAnsi="Arial" w:cs="Arial"/>
          <w:sz w:val="20"/>
          <w:szCs w:val="20"/>
          <w:lang w:val="en-US"/>
        </w:rPr>
      </w:pPr>
    </w:p>
    <w:p w:rsidR="005F6D23" w:rsidRPr="006A07B8" w:rsidRDefault="005F6D23" w:rsidP="005F6D23">
      <w:pPr>
        <w:autoSpaceDE w:val="0"/>
        <w:autoSpaceDN w:val="0"/>
        <w:adjustRightInd w:val="0"/>
        <w:spacing w:after="0" w:line="240" w:lineRule="auto"/>
        <w:rPr>
          <w:rFonts w:ascii="Arial" w:hAnsi="Arial" w:cs="Arial"/>
          <w:sz w:val="20"/>
          <w:szCs w:val="20"/>
          <w:lang w:val="en-US"/>
        </w:rPr>
      </w:pPr>
      <w:proofErr w:type="gramStart"/>
      <w:r w:rsidRPr="006A07B8">
        <w:rPr>
          <w:rFonts w:ascii="Arial" w:hAnsi="Arial" w:cs="Arial"/>
          <w:sz w:val="20"/>
          <w:szCs w:val="20"/>
          <w:lang w:val="en-US"/>
        </w:rPr>
        <w:t>SLACK, Nigel; LEWIS, Michael.</w:t>
      </w:r>
      <w:proofErr w:type="gramEnd"/>
      <w:r w:rsidRPr="006A07B8">
        <w:rPr>
          <w:rFonts w:ascii="Arial" w:hAnsi="Arial" w:cs="Arial"/>
          <w:sz w:val="20"/>
          <w:szCs w:val="20"/>
          <w:lang w:val="en-US"/>
        </w:rPr>
        <w:t xml:space="preserve"> </w:t>
      </w:r>
      <w:proofErr w:type="gramStart"/>
      <w:r w:rsidRPr="006A07B8">
        <w:rPr>
          <w:rFonts w:ascii="Arial" w:hAnsi="Arial" w:cs="Arial"/>
          <w:b/>
          <w:iCs/>
          <w:sz w:val="20"/>
          <w:szCs w:val="20"/>
          <w:lang w:val="en-US"/>
        </w:rPr>
        <w:t>Operations strategy</w:t>
      </w:r>
      <w:r w:rsidRPr="006A07B8">
        <w:rPr>
          <w:rFonts w:ascii="Arial" w:hAnsi="Arial" w:cs="Arial"/>
          <w:sz w:val="20"/>
          <w:szCs w:val="20"/>
          <w:lang w:val="en-US"/>
        </w:rPr>
        <w:t>.</w:t>
      </w:r>
      <w:proofErr w:type="gramEnd"/>
      <w:r w:rsidRPr="006A07B8">
        <w:rPr>
          <w:rFonts w:ascii="Arial" w:hAnsi="Arial" w:cs="Arial"/>
          <w:sz w:val="20"/>
          <w:szCs w:val="20"/>
          <w:lang w:val="en-US"/>
        </w:rPr>
        <w:t xml:space="preserve"> Upper Saddle River: Prentice-Hall, 2003.</w:t>
      </w:r>
    </w:p>
    <w:p w:rsidR="005F6D23" w:rsidRPr="006A07B8" w:rsidRDefault="005F6D23" w:rsidP="00C1676A">
      <w:pPr>
        <w:autoSpaceDE w:val="0"/>
        <w:autoSpaceDN w:val="0"/>
        <w:adjustRightInd w:val="0"/>
        <w:spacing w:after="0" w:line="240" w:lineRule="auto"/>
        <w:rPr>
          <w:rFonts w:ascii="Arial" w:hAnsi="Arial" w:cs="Arial"/>
          <w:sz w:val="20"/>
          <w:szCs w:val="20"/>
          <w:lang w:val="en-US"/>
        </w:rPr>
      </w:pPr>
    </w:p>
    <w:p w:rsidR="00735C81" w:rsidRPr="006A07B8" w:rsidRDefault="00735C81" w:rsidP="00C1676A">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SLACK, N. </w:t>
      </w:r>
      <w:proofErr w:type="gramStart"/>
      <w:r w:rsidRPr="006A07B8">
        <w:rPr>
          <w:rFonts w:ascii="Arial" w:hAnsi="Arial" w:cs="Arial"/>
          <w:sz w:val="20"/>
          <w:szCs w:val="20"/>
        </w:rPr>
        <w:t>et</w:t>
      </w:r>
      <w:proofErr w:type="gramEnd"/>
      <w:r w:rsidRPr="006A07B8">
        <w:rPr>
          <w:rFonts w:ascii="Arial" w:hAnsi="Arial" w:cs="Arial"/>
          <w:sz w:val="20"/>
          <w:szCs w:val="20"/>
        </w:rPr>
        <w:t xml:space="preserve"> al. </w:t>
      </w:r>
      <w:r w:rsidRPr="006A07B8">
        <w:rPr>
          <w:rFonts w:ascii="Arial" w:hAnsi="Arial" w:cs="Arial"/>
          <w:b/>
          <w:bCs/>
          <w:sz w:val="20"/>
          <w:szCs w:val="20"/>
        </w:rPr>
        <w:t>Administração da Produção</w:t>
      </w:r>
      <w:r w:rsidRPr="006A07B8">
        <w:rPr>
          <w:rFonts w:ascii="Arial" w:hAnsi="Arial" w:cs="Arial"/>
          <w:sz w:val="20"/>
          <w:szCs w:val="20"/>
        </w:rPr>
        <w:t>. São Paulo: Atlas, 2002.</w:t>
      </w:r>
    </w:p>
    <w:p w:rsidR="00735C81" w:rsidRPr="006A07B8" w:rsidRDefault="00735C81" w:rsidP="00C1676A">
      <w:pPr>
        <w:autoSpaceDE w:val="0"/>
        <w:autoSpaceDN w:val="0"/>
        <w:adjustRightInd w:val="0"/>
        <w:spacing w:after="0" w:line="240" w:lineRule="auto"/>
        <w:rPr>
          <w:rFonts w:ascii="Arial" w:hAnsi="Arial" w:cs="Arial"/>
          <w:sz w:val="20"/>
          <w:szCs w:val="20"/>
        </w:rPr>
      </w:pPr>
    </w:p>
    <w:p w:rsidR="00C1676A" w:rsidRPr="006A07B8" w:rsidRDefault="00C1676A" w:rsidP="00C1676A">
      <w:pPr>
        <w:autoSpaceDE w:val="0"/>
        <w:autoSpaceDN w:val="0"/>
        <w:adjustRightInd w:val="0"/>
        <w:spacing w:after="0" w:line="240" w:lineRule="auto"/>
        <w:rPr>
          <w:rFonts w:ascii="Arial" w:hAnsi="Arial" w:cs="Arial"/>
          <w:b/>
          <w:bCs/>
          <w:sz w:val="20"/>
          <w:szCs w:val="20"/>
        </w:rPr>
      </w:pPr>
      <w:r w:rsidRPr="006A07B8">
        <w:rPr>
          <w:rFonts w:ascii="Arial" w:hAnsi="Arial" w:cs="Arial"/>
          <w:sz w:val="20"/>
          <w:szCs w:val="20"/>
        </w:rPr>
        <w:t xml:space="preserve">SLACK, N. </w:t>
      </w:r>
      <w:r w:rsidRPr="006A07B8">
        <w:rPr>
          <w:rFonts w:ascii="Arial" w:hAnsi="Arial" w:cs="Arial"/>
          <w:b/>
          <w:bCs/>
          <w:sz w:val="20"/>
          <w:szCs w:val="20"/>
        </w:rPr>
        <w:t>Vantagem Competitiva em Manufatura: atingindo competitividade nas</w:t>
      </w:r>
    </w:p>
    <w:p w:rsidR="00C1676A" w:rsidRPr="006A07B8" w:rsidRDefault="00C1676A" w:rsidP="00C1676A">
      <w:pPr>
        <w:autoSpaceDE w:val="0"/>
        <w:autoSpaceDN w:val="0"/>
        <w:adjustRightInd w:val="0"/>
        <w:spacing w:after="0" w:line="240" w:lineRule="auto"/>
        <w:rPr>
          <w:rFonts w:ascii="Arial" w:hAnsi="Arial" w:cs="Arial"/>
          <w:sz w:val="20"/>
          <w:szCs w:val="20"/>
        </w:rPr>
      </w:pPr>
      <w:proofErr w:type="gramStart"/>
      <w:r w:rsidRPr="006A07B8">
        <w:rPr>
          <w:rFonts w:ascii="Arial" w:hAnsi="Arial" w:cs="Arial"/>
          <w:b/>
          <w:bCs/>
          <w:sz w:val="20"/>
          <w:szCs w:val="20"/>
        </w:rPr>
        <w:t>operações</w:t>
      </w:r>
      <w:proofErr w:type="gramEnd"/>
      <w:r w:rsidRPr="006A07B8">
        <w:rPr>
          <w:rFonts w:ascii="Arial" w:hAnsi="Arial" w:cs="Arial"/>
          <w:b/>
          <w:bCs/>
          <w:sz w:val="20"/>
          <w:szCs w:val="20"/>
        </w:rPr>
        <w:t xml:space="preserve"> industriais. </w:t>
      </w:r>
      <w:r w:rsidRPr="006A07B8">
        <w:rPr>
          <w:rFonts w:ascii="Arial" w:hAnsi="Arial" w:cs="Arial"/>
          <w:sz w:val="20"/>
          <w:szCs w:val="20"/>
        </w:rPr>
        <w:t>São Paulo: Atlas, 1993.</w:t>
      </w:r>
    </w:p>
    <w:p w:rsidR="005D334D" w:rsidRPr="006A07B8" w:rsidRDefault="005D334D" w:rsidP="00454035">
      <w:pPr>
        <w:spacing w:after="0"/>
        <w:rPr>
          <w:rFonts w:ascii="Arial" w:hAnsi="Arial" w:cs="Arial"/>
          <w:sz w:val="20"/>
          <w:szCs w:val="20"/>
        </w:rPr>
      </w:pPr>
    </w:p>
    <w:p w:rsidR="00C82C95" w:rsidRPr="006A07B8" w:rsidRDefault="00C82C95"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TACHIZAWA, </w:t>
      </w:r>
      <w:proofErr w:type="spellStart"/>
      <w:r w:rsidRPr="006A07B8">
        <w:rPr>
          <w:rFonts w:ascii="Arial" w:hAnsi="Arial" w:cs="Arial"/>
          <w:sz w:val="20"/>
          <w:szCs w:val="20"/>
        </w:rPr>
        <w:t>Takeshy</w:t>
      </w:r>
      <w:proofErr w:type="spellEnd"/>
      <w:r w:rsidRPr="006A07B8">
        <w:rPr>
          <w:rFonts w:ascii="Arial" w:hAnsi="Arial" w:cs="Arial"/>
          <w:sz w:val="20"/>
          <w:szCs w:val="20"/>
        </w:rPr>
        <w:t xml:space="preserve">; MENDES, </w:t>
      </w:r>
      <w:proofErr w:type="spellStart"/>
      <w:r w:rsidRPr="006A07B8">
        <w:rPr>
          <w:rFonts w:ascii="Arial" w:hAnsi="Arial" w:cs="Arial"/>
          <w:sz w:val="20"/>
          <w:szCs w:val="20"/>
        </w:rPr>
        <w:t>Gildasio</w:t>
      </w:r>
      <w:proofErr w:type="spellEnd"/>
      <w:r w:rsidRPr="006A07B8">
        <w:rPr>
          <w:rFonts w:ascii="Arial" w:hAnsi="Arial" w:cs="Arial"/>
          <w:sz w:val="20"/>
          <w:szCs w:val="20"/>
        </w:rPr>
        <w:t xml:space="preserve">. </w:t>
      </w:r>
      <w:r w:rsidRPr="006A07B8">
        <w:rPr>
          <w:rFonts w:ascii="Arial" w:hAnsi="Arial" w:cs="Arial"/>
          <w:b/>
          <w:bCs/>
          <w:sz w:val="20"/>
          <w:szCs w:val="20"/>
        </w:rPr>
        <w:t xml:space="preserve">Como fazer monografia na prática. </w:t>
      </w:r>
      <w:r w:rsidRPr="006A07B8">
        <w:rPr>
          <w:rFonts w:ascii="Arial" w:hAnsi="Arial" w:cs="Arial"/>
          <w:sz w:val="20"/>
          <w:szCs w:val="20"/>
        </w:rPr>
        <w:t>5ª. Edição, Rio de Janeiro: FGV, 2000.</w:t>
      </w:r>
    </w:p>
    <w:p w:rsidR="00C82C95" w:rsidRPr="006A07B8" w:rsidRDefault="00C82C95" w:rsidP="00454035">
      <w:pPr>
        <w:autoSpaceDE w:val="0"/>
        <w:autoSpaceDN w:val="0"/>
        <w:adjustRightInd w:val="0"/>
        <w:spacing w:after="0" w:line="240" w:lineRule="auto"/>
        <w:rPr>
          <w:rFonts w:ascii="Arial" w:hAnsi="Arial" w:cs="Arial"/>
          <w:sz w:val="20"/>
          <w:szCs w:val="20"/>
        </w:rPr>
      </w:pPr>
    </w:p>
    <w:p w:rsidR="001C07BF" w:rsidRPr="006A07B8" w:rsidRDefault="001C07BF" w:rsidP="00454035">
      <w:pPr>
        <w:autoSpaceDE w:val="0"/>
        <w:autoSpaceDN w:val="0"/>
        <w:adjustRightInd w:val="0"/>
        <w:spacing w:after="0" w:line="240" w:lineRule="auto"/>
        <w:rPr>
          <w:rFonts w:ascii="Arial" w:hAnsi="Arial" w:cs="Arial"/>
          <w:sz w:val="20"/>
          <w:szCs w:val="20"/>
        </w:rPr>
      </w:pPr>
      <w:r w:rsidRPr="006A07B8">
        <w:rPr>
          <w:rFonts w:ascii="Arial" w:hAnsi="Arial" w:cs="Arial"/>
          <w:sz w:val="20"/>
          <w:szCs w:val="20"/>
        </w:rPr>
        <w:t xml:space="preserve">VÉRAS, Gabriela. </w:t>
      </w:r>
      <w:r w:rsidRPr="006A07B8">
        <w:rPr>
          <w:rFonts w:ascii="Arial" w:hAnsi="Arial" w:cs="Arial"/>
          <w:b/>
          <w:bCs/>
          <w:sz w:val="20"/>
          <w:szCs w:val="20"/>
        </w:rPr>
        <w:t xml:space="preserve">Como ser empresário. </w:t>
      </w:r>
      <w:r w:rsidRPr="006A07B8">
        <w:rPr>
          <w:rFonts w:ascii="Arial" w:hAnsi="Arial" w:cs="Arial"/>
          <w:sz w:val="20"/>
          <w:szCs w:val="20"/>
        </w:rPr>
        <w:t>Revista Jovem Empreendedor. Florianópolis: Empreendedor, 1999.</w:t>
      </w:r>
    </w:p>
    <w:p w:rsidR="001C07BF" w:rsidRPr="006A07B8" w:rsidRDefault="001C07BF" w:rsidP="00454035">
      <w:pPr>
        <w:autoSpaceDE w:val="0"/>
        <w:autoSpaceDN w:val="0"/>
        <w:adjustRightInd w:val="0"/>
        <w:spacing w:after="0" w:line="240" w:lineRule="auto"/>
        <w:rPr>
          <w:rFonts w:ascii="Arial" w:hAnsi="Arial" w:cs="Arial"/>
          <w:sz w:val="20"/>
          <w:szCs w:val="20"/>
        </w:rPr>
      </w:pPr>
    </w:p>
    <w:p w:rsidR="00EE7BE1" w:rsidRPr="006A07B8" w:rsidRDefault="00EE7BE1" w:rsidP="00454035">
      <w:pPr>
        <w:autoSpaceDE w:val="0"/>
        <w:autoSpaceDN w:val="0"/>
        <w:adjustRightInd w:val="0"/>
        <w:spacing w:after="0" w:line="240" w:lineRule="auto"/>
        <w:rPr>
          <w:rFonts w:ascii="Arial" w:hAnsi="Arial" w:cs="Arial"/>
          <w:sz w:val="20"/>
          <w:szCs w:val="20"/>
        </w:rPr>
      </w:pPr>
      <w:proofErr w:type="gramStart"/>
      <w:r w:rsidRPr="006A07B8">
        <w:rPr>
          <w:rFonts w:ascii="Arial" w:hAnsi="Arial" w:cs="Arial"/>
          <w:sz w:val="20"/>
          <w:szCs w:val="20"/>
        </w:rPr>
        <w:t>VERGARA,</w:t>
      </w:r>
      <w:proofErr w:type="gramEnd"/>
      <w:r w:rsidRPr="006A07B8">
        <w:rPr>
          <w:rFonts w:ascii="Arial" w:hAnsi="Arial" w:cs="Arial"/>
          <w:sz w:val="20"/>
          <w:szCs w:val="20"/>
        </w:rPr>
        <w:t xml:space="preserve"> Sylvia Constant. </w:t>
      </w:r>
      <w:r w:rsidRPr="006A07B8">
        <w:rPr>
          <w:rFonts w:ascii="Arial" w:hAnsi="Arial" w:cs="Arial"/>
          <w:b/>
          <w:bCs/>
          <w:sz w:val="20"/>
          <w:szCs w:val="20"/>
        </w:rPr>
        <w:t>Projetos e Relatórios de Pesquisa em Administração</w:t>
      </w:r>
      <w:r w:rsidRPr="006A07B8">
        <w:rPr>
          <w:rFonts w:ascii="Arial" w:hAnsi="Arial" w:cs="Arial"/>
          <w:sz w:val="20"/>
          <w:szCs w:val="20"/>
        </w:rPr>
        <w:t>. São Paulo: Atlas, 1998.</w:t>
      </w:r>
    </w:p>
    <w:p w:rsidR="00EE7BE1" w:rsidRPr="006A07B8" w:rsidRDefault="00EE7BE1">
      <w:pPr>
        <w:spacing w:after="0"/>
        <w:jc w:val="both"/>
        <w:rPr>
          <w:rFonts w:ascii="Arial" w:hAnsi="Arial" w:cs="Arial"/>
          <w:sz w:val="20"/>
          <w:szCs w:val="20"/>
        </w:rPr>
      </w:pPr>
    </w:p>
    <w:sectPr w:rsidR="00EE7BE1" w:rsidRPr="006A07B8" w:rsidSect="00B227D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4D5"/>
    <w:multiLevelType w:val="hybridMultilevel"/>
    <w:tmpl w:val="DF4E3CC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25613C8E"/>
    <w:multiLevelType w:val="hybridMultilevel"/>
    <w:tmpl w:val="A0185A9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3FB42AA8"/>
    <w:multiLevelType w:val="hybridMultilevel"/>
    <w:tmpl w:val="A99668CC"/>
    <w:lvl w:ilvl="0" w:tplc="C4E65BC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8DA7EC9"/>
    <w:multiLevelType w:val="hybridMultilevel"/>
    <w:tmpl w:val="56CE9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FD8344F"/>
    <w:multiLevelType w:val="hybridMultilevel"/>
    <w:tmpl w:val="CAE65B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9"/>
    <w:rsid w:val="00026484"/>
    <w:rsid w:val="000C6FD1"/>
    <w:rsid w:val="000D48D0"/>
    <w:rsid w:val="000E2E0B"/>
    <w:rsid w:val="000F2403"/>
    <w:rsid w:val="001126A1"/>
    <w:rsid w:val="001A4F77"/>
    <w:rsid w:val="001B00C8"/>
    <w:rsid w:val="001B1550"/>
    <w:rsid w:val="001C07BF"/>
    <w:rsid w:val="002008D6"/>
    <w:rsid w:val="0024398D"/>
    <w:rsid w:val="00281425"/>
    <w:rsid w:val="002A6C2A"/>
    <w:rsid w:val="002D2873"/>
    <w:rsid w:val="002F31CF"/>
    <w:rsid w:val="002F4036"/>
    <w:rsid w:val="002F576D"/>
    <w:rsid w:val="002F6F20"/>
    <w:rsid w:val="0030504D"/>
    <w:rsid w:val="00323A3E"/>
    <w:rsid w:val="003273D1"/>
    <w:rsid w:val="003328E2"/>
    <w:rsid w:val="003608F5"/>
    <w:rsid w:val="00401102"/>
    <w:rsid w:val="0043135F"/>
    <w:rsid w:val="00454035"/>
    <w:rsid w:val="00454949"/>
    <w:rsid w:val="00474141"/>
    <w:rsid w:val="004C2728"/>
    <w:rsid w:val="004D3628"/>
    <w:rsid w:val="004E5534"/>
    <w:rsid w:val="004E572F"/>
    <w:rsid w:val="00510D3C"/>
    <w:rsid w:val="00537873"/>
    <w:rsid w:val="005427F2"/>
    <w:rsid w:val="005646E2"/>
    <w:rsid w:val="005C3165"/>
    <w:rsid w:val="005D2E51"/>
    <w:rsid w:val="005D334D"/>
    <w:rsid w:val="005F6D23"/>
    <w:rsid w:val="00621201"/>
    <w:rsid w:val="00633635"/>
    <w:rsid w:val="006A07B8"/>
    <w:rsid w:val="006B77BD"/>
    <w:rsid w:val="006D6D2B"/>
    <w:rsid w:val="006D73B2"/>
    <w:rsid w:val="006F5180"/>
    <w:rsid w:val="00735A8F"/>
    <w:rsid w:val="00735C81"/>
    <w:rsid w:val="00745D1C"/>
    <w:rsid w:val="007A6084"/>
    <w:rsid w:val="007C4522"/>
    <w:rsid w:val="00800497"/>
    <w:rsid w:val="00804456"/>
    <w:rsid w:val="00815999"/>
    <w:rsid w:val="0082322B"/>
    <w:rsid w:val="0083283C"/>
    <w:rsid w:val="0085166E"/>
    <w:rsid w:val="00885739"/>
    <w:rsid w:val="00891728"/>
    <w:rsid w:val="00892FEF"/>
    <w:rsid w:val="008E4804"/>
    <w:rsid w:val="0091124B"/>
    <w:rsid w:val="009863E1"/>
    <w:rsid w:val="009A5C63"/>
    <w:rsid w:val="009B1499"/>
    <w:rsid w:val="009B4D39"/>
    <w:rsid w:val="009E182D"/>
    <w:rsid w:val="009E3DE7"/>
    <w:rsid w:val="00A07083"/>
    <w:rsid w:val="00A336B3"/>
    <w:rsid w:val="00A54F89"/>
    <w:rsid w:val="00A6352F"/>
    <w:rsid w:val="00A8112A"/>
    <w:rsid w:val="00A84E38"/>
    <w:rsid w:val="00AB5A60"/>
    <w:rsid w:val="00AC7E9D"/>
    <w:rsid w:val="00AD395D"/>
    <w:rsid w:val="00AD46E2"/>
    <w:rsid w:val="00B03927"/>
    <w:rsid w:val="00B072C9"/>
    <w:rsid w:val="00B227D5"/>
    <w:rsid w:val="00B36103"/>
    <w:rsid w:val="00B562A7"/>
    <w:rsid w:val="00BA1685"/>
    <w:rsid w:val="00BB004F"/>
    <w:rsid w:val="00BC3761"/>
    <w:rsid w:val="00BE4A84"/>
    <w:rsid w:val="00C1676A"/>
    <w:rsid w:val="00C21384"/>
    <w:rsid w:val="00C217E6"/>
    <w:rsid w:val="00C25DF8"/>
    <w:rsid w:val="00C26E45"/>
    <w:rsid w:val="00C70618"/>
    <w:rsid w:val="00C73071"/>
    <w:rsid w:val="00C82C95"/>
    <w:rsid w:val="00CA6AB6"/>
    <w:rsid w:val="00CF079A"/>
    <w:rsid w:val="00D60E23"/>
    <w:rsid w:val="00DE397B"/>
    <w:rsid w:val="00E0790E"/>
    <w:rsid w:val="00E125E5"/>
    <w:rsid w:val="00E1775E"/>
    <w:rsid w:val="00E220AF"/>
    <w:rsid w:val="00EB7D73"/>
    <w:rsid w:val="00EE7BE1"/>
    <w:rsid w:val="00EF1ABF"/>
    <w:rsid w:val="00F112FB"/>
    <w:rsid w:val="00F25C93"/>
    <w:rsid w:val="00F3071E"/>
    <w:rsid w:val="00F925D8"/>
    <w:rsid w:val="00FA3657"/>
    <w:rsid w:val="00FE14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2403"/>
    <w:pPr>
      <w:ind w:left="720"/>
      <w:contextualSpacing/>
    </w:pPr>
  </w:style>
  <w:style w:type="character" w:customStyle="1" w:styleId="apple-style-span">
    <w:name w:val="apple-style-span"/>
    <w:basedOn w:val="Fontepargpadro"/>
    <w:rsid w:val="00281425"/>
  </w:style>
  <w:style w:type="character" w:customStyle="1" w:styleId="highlightedsearchterm">
    <w:name w:val="highlightedsearchterm"/>
    <w:basedOn w:val="Fontepargpadro"/>
    <w:rsid w:val="00281425"/>
  </w:style>
  <w:style w:type="character" w:customStyle="1" w:styleId="apple-converted-space">
    <w:name w:val="apple-converted-space"/>
    <w:basedOn w:val="Fontepargpadro"/>
    <w:rsid w:val="00281425"/>
  </w:style>
  <w:style w:type="paragraph" w:styleId="Textodebalo">
    <w:name w:val="Balloon Text"/>
    <w:basedOn w:val="Normal"/>
    <w:link w:val="TextodebaloChar"/>
    <w:uiPriority w:val="99"/>
    <w:semiHidden/>
    <w:unhideWhenUsed/>
    <w:rsid w:val="00DE39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2403"/>
    <w:pPr>
      <w:ind w:left="720"/>
      <w:contextualSpacing/>
    </w:pPr>
  </w:style>
  <w:style w:type="character" w:customStyle="1" w:styleId="apple-style-span">
    <w:name w:val="apple-style-span"/>
    <w:basedOn w:val="Fontepargpadro"/>
    <w:rsid w:val="00281425"/>
  </w:style>
  <w:style w:type="character" w:customStyle="1" w:styleId="highlightedsearchterm">
    <w:name w:val="highlightedsearchterm"/>
    <w:basedOn w:val="Fontepargpadro"/>
    <w:rsid w:val="00281425"/>
  </w:style>
  <w:style w:type="character" w:customStyle="1" w:styleId="apple-converted-space">
    <w:name w:val="apple-converted-space"/>
    <w:basedOn w:val="Fontepargpadro"/>
    <w:rsid w:val="00281425"/>
  </w:style>
  <w:style w:type="paragraph" w:styleId="Textodebalo">
    <w:name w:val="Balloon Text"/>
    <w:basedOn w:val="Normal"/>
    <w:link w:val="TextodebaloChar"/>
    <w:uiPriority w:val="99"/>
    <w:semiHidden/>
    <w:unhideWhenUsed/>
    <w:rsid w:val="00DE39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Gráfico  sobre as CCE's</a:t>
            </a:r>
          </a:p>
        </c:rich>
      </c:tx>
      <c:layout>
        <c:manualLayout>
          <c:xMode val="edge"/>
          <c:yMode val="edge"/>
          <c:x val="0.17000194035657484"/>
          <c:y val="8.1724601680300046E-2"/>
        </c:manualLayout>
      </c:layout>
      <c:overlay val="1"/>
    </c:title>
    <c:autoTitleDeleted val="0"/>
    <c:plotArea>
      <c:layout/>
      <c:radarChart>
        <c:radarStyle val="marker"/>
        <c:varyColors val="0"/>
        <c:ser>
          <c:idx val="0"/>
          <c:order val="0"/>
          <c:tx>
            <c:strRef>
              <c:f>Plan1!$B$1</c:f>
              <c:strCache>
                <c:ptCount val="1"/>
                <c:pt idx="0">
                  <c:v>Estabelecimento A</c:v>
                </c:pt>
              </c:strCache>
            </c:strRef>
          </c:tx>
          <c:spPr>
            <a:ln>
              <a:solidFill>
                <a:srgbClr val="002060"/>
              </a:solidFill>
            </a:ln>
          </c:spPr>
          <c:marker>
            <c:symbol val="none"/>
          </c:marker>
          <c:cat>
            <c:strRef>
              <c:f>Plan1!$A$2:$A$11</c:f>
              <c:strCache>
                <c:ptCount val="10"/>
                <c:pt idx="0">
                  <c:v>Busca de Informação</c:v>
                </c:pt>
                <c:pt idx="1">
                  <c:v>Comprometimento</c:v>
                </c:pt>
                <c:pt idx="2">
                  <c:v>Correr Riscos  Calculados</c:v>
                </c:pt>
                <c:pt idx="3">
                  <c:v>Plamejamento e Monitoriamento Sistematico</c:v>
                </c:pt>
                <c:pt idx="4">
                  <c:v>Persistência</c:v>
                </c:pt>
                <c:pt idx="5">
                  <c:v>Independencia e Auta-Confiança</c:v>
                </c:pt>
                <c:pt idx="6">
                  <c:v>Exigência de Qualidade e Eficiencia</c:v>
                </c:pt>
                <c:pt idx="7">
                  <c:v>Busca de Oportunidade</c:v>
                </c:pt>
                <c:pt idx="8">
                  <c:v>Estabelecimento  de Mentas</c:v>
                </c:pt>
                <c:pt idx="9">
                  <c:v>Persuazão e Rede de Contato</c:v>
                </c:pt>
              </c:strCache>
            </c:strRef>
          </c:cat>
          <c:val>
            <c:numRef>
              <c:f>Plan1!$B$2:$B$11</c:f>
              <c:numCache>
                <c:formatCode>General</c:formatCode>
                <c:ptCount val="10"/>
                <c:pt idx="0">
                  <c:v>1.6700000000000021</c:v>
                </c:pt>
                <c:pt idx="1">
                  <c:v>2.67</c:v>
                </c:pt>
                <c:pt idx="2">
                  <c:v>2.3299999999999987</c:v>
                </c:pt>
                <c:pt idx="3">
                  <c:v>3</c:v>
                </c:pt>
                <c:pt idx="4">
                  <c:v>3</c:v>
                </c:pt>
                <c:pt idx="5">
                  <c:v>3</c:v>
                </c:pt>
                <c:pt idx="6">
                  <c:v>3</c:v>
                </c:pt>
                <c:pt idx="7">
                  <c:v>2.3299999999999987</c:v>
                </c:pt>
                <c:pt idx="8">
                  <c:v>3</c:v>
                </c:pt>
                <c:pt idx="9">
                  <c:v>3</c:v>
                </c:pt>
              </c:numCache>
            </c:numRef>
          </c:val>
        </c:ser>
        <c:ser>
          <c:idx val="1"/>
          <c:order val="1"/>
          <c:tx>
            <c:strRef>
              <c:f>Plan1!$C$1</c:f>
              <c:strCache>
                <c:ptCount val="1"/>
                <c:pt idx="0">
                  <c:v>Estabelecimento B</c:v>
                </c:pt>
              </c:strCache>
            </c:strRef>
          </c:tx>
          <c:spPr>
            <a:ln>
              <a:solidFill>
                <a:srgbClr val="00B050"/>
              </a:solidFill>
            </a:ln>
          </c:spPr>
          <c:marker>
            <c:symbol val="none"/>
          </c:marker>
          <c:cat>
            <c:strRef>
              <c:f>Plan1!$A$2:$A$11</c:f>
              <c:strCache>
                <c:ptCount val="10"/>
                <c:pt idx="0">
                  <c:v>Busca de Informação</c:v>
                </c:pt>
                <c:pt idx="1">
                  <c:v>Comprometimento</c:v>
                </c:pt>
                <c:pt idx="2">
                  <c:v>Correr Riscos  Calculados</c:v>
                </c:pt>
                <c:pt idx="3">
                  <c:v>Plamejamento e Monitoriamento Sistematico</c:v>
                </c:pt>
                <c:pt idx="4">
                  <c:v>Persistência</c:v>
                </c:pt>
                <c:pt idx="5">
                  <c:v>Independencia e Auta-Confiança</c:v>
                </c:pt>
                <c:pt idx="6">
                  <c:v>Exigência de Qualidade e Eficiencia</c:v>
                </c:pt>
                <c:pt idx="7">
                  <c:v>Busca de Oportunidade</c:v>
                </c:pt>
                <c:pt idx="8">
                  <c:v>Estabelecimento  de Mentas</c:v>
                </c:pt>
                <c:pt idx="9">
                  <c:v>Persuazão e Rede de Contato</c:v>
                </c:pt>
              </c:strCache>
            </c:strRef>
          </c:cat>
          <c:val>
            <c:numRef>
              <c:f>Plan1!$C$2:$C$11</c:f>
              <c:numCache>
                <c:formatCode>General</c:formatCode>
                <c:ptCount val="10"/>
                <c:pt idx="0">
                  <c:v>2.3299999999999987</c:v>
                </c:pt>
                <c:pt idx="1">
                  <c:v>2.67</c:v>
                </c:pt>
                <c:pt idx="2">
                  <c:v>2.3299999999999987</c:v>
                </c:pt>
                <c:pt idx="3">
                  <c:v>3</c:v>
                </c:pt>
                <c:pt idx="4">
                  <c:v>2.3299999999999987</c:v>
                </c:pt>
                <c:pt idx="5">
                  <c:v>2.3299999999999987</c:v>
                </c:pt>
                <c:pt idx="6">
                  <c:v>3</c:v>
                </c:pt>
                <c:pt idx="7">
                  <c:v>3</c:v>
                </c:pt>
                <c:pt idx="8">
                  <c:v>3</c:v>
                </c:pt>
                <c:pt idx="9">
                  <c:v>2.3299999999999987</c:v>
                </c:pt>
              </c:numCache>
            </c:numRef>
          </c:val>
        </c:ser>
        <c:ser>
          <c:idx val="2"/>
          <c:order val="2"/>
          <c:tx>
            <c:strRef>
              <c:f>Plan1!$D$1</c:f>
              <c:strCache>
                <c:ptCount val="1"/>
                <c:pt idx="0">
                  <c:v>Estabelecimento C</c:v>
                </c:pt>
              </c:strCache>
            </c:strRef>
          </c:tx>
          <c:spPr>
            <a:ln>
              <a:solidFill>
                <a:srgbClr val="FF0000"/>
              </a:solidFill>
            </a:ln>
          </c:spPr>
          <c:marker>
            <c:symbol val="none"/>
          </c:marker>
          <c:cat>
            <c:strRef>
              <c:f>Plan1!$A$2:$A$11</c:f>
              <c:strCache>
                <c:ptCount val="10"/>
                <c:pt idx="0">
                  <c:v>Busca de Informação</c:v>
                </c:pt>
                <c:pt idx="1">
                  <c:v>Comprometimento</c:v>
                </c:pt>
                <c:pt idx="2">
                  <c:v>Correr Riscos  Calculados</c:v>
                </c:pt>
                <c:pt idx="3">
                  <c:v>Plamejamento e Monitoriamento Sistematico</c:v>
                </c:pt>
                <c:pt idx="4">
                  <c:v>Persistência</c:v>
                </c:pt>
                <c:pt idx="5">
                  <c:v>Independencia e Auta-Confiança</c:v>
                </c:pt>
                <c:pt idx="6">
                  <c:v>Exigência de Qualidade e Eficiencia</c:v>
                </c:pt>
                <c:pt idx="7">
                  <c:v>Busca de Oportunidade</c:v>
                </c:pt>
                <c:pt idx="8">
                  <c:v>Estabelecimento  de Mentas</c:v>
                </c:pt>
                <c:pt idx="9">
                  <c:v>Persuazão e Rede de Contato</c:v>
                </c:pt>
              </c:strCache>
            </c:strRef>
          </c:cat>
          <c:val>
            <c:numRef>
              <c:f>Plan1!$D$2:$D$11</c:f>
              <c:numCache>
                <c:formatCode>General</c:formatCode>
                <c:ptCount val="10"/>
                <c:pt idx="0">
                  <c:v>2</c:v>
                </c:pt>
                <c:pt idx="1">
                  <c:v>3</c:v>
                </c:pt>
                <c:pt idx="2">
                  <c:v>2.3299999999999987</c:v>
                </c:pt>
                <c:pt idx="3">
                  <c:v>3</c:v>
                </c:pt>
                <c:pt idx="4">
                  <c:v>3</c:v>
                </c:pt>
                <c:pt idx="5">
                  <c:v>3</c:v>
                </c:pt>
                <c:pt idx="6">
                  <c:v>3</c:v>
                </c:pt>
                <c:pt idx="7">
                  <c:v>3</c:v>
                </c:pt>
                <c:pt idx="8">
                  <c:v>1.6700000000000021</c:v>
                </c:pt>
                <c:pt idx="9">
                  <c:v>3</c:v>
                </c:pt>
              </c:numCache>
            </c:numRef>
          </c:val>
        </c:ser>
        <c:ser>
          <c:idx val="3"/>
          <c:order val="3"/>
          <c:tx>
            <c:strRef>
              <c:f>Plan1!$E$1</c:f>
              <c:strCache>
                <c:ptCount val="1"/>
                <c:pt idx="0">
                  <c:v>Estabelecimento D</c:v>
                </c:pt>
              </c:strCache>
            </c:strRef>
          </c:tx>
          <c:spPr>
            <a:ln>
              <a:solidFill>
                <a:srgbClr val="00B0F0"/>
              </a:solidFill>
            </a:ln>
          </c:spPr>
          <c:marker>
            <c:symbol val="none"/>
          </c:marker>
          <c:cat>
            <c:strRef>
              <c:f>Plan1!$A$2:$A$11</c:f>
              <c:strCache>
                <c:ptCount val="10"/>
                <c:pt idx="0">
                  <c:v>Busca de Informação</c:v>
                </c:pt>
                <c:pt idx="1">
                  <c:v>Comprometimento</c:v>
                </c:pt>
                <c:pt idx="2">
                  <c:v>Correr Riscos  Calculados</c:v>
                </c:pt>
                <c:pt idx="3">
                  <c:v>Plamejamento e Monitoriamento Sistematico</c:v>
                </c:pt>
                <c:pt idx="4">
                  <c:v>Persistência</c:v>
                </c:pt>
                <c:pt idx="5">
                  <c:v>Independencia e Auta-Confiança</c:v>
                </c:pt>
                <c:pt idx="6">
                  <c:v>Exigência de Qualidade e Eficiencia</c:v>
                </c:pt>
                <c:pt idx="7">
                  <c:v>Busca de Oportunidade</c:v>
                </c:pt>
                <c:pt idx="8">
                  <c:v>Estabelecimento  de Mentas</c:v>
                </c:pt>
                <c:pt idx="9">
                  <c:v>Persuazão e Rede de Contato</c:v>
                </c:pt>
              </c:strCache>
            </c:strRef>
          </c:cat>
          <c:val>
            <c:numRef>
              <c:f>Plan1!$E$2:$E$11</c:f>
              <c:numCache>
                <c:formatCode>General</c:formatCode>
                <c:ptCount val="10"/>
                <c:pt idx="0">
                  <c:v>2.3299999999999987</c:v>
                </c:pt>
                <c:pt idx="1">
                  <c:v>2.3299999999999987</c:v>
                </c:pt>
                <c:pt idx="2">
                  <c:v>2.3299999999999987</c:v>
                </c:pt>
                <c:pt idx="3">
                  <c:v>2.67</c:v>
                </c:pt>
                <c:pt idx="4">
                  <c:v>3</c:v>
                </c:pt>
                <c:pt idx="5">
                  <c:v>3</c:v>
                </c:pt>
                <c:pt idx="6">
                  <c:v>2.3299999999999987</c:v>
                </c:pt>
                <c:pt idx="7">
                  <c:v>2.67</c:v>
                </c:pt>
                <c:pt idx="8">
                  <c:v>2</c:v>
                </c:pt>
                <c:pt idx="9">
                  <c:v>2.3299999999999987</c:v>
                </c:pt>
              </c:numCache>
            </c:numRef>
          </c:val>
        </c:ser>
        <c:ser>
          <c:idx val="4"/>
          <c:order val="4"/>
          <c:tx>
            <c:strRef>
              <c:f>Plan1!$F$1</c:f>
              <c:strCache>
                <c:ptCount val="1"/>
                <c:pt idx="0">
                  <c:v>Estabelecimento  E</c:v>
                </c:pt>
              </c:strCache>
            </c:strRef>
          </c:tx>
          <c:spPr>
            <a:ln>
              <a:solidFill>
                <a:srgbClr val="FFFF00"/>
              </a:solidFill>
            </a:ln>
          </c:spPr>
          <c:marker>
            <c:symbol val="none"/>
          </c:marker>
          <c:cat>
            <c:strRef>
              <c:f>Plan1!$A$2:$A$11</c:f>
              <c:strCache>
                <c:ptCount val="10"/>
                <c:pt idx="0">
                  <c:v>Busca de Informação</c:v>
                </c:pt>
                <c:pt idx="1">
                  <c:v>Comprometimento</c:v>
                </c:pt>
                <c:pt idx="2">
                  <c:v>Correr Riscos  Calculados</c:v>
                </c:pt>
                <c:pt idx="3">
                  <c:v>Plamejamento e Monitoriamento Sistematico</c:v>
                </c:pt>
                <c:pt idx="4">
                  <c:v>Persistência</c:v>
                </c:pt>
                <c:pt idx="5">
                  <c:v>Independencia e Auta-Confiança</c:v>
                </c:pt>
                <c:pt idx="6">
                  <c:v>Exigência de Qualidade e Eficiencia</c:v>
                </c:pt>
                <c:pt idx="7">
                  <c:v>Busca de Oportunidade</c:v>
                </c:pt>
                <c:pt idx="8">
                  <c:v>Estabelecimento  de Mentas</c:v>
                </c:pt>
                <c:pt idx="9">
                  <c:v>Persuazão e Rede de Contato</c:v>
                </c:pt>
              </c:strCache>
            </c:strRef>
          </c:cat>
          <c:val>
            <c:numRef>
              <c:f>Plan1!$F$2:$F$11</c:f>
              <c:numCache>
                <c:formatCode>General</c:formatCode>
                <c:ptCount val="10"/>
                <c:pt idx="0">
                  <c:v>2.3299999999999987</c:v>
                </c:pt>
                <c:pt idx="1">
                  <c:v>3</c:v>
                </c:pt>
                <c:pt idx="2">
                  <c:v>1.6700000000000021</c:v>
                </c:pt>
                <c:pt idx="3">
                  <c:v>3</c:v>
                </c:pt>
                <c:pt idx="4">
                  <c:v>3</c:v>
                </c:pt>
                <c:pt idx="5">
                  <c:v>2.3299999999999987</c:v>
                </c:pt>
                <c:pt idx="6">
                  <c:v>3</c:v>
                </c:pt>
                <c:pt idx="7">
                  <c:v>2.3299999999999987</c:v>
                </c:pt>
                <c:pt idx="8">
                  <c:v>2.3299999999999987</c:v>
                </c:pt>
                <c:pt idx="9">
                  <c:v>3</c:v>
                </c:pt>
              </c:numCache>
            </c:numRef>
          </c:val>
        </c:ser>
        <c:dLbls>
          <c:showLegendKey val="0"/>
          <c:showVal val="0"/>
          <c:showCatName val="0"/>
          <c:showSerName val="0"/>
          <c:showPercent val="0"/>
          <c:showBubbleSize val="0"/>
        </c:dLbls>
        <c:axId val="40098048"/>
        <c:axId val="45480960"/>
      </c:radarChart>
      <c:catAx>
        <c:axId val="40098048"/>
        <c:scaling>
          <c:orientation val="minMax"/>
        </c:scaling>
        <c:delete val="0"/>
        <c:axPos val="b"/>
        <c:majorGridlines/>
        <c:numFmt formatCode="d/m/yyyy" sourceLinked="1"/>
        <c:majorTickMark val="out"/>
        <c:minorTickMark val="none"/>
        <c:tickLblPos val="nextTo"/>
        <c:txPr>
          <a:bodyPr/>
          <a:lstStyle/>
          <a:p>
            <a:pPr>
              <a:defRPr sz="800"/>
            </a:pPr>
            <a:endParaRPr lang="pt-BR"/>
          </a:p>
        </c:txPr>
        <c:crossAx val="45480960"/>
        <c:crosses val="autoZero"/>
        <c:auto val="1"/>
        <c:lblAlgn val="ctr"/>
        <c:lblOffset val="100"/>
        <c:noMultiLvlLbl val="0"/>
      </c:catAx>
      <c:valAx>
        <c:axId val="45480960"/>
        <c:scaling>
          <c:orientation val="minMax"/>
        </c:scaling>
        <c:delete val="0"/>
        <c:axPos val="l"/>
        <c:majorGridlines/>
        <c:numFmt formatCode="General" sourceLinked="1"/>
        <c:majorTickMark val="cross"/>
        <c:minorTickMark val="none"/>
        <c:tickLblPos val="nextTo"/>
        <c:crossAx val="40098048"/>
        <c:crosses val="autoZero"/>
        <c:crossBetween val="between"/>
      </c:valAx>
    </c:plotArea>
    <c:legend>
      <c:legendPos val="r"/>
      <c:layout>
        <c:manualLayout>
          <c:xMode val="edge"/>
          <c:yMode val="edge"/>
          <c:x val="0.60752675510127951"/>
          <c:y val="0.65974739086383505"/>
          <c:w val="0.39147007744040707"/>
          <c:h val="0.25819910265541479"/>
        </c:manualLayout>
      </c:layout>
      <c:overlay val="0"/>
    </c:legend>
    <c:plotVisOnly val="1"/>
    <c:dispBlanksAs val="gap"/>
    <c:showDLblsOverMax val="0"/>
  </c:chart>
  <c:txPr>
    <a:bodyPr/>
    <a:lstStyle/>
    <a:p>
      <a:pPr>
        <a:defRPr>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7B278-B102-4ED6-A892-784C609E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jessica</cp:lastModifiedBy>
  <cp:revision>3</cp:revision>
  <dcterms:created xsi:type="dcterms:W3CDTF">2011-10-17T12:57:00Z</dcterms:created>
  <dcterms:modified xsi:type="dcterms:W3CDTF">2011-10-17T12:57:00Z</dcterms:modified>
</cp:coreProperties>
</file>