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left"/>
      </w:pPr>
      <w:r>
        <w:rPr>
          <w:rFonts w:ascii="Arial" w:cs="Arial" w:eastAsia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4CCAEDEMAPX02-P</w:t>
      </w:r>
    </w:p>
    <w:p>
      <w:pPr>
        <w:pStyle w:val="style0"/>
        <w:spacing w:line="360" w:lineRule="auto"/>
        <w:jc w:val="center"/>
      </w:pPr>
      <w:r>
        <w:rPr>
          <w:rFonts w:ascii="Arial" w:cs="Arial" w:hAnsi="Arial"/>
          <w:b/>
        </w:rPr>
        <w:t>Prevenção ao Abuso Sexual na Escola</w:t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sz w:val="20"/>
          <w:szCs w:val="20"/>
        </w:rPr>
        <w:t xml:space="preserve">José Carlos Rodrigues da Silva </w:t>
      </w:r>
      <w:bookmarkStart w:id="0" w:name="_GoBack"/>
      <w:bookmarkEnd w:id="0"/>
      <w:r>
        <w:rPr>
          <w:rFonts w:ascii="Arial" w:cs="Arial" w:hAnsi="Arial"/>
          <w:sz w:val="20"/>
          <w:szCs w:val="20"/>
        </w:rPr>
        <w:t>(2); Micheline de Azevedo Lima (3); Joandia Cassimiro Santos(4);Davi Antas e Silva (4)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>Centro de Ciências Aplicadas e Educação/ Departamento de Engenharia e Meio Ambiente/ PROBEX</w:t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sz w:val="20"/>
          <w:szCs w:val="20"/>
        </w:rPr>
        <w:t>Diante da apresentação da mídia acerca da,  cada vez mais  frequente, incidência do abuso sexual e do lançamento do primeiro livro de conto infantil no Brasil que trata da questão, surgiu então a  necessidade de trabalhar a temática na Escola Adaílton Coelho Costa, pois acreditamos que a Escola é um ambiente propício para abordar tal assunto, uma vez que, é na Escola que o sujeito aprende e desenvolve a cidadania, ainda que de forma subjetiva, em especial quando criança. Para tanto, buscou-se respaldo em dois textos: Concepções da professora acerca do abuso sexual infantil (2003) e Descrição de um processo terapêutico em grupo para adolescentes vítimas de abuso sexual (2004); o livro de conto Segredo Segredíssimo (2011), e ainda, de duas entrevistas sobre o livro. Este trabalho tem o objetivo e sensibilizar as crianças para saber o que é abuso sexual para que elas mesmas saibam como se defender do abuso sexual. No primeiro momento foi realizado um debate com entrevistas com a finalidade de montar um  “Jogo de Perguntas”. Trata-se de perguntas que constam no fim do livro de conto para certificação de que a criança compreendeu a mensagem do livro; no segundo momento, tivemos um encontro com as crianças onde contamos a história e posteriormente dividimos a turma com os alunos extensionistas para início do “Jogo de Perguntas”. Uma pequena parte das crianças, afirmaram já ter visto “brincadeira de adulto”, enquanto que a outra maioria não, todavia, todos compreenderam o que deveria ser feito caso alguém quisesse “brincar” com ela. Acreditamos que obtivemos êxito, uma vez que nossa proposta não seria o de obter “revelações”, mas ao menos de sensibilizar as crianças de como fazê-lo, caso seja necessário.</w:t>
      </w:r>
    </w:p>
    <w:p>
      <w:pPr>
        <w:pStyle w:val="style0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sz w:val="20"/>
          <w:szCs w:val="20"/>
        </w:rPr>
        <w:t>Palavras-chaves: Prevenção, revitimização, abuso sexual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Arial Unicode MS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</w:pPr>
    <w:rPr>
      <w:rFonts w:ascii="Arial" w:cs="Mangal" w:eastAsia="Arial Unicode MS" w:hAnsi="Arial"/>
      <w:sz w:val="28"/>
      <w:szCs w:val="28"/>
    </w:rPr>
  </w:style>
  <w:style w:styleId="style17" w:type="paragraph">
    <w:name w:val="Corpo de texto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2011-09-19T00:00:00.00Z</dcterms:created>
  <dc:creator>Joandia</dc:creator>
  <cp:lastModifiedBy>micheline</cp:lastModifiedBy>
  <dcterms:modified xsi:type="dcterms:W3CDTF">2011-09-19T00:00:00.00Z</dcterms:modified>
  <cp:revision>4</cp:revision>
</cp:coreProperties>
</file>