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59" w:rsidRDefault="003F26EA" w:rsidP="005B5062">
      <w:pPr>
        <w:spacing w:after="240" w:line="240" w:lineRule="auto"/>
        <w:rPr>
          <w:rFonts w:ascii="Arial" w:eastAsia="Times New Roman" w:hAnsi="Arial" w:cs="Arial"/>
          <w:b/>
          <w:sz w:val="20"/>
          <w:szCs w:val="20"/>
          <w:lang w:eastAsia="pt-BR"/>
        </w:rPr>
      </w:pPr>
      <w:proofErr w:type="gramStart"/>
      <w:r w:rsidRPr="003F26EA">
        <w:rPr>
          <w:rFonts w:ascii="Arial" w:eastAsia="Times New Roman" w:hAnsi="Arial" w:cs="Arial"/>
          <w:b/>
          <w:sz w:val="20"/>
          <w:szCs w:val="20"/>
          <w:lang w:eastAsia="pt-BR"/>
        </w:rPr>
        <w:t>6CCMDMIPX17</w:t>
      </w:r>
      <w:proofErr w:type="gramEnd"/>
      <w:r w:rsidRPr="003F26EA">
        <w:rPr>
          <w:rFonts w:ascii="Arial" w:eastAsia="Times New Roman" w:hAnsi="Arial" w:cs="Arial"/>
          <w:b/>
          <w:sz w:val="20"/>
          <w:szCs w:val="20"/>
          <w:lang w:eastAsia="pt-BR"/>
        </w:rPr>
        <w:t>-P</w:t>
      </w:r>
    </w:p>
    <w:p w:rsidR="00252359" w:rsidRPr="00747BF0" w:rsidRDefault="00121FC8" w:rsidP="005B5062">
      <w:pPr>
        <w:spacing w:after="240" w:line="240" w:lineRule="auto"/>
        <w:jc w:val="center"/>
        <w:rPr>
          <w:rFonts w:ascii="Arial" w:eastAsia="Times New Roman" w:hAnsi="Arial" w:cs="Arial"/>
          <w:b/>
          <w:sz w:val="20"/>
          <w:szCs w:val="20"/>
          <w:lang w:eastAsia="pt-BR"/>
        </w:rPr>
      </w:pPr>
      <w:r w:rsidRPr="00747BF0">
        <w:rPr>
          <w:rFonts w:ascii="Arial" w:eastAsia="Times New Roman" w:hAnsi="Arial" w:cs="Arial"/>
          <w:b/>
          <w:sz w:val="20"/>
          <w:szCs w:val="20"/>
          <w:lang w:eastAsia="pt-BR"/>
        </w:rPr>
        <w:t>A AUSENCIA DO OLHAR EM CRIANÇA</w:t>
      </w:r>
      <w:r w:rsidR="00747BF0">
        <w:rPr>
          <w:rFonts w:ascii="Arial" w:eastAsia="Times New Roman" w:hAnsi="Arial" w:cs="Arial"/>
          <w:b/>
          <w:sz w:val="20"/>
          <w:szCs w:val="20"/>
          <w:lang w:eastAsia="pt-BR"/>
        </w:rPr>
        <w:t>S AUTISTAS: UM RELATO DE EXPERIE</w:t>
      </w:r>
      <w:r w:rsidRPr="00747BF0">
        <w:rPr>
          <w:rFonts w:ascii="Arial" w:eastAsia="Times New Roman" w:hAnsi="Arial" w:cs="Arial"/>
          <w:b/>
          <w:sz w:val="20"/>
          <w:szCs w:val="20"/>
          <w:lang w:eastAsia="pt-BR"/>
        </w:rPr>
        <w:t>NCIA</w:t>
      </w:r>
    </w:p>
    <w:p w:rsidR="00252359" w:rsidRPr="00747BF0" w:rsidRDefault="00121FC8" w:rsidP="005B5062">
      <w:pPr>
        <w:tabs>
          <w:tab w:val="left" w:pos="720"/>
          <w:tab w:val="left" w:pos="1260"/>
          <w:tab w:val="left" w:pos="6810"/>
        </w:tabs>
        <w:spacing w:after="240" w:line="240" w:lineRule="auto"/>
        <w:jc w:val="center"/>
        <w:rPr>
          <w:rFonts w:ascii="Arial" w:eastAsia="Times New Roman" w:hAnsi="Arial" w:cs="Arial"/>
          <w:sz w:val="20"/>
          <w:szCs w:val="20"/>
          <w:vertAlign w:val="superscript"/>
          <w:lang w:eastAsia="pt-BR"/>
        </w:rPr>
      </w:pPr>
      <w:r w:rsidRPr="00747BF0">
        <w:rPr>
          <w:rFonts w:ascii="Arial" w:eastAsia="Times New Roman" w:hAnsi="Arial" w:cs="Arial"/>
          <w:sz w:val="20"/>
          <w:szCs w:val="20"/>
          <w:lang w:eastAsia="pt-BR"/>
        </w:rPr>
        <w:t xml:space="preserve">Graziela Batista de </w:t>
      </w:r>
      <w:proofErr w:type="gramStart"/>
      <w:r w:rsidRPr="00747BF0">
        <w:rPr>
          <w:rFonts w:ascii="Arial" w:eastAsia="Times New Roman" w:hAnsi="Arial" w:cs="Arial"/>
          <w:sz w:val="20"/>
          <w:szCs w:val="20"/>
          <w:lang w:eastAsia="pt-BR"/>
        </w:rPr>
        <w:t>Sousa</w:t>
      </w:r>
      <w:r w:rsidRPr="00747BF0">
        <w:rPr>
          <w:rFonts w:ascii="Arial" w:eastAsia="Times New Roman" w:hAnsi="Arial" w:cs="Arial"/>
          <w:sz w:val="20"/>
          <w:szCs w:val="20"/>
          <w:vertAlign w:val="superscript"/>
          <w:lang w:eastAsia="pt-BR"/>
        </w:rPr>
        <w:t>(</w:t>
      </w:r>
      <w:proofErr w:type="gramEnd"/>
      <w:r w:rsidR="00252359">
        <w:rPr>
          <w:rFonts w:ascii="Arial" w:eastAsia="Times New Roman" w:hAnsi="Arial" w:cs="Arial"/>
          <w:sz w:val="20"/>
          <w:szCs w:val="20"/>
          <w:vertAlign w:val="superscript"/>
          <w:lang w:eastAsia="pt-BR"/>
        </w:rPr>
        <w:t>1</w:t>
      </w:r>
      <w:r w:rsidRPr="00747BF0">
        <w:rPr>
          <w:rFonts w:ascii="Arial" w:eastAsia="Times New Roman" w:hAnsi="Arial" w:cs="Arial"/>
          <w:sz w:val="20"/>
          <w:szCs w:val="20"/>
          <w:vertAlign w:val="superscript"/>
          <w:lang w:eastAsia="pt-BR"/>
        </w:rPr>
        <w:t>)</w:t>
      </w:r>
      <w:r w:rsidRPr="00747BF0">
        <w:rPr>
          <w:rFonts w:ascii="Arial" w:eastAsia="Times New Roman" w:hAnsi="Arial" w:cs="Arial"/>
          <w:sz w:val="20"/>
          <w:szCs w:val="20"/>
          <w:lang w:eastAsia="pt-BR"/>
        </w:rPr>
        <w:t xml:space="preserve">, Mayara </w:t>
      </w:r>
      <w:proofErr w:type="spellStart"/>
      <w:r w:rsidRPr="00747BF0">
        <w:rPr>
          <w:rFonts w:ascii="Arial" w:eastAsia="Times New Roman" w:hAnsi="Arial" w:cs="Arial"/>
          <w:sz w:val="20"/>
          <w:szCs w:val="20"/>
          <w:lang w:eastAsia="pt-BR"/>
        </w:rPr>
        <w:t>Telino</w:t>
      </w:r>
      <w:proofErr w:type="spellEnd"/>
      <w:r w:rsidRPr="00747BF0">
        <w:rPr>
          <w:rFonts w:ascii="Arial" w:eastAsia="Times New Roman" w:hAnsi="Arial" w:cs="Arial"/>
          <w:sz w:val="20"/>
          <w:szCs w:val="20"/>
          <w:lang w:eastAsia="pt-BR"/>
        </w:rPr>
        <w:t xml:space="preserve"> Soares</w:t>
      </w:r>
      <w:r w:rsidRPr="00747BF0">
        <w:rPr>
          <w:rFonts w:ascii="Arial" w:eastAsia="Times New Roman" w:hAnsi="Arial" w:cs="Arial"/>
          <w:sz w:val="20"/>
          <w:szCs w:val="20"/>
          <w:vertAlign w:val="superscript"/>
          <w:lang w:eastAsia="pt-BR"/>
        </w:rPr>
        <w:t>(2)</w:t>
      </w:r>
      <w:r w:rsidRPr="00747BF0">
        <w:rPr>
          <w:rFonts w:ascii="Arial" w:eastAsia="Times New Roman" w:hAnsi="Arial" w:cs="Arial"/>
          <w:sz w:val="20"/>
          <w:szCs w:val="20"/>
          <w:lang w:eastAsia="pt-BR"/>
        </w:rPr>
        <w:t xml:space="preserve">, </w:t>
      </w:r>
      <w:proofErr w:type="spellStart"/>
      <w:r w:rsidR="00361D66" w:rsidRPr="00747BF0">
        <w:rPr>
          <w:rFonts w:ascii="Arial" w:hAnsi="Arial" w:cs="Arial"/>
          <w:sz w:val="20"/>
          <w:szCs w:val="20"/>
        </w:rPr>
        <w:t>Stéfano</w:t>
      </w:r>
      <w:proofErr w:type="spellEnd"/>
      <w:r w:rsidR="00361D66" w:rsidRPr="00747BF0">
        <w:rPr>
          <w:rFonts w:ascii="Arial" w:hAnsi="Arial" w:cs="Arial"/>
          <w:sz w:val="20"/>
          <w:szCs w:val="20"/>
        </w:rPr>
        <w:t xml:space="preserve"> Ramos Farias Leite</w:t>
      </w:r>
      <w:r w:rsidR="00361D66" w:rsidRPr="00747BF0">
        <w:rPr>
          <w:rFonts w:ascii="Arial" w:hAnsi="Arial" w:cs="Arial"/>
          <w:sz w:val="20"/>
          <w:szCs w:val="20"/>
          <w:vertAlign w:val="superscript"/>
        </w:rPr>
        <w:t>(2)</w:t>
      </w:r>
      <w:r w:rsidR="00361D66" w:rsidRPr="00747BF0">
        <w:rPr>
          <w:rFonts w:ascii="Arial" w:hAnsi="Arial" w:cs="Arial"/>
          <w:sz w:val="20"/>
          <w:szCs w:val="20"/>
        </w:rPr>
        <w:t xml:space="preserve">,  </w:t>
      </w:r>
      <w:r w:rsidRPr="00747BF0">
        <w:rPr>
          <w:rFonts w:ascii="Arial" w:eastAsia="Times New Roman" w:hAnsi="Arial" w:cs="Arial"/>
          <w:sz w:val="20"/>
          <w:szCs w:val="20"/>
          <w:lang w:eastAsia="pt-BR"/>
        </w:rPr>
        <w:t>Telma Corrêa da Nóbrega Queiroz</w:t>
      </w:r>
      <w:r w:rsidRPr="00747BF0">
        <w:rPr>
          <w:rFonts w:ascii="Arial" w:eastAsia="Times New Roman" w:hAnsi="Arial" w:cs="Arial"/>
          <w:sz w:val="20"/>
          <w:szCs w:val="20"/>
          <w:vertAlign w:val="superscript"/>
          <w:lang w:eastAsia="pt-BR"/>
        </w:rPr>
        <w:t>(3)</w:t>
      </w:r>
    </w:p>
    <w:p w:rsidR="00121FC8" w:rsidRPr="00747BF0" w:rsidRDefault="00121FC8" w:rsidP="005B5062">
      <w:pPr>
        <w:spacing w:after="240" w:line="240" w:lineRule="auto"/>
        <w:jc w:val="center"/>
        <w:rPr>
          <w:rFonts w:ascii="Times New Roman" w:eastAsia="Times New Roman" w:hAnsi="Times New Roman" w:cs="Times New Roman"/>
          <w:sz w:val="20"/>
          <w:szCs w:val="20"/>
          <w:lang w:eastAsia="pt-BR"/>
        </w:rPr>
      </w:pPr>
      <w:r w:rsidRPr="00747BF0">
        <w:rPr>
          <w:rFonts w:ascii="Arial" w:eastAsia="Times New Roman" w:hAnsi="Arial" w:cs="Arial"/>
          <w:sz w:val="20"/>
          <w:szCs w:val="20"/>
          <w:lang w:eastAsia="pt-BR"/>
        </w:rPr>
        <w:t>Centro de Ciências Médicas/Departamento de Medicina Interna/PROBEX</w:t>
      </w:r>
    </w:p>
    <w:p w:rsidR="00121FC8" w:rsidRPr="00747BF0" w:rsidRDefault="00121FC8" w:rsidP="001F4CF2">
      <w:pPr>
        <w:spacing w:after="0" w:line="360" w:lineRule="auto"/>
        <w:jc w:val="center"/>
        <w:rPr>
          <w:rFonts w:ascii="Times New Roman" w:eastAsia="Times New Roman" w:hAnsi="Times New Roman" w:cs="Times New Roman"/>
          <w:sz w:val="20"/>
          <w:szCs w:val="20"/>
          <w:lang w:eastAsia="pt-BR"/>
        </w:rPr>
      </w:pPr>
    </w:p>
    <w:p w:rsidR="00121FC8" w:rsidRPr="00747BF0" w:rsidRDefault="00121FC8" w:rsidP="001F4CF2">
      <w:pPr>
        <w:spacing w:after="0" w:line="360" w:lineRule="auto"/>
        <w:jc w:val="center"/>
        <w:rPr>
          <w:rFonts w:ascii="Arial" w:eastAsia="Times New Roman" w:hAnsi="Arial" w:cs="Arial"/>
          <w:b/>
          <w:sz w:val="20"/>
          <w:szCs w:val="20"/>
          <w:lang w:eastAsia="pt-BR"/>
        </w:rPr>
      </w:pPr>
    </w:p>
    <w:p w:rsidR="00121FC8" w:rsidRPr="00747BF0" w:rsidRDefault="00121FC8" w:rsidP="001F4CF2">
      <w:pPr>
        <w:spacing w:after="0" w:line="360" w:lineRule="auto"/>
        <w:rPr>
          <w:b/>
          <w:sz w:val="20"/>
          <w:szCs w:val="20"/>
        </w:rPr>
      </w:pPr>
    </w:p>
    <w:p w:rsidR="00252359" w:rsidRDefault="00252359" w:rsidP="00747BF0">
      <w:pPr>
        <w:spacing w:after="0" w:line="360" w:lineRule="auto"/>
        <w:jc w:val="both"/>
        <w:rPr>
          <w:rFonts w:ascii="Arial" w:eastAsia="Times New Roman" w:hAnsi="Arial" w:cs="Arial"/>
          <w:sz w:val="20"/>
          <w:szCs w:val="20"/>
          <w:lang w:eastAsia="pt-BR"/>
        </w:rPr>
      </w:pPr>
      <w:r>
        <w:rPr>
          <w:rFonts w:ascii="Arial" w:eastAsia="Times New Roman" w:hAnsi="Arial" w:cs="Arial"/>
          <w:sz w:val="20"/>
          <w:szCs w:val="20"/>
          <w:lang w:eastAsia="pt-BR"/>
        </w:rPr>
        <w:t>Resumo</w:t>
      </w:r>
    </w:p>
    <w:p w:rsidR="00252359" w:rsidRDefault="00252359" w:rsidP="00747BF0">
      <w:pPr>
        <w:spacing w:after="0" w:line="360" w:lineRule="auto"/>
        <w:jc w:val="both"/>
        <w:rPr>
          <w:rFonts w:ascii="Arial" w:eastAsia="Times New Roman" w:hAnsi="Arial" w:cs="Arial"/>
          <w:sz w:val="20"/>
          <w:szCs w:val="20"/>
          <w:lang w:eastAsia="pt-BR"/>
        </w:rPr>
      </w:pPr>
    </w:p>
    <w:p w:rsidR="00252359" w:rsidRDefault="00B849C8" w:rsidP="00747BF0">
      <w:pPr>
        <w:spacing w:after="0" w:line="360" w:lineRule="auto"/>
        <w:jc w:val="both"/>
        <w:rPr>
          <w:rFonts w:ascii="Arial" w:eastAsia="Times New Roman" w:hAnsi="Arial" w:cs="Arial"/>
          <w:sz w:val="20"/>
          <w:szCs w:val="20"/>
          <w:lang w:eastAsia="pt-BR"/>
        </w:rPr>
      </w:pPr>
      <w:r w:rsidRPr="00747BF0">
        <w:rPr>
          <w:rFonts w:ascii="Arial" w:eastAsia="Times New Roman" w:hAnsi="Arial" w:cs="Arial"/>
          <w:sz w:val="20"/>
          <w:szCs w:val="20"/>
          <w:lang w:eastAsia="pt-BR"/>
        </w:rPr>
        <w:t>Introdução: O autismo é caracterizado por alterações qualitativas na comunicação e na interação social. Alguns sinais precoces podem ser significativos para o reconhecimento de uma criança autista; entre eles, está a não fixação do olhar.  Este deve ser distinguido da visão, no sentido em que a visão é o funcionamento de órgão; enquanto o olhar é uma questão psí</w:t>
      </w:r>
      <w:r w:rsidR="007D6586" w:rsidRPr="00747BF0">
        <w:rPr>
          <w:rFonts w:ascii="Arial" w:eastAsia="Times New Roman" w:hAnsi="Arial" w:cs="Arial"/>
          <w:sz w:val="20"/>
          <w:szCs w:val="20"/>
          <w:lang w:eastAsia="pt-BR"/>
        </w:rPr>
        <w:t>quica, que constitui a entrada n</w:t>
      </w:r>
      <w:r w:rsidRPr="00747BF0">
        <w:rPr>
          <w:rFonts w:ascii="Arial" w:eastAsia="Times New Roman" w:hAnsi="Arial" w:cs="Arial"/>
          <w:sz w:val="20"/>
          <w:szCs w:val="20"/>
          <w:lang w:eastAsia="pt-BR"/>
        </w:rPr>
        <w:t>o mundo visível; é um instrumento de contato e de troca com o Outro e dele depende o reconhecimento da imagem de si.</w:t>
      </w:r>
      <w:r w:rsidR="007D6586" w:rsidRPr="00747BF0">
        <w:rPr>
          <w:rFonts w:ascii="Arial" w:eastAsia="Times New Roman" w:hAnsi="Arial" w:cs="Arial"/>
          <w:sz w:val="20"/>
          <w:szCs w:val="20"/>
          <w:lang w:eastAsia="pt-BR"/>
        </w:rPr>
        <w:t xml:space="preserve">  Inspirando-nos no método francês dos 3</w:t>
      </w:r>
      <w:r w:rsidRPr="00747BF0">
        <w:rPr>
          <w:rFonts w:ascii="Arial" w:eastAsia="Times New Roman" w:hAnsi="Arial" w:cs="Arial"/>
          <w:sz w:val="20"/>
          <w:szCs w:val="20"/>
          <w:lang w:eastAsia="pt-BR"/>
        </w:rPr>
        <w:t>I (Interativo, Individual e Intensivo)</w:t>
      </w:r>
      <w:r w:rsidR="007D6586" w:rsidRPr="00747BF0">
        <w:rPr>
          <w:rFonts w:ascii="Arial" w:eastAsia="Times New Roman" w:hAnsi="Arial" w:cs="Arial"/>
          <w:sz w:val="20"/>
          <w:szCs w:val="20"/>
          <w:lang w:eastAsia="pt-BR"/>
        </w:rPr>
        <w:t>, nas sessões com as crianças, procuramos também</w:t>
      </w:r>
      <w:r w:rsidRPr="00747BF0">
        <w:rPr>
          <w:rFonts w:ascii="Arial" w:eastAsia="Times New Roman" w:hAnsi="Arial" w:cs="Arial"/>
          <w:sz w:val="20"/>
          <w:szCs w:val="20"/>
          <w:lang w:eastAsia="pt-BR"/>
        </w:rPr>
        <w:t xml:space="preserve"> despertar nas crianças o desejo na fixação do olhar assim como o prazer da relação com o outro.</w:t>
      </w:r>
      <w:r w:rsidR="004F32F2" w:rsidRPr="00747BF0">
        <w:rPr>
          <w:rFonts w:ascii="Arial" w:eastAsia="Times New Roman" w:hAnsi="Arial" w:cs="Arial"/>
          <w:sz w:val="20"/>
          <w:szCs w:val="20"/>
          <w:lang w:eastAsia="pt-BR"/>
        </w:rPr>
        <w:t xml:space="preserve"> Ob</w:t>
      </w:r>
      <w:r w:rsidRPr="00747BF0">
        <w:rPr>
          <w:rFonts w:ascii="Arial" w:eastAsia="Times New Roman" w:hAnsi="Arial" w:cs="Arial"/>
          <w:sz w:val="20"/>
          <w:szCs w:val="20"/>
          <w:lang w:eastAsia="pt-BR"/>
        </w:rPr>
        <w:t>jetivo: Relatar a experiência com uma criança autista, analisando a ausência do olhar, um dos principais instrumentos na construção da relação com o Outro.</w:t>
      </w:r>
      <w:r w:rsidR="004F32F2" w:rsidRPr="00747BF0">
        <w:rPr>
          <w:rFonts w:ascii="Arial" w:eastAsia="Times New Roman" w:hAnsi="Arial" w:cs="Arial"/>
          <w:sz w:val="20"/>
          <w:szCs w:val="20"/>
          <w:lang w:eastAsia="pt-BR"/>
        </w:rPr>
        <w:t xml:space="preserve"> Descrição metodológica: O caso analisado foi o de uma criança do sexo masculino com seis anos de idade, acompanhada através de duas sessões semanais realizadas no domicílio.  As sessões, propostas pelo Projeto Intervenção Precoce na Criança Autista, têm duração de uma hora e se realizam atrav</w:t>
      </w:r>
      <w:r w:rsidR="007D6586" w:rsidRPr="00747BF0">
        <w:rPr>
          <w:rFonts w:ascii="Arial" w:eastAsia="Times New Roman" w:hAnsi="Arial" w:cs="Arial"/>
          <w:sz w:val="20"/>
          <w:szCs w:val="20"/>
          <w:lang w:eastAsia="pt-BR"/>
        </w:rPr>
        <w:t xml:space="preserve">és de brincadeiras, objetivando estabeleceruma relação com </w:t>
      </w:r>
      <w:r w:rsidR="000A36EE" w:rsidRPr="00747BF0">
        <w:rPr>
          <w:rFonts w:ascii="Arial" w:eastAsia="Times New Roman" w:hAnsi="Arial" w:cs="Arial"/>
          <w:sz w:val="20"/>
          <w:szCs w:val="20"/>
          <w:lang w:eastAsia="pt-BR"/>
        </w:rPr>
        <w:t xml:space="preserve">a </w:t>
      </w:r>
      <w:r w:rsidR="007D6586" w:rsidRPr="00747BF0">
        <w:rPr>
          <w:rFonts w:ascii="Arial" w:eastAsia="Times New Roman" w:hAnsi="Arial" w:cs="Arial"/>
          <w:sz w:val="20"/>
          <w:szCs w:val="20"/>
          <w:lang w:eastAsia="pt-BR"/>
        </w:rPr>
        <w:t>criança</w:t>
      </w:r>
      <w:r w:rsidR="000A36EE" w:rsidRPr="00747BF0">
        <w:rPr>
          <w:rFonts w:ascii="Arial" w:eastAsia="Times New Roman" w:hAnsi="Arial" w:cs="Arial"/>
          <w:sz w:val="20"/>
          <w:szCs w:val="20"/>
          <w:lang w:eastAsia="pt-BR"/>
        </w:rPr>
        <w:t xml:space="preserve">, inclusive através da instalação do olhar. Resultados: </w:t>
      </w:r>
      <w:r w:rsidR="00A81E96" w:rsidRPr="00747BF0">
        <w:rPr>
          <w:rFonts w:ascii="Arial" w:eastAsia="Times New Roman" w:hAnsi="Arial" w:cs="Arial"/>
          <w:sz w:val="20"/>
          <w:szCs w:val="20"/>
          <w:lang w:eastAsia="pt-BR"/>
        </w:rPr>
        <w:t>O resultado de tal análise evidenciou que a criança ainda possui uma dificuldade e até mesmo ausência de sustentação do olhar, olha pouco de forma espontânea para a sua mãe ou mesmo quando ela lhe solicita; também tem sua concentração voltada para fontes luminosas, principalmente para a televisão. Apesar disso, houve diminuição da fixação do olhar em objetos, assim c</w:t>
      </w:r>
      <w:r w:rsidR="00E91A7C" w:rsidRPr="00747BF0">
        <w:rPr>
          <w:rFonts w:ascii="Arial" w:eastAsia="Times New Roman" w:hAnsi="Arial" w:cs="Arial"/>
          <w:sz w:val="20"/>
          <w:szCs w:val="20"/>
          <w:lang w:eastAsia="pt-BR"/>
        </w:rPr>
        <w:t>omo o olhar voltado para o teto. Conclusão: conclui-se que a observação de sinais em crianças, entre eles a não fixação do olhar, contribuem para a detecção precoce e consequente intervenção, como é proposto pelo Projeto Intervençã</w:t>
      </w:r>
      <w:r w:rsidR="007D6586" w:rsidRPr="00747BF0">
        <w:rPr>
          <w:rFonts w:ascii="Arial" w:eastAsia="Times New Roman" w:hAnsi="Arial" w:cs="Arial"/>
          <w:sz w:val="20"/>
          <w:szCs w:val="20"/>
          <w:lang w:eastAsia="pt-BR"/>
        </w:rPr>
        <w:t>o Precoce na Criança Autista, que tenta</w:t>
      </w:r>
      <w:r w:rsidR="00E91A7C" w:rsidRPr="00747BF0">
        <w:rPr>
          <w:rFonts w:ascii="Arial" w:eastAsia="Times New Roman" w:hAnsi="Arial" w:cs="Arial"/>
          <w:sz w:val="20"/>
          <w:szCs w:val="20"/>
          <w:lang w:eastAsia="pt-BR"/>
        </w:rPr>
        <w:t xml:space="preserve"> reverter ou amenizar a evolução do autismo.</w:t>
      </w:r>
      <w:r w:rsidR="00252359" w:rsidRPr="00252359">
        <w:rPr>
          <w:rFonts w:ascii="Arial" w:eastAsia="Times New Roman" w:hAnsi="Arial" w:cs="Arial"/>
          <w:sz w:val="20"/>
          <w:szCs w:val="20"/>
          <w:lang w:eastAsia="pt-BR"/>
        </w:rPr>
        <w:t xml:space="preserve"> </w:t>
      </w:r>
    </w:p>
    <w:p w:rsidR="00252359" w:rsidRDefault="00252359" w:rsidP="00747BF0">
      <w:pPr>
        <w:spacing w:after="0" w:line="360" w:lineRule="auto"/>
        <w:jc w:val="both"/>
        <w:rPr>
          <w:rFonts w:ascii="Arial" w:eastAsia="Times New Roman" w:hAnsi="Arial" w:cs="Arial"/>
          <w:sz w:val="20"/>
          <w:szCs w:val="20"/>
          <w:lang w:eastAsia="pt-BR"/>
        </w:rPr>
      </w:pPr>
    </w:p>
    <w:p w:rsidR="00B849C8" w:rsidRPr="00747BF0" w:rsidRDefault="00252359" w:rsidP="00747BF0">
      <w:pPr>
        <w:spacing w:after="0" w:line="360" w:lineRule="auto"/>
        <w:jc w:val="both"/>
        <w:rPr>
          <w:rFonts w:ascii="Arial" w:eastAsia="Times New Roman" w:hAnsi="Arial" w:cs="Arial"/>
          <w:sz w:val="20"/>
          <w:szCs w:val="20"/>
          <w:lang w:eastAsia="pt-BR"/>
        </w:rPr>
      </w:pPr>
      <w:r w:rsidRPr="00747BF0">
        <w:rPr>
          <w:rFonts w:ascii="Arial" w:eastAsia="Times New Roman" w:hAnsi="Arial" w:cs="Arial"/>
          <w:sz w:val="20"/>
          <w:szCs w:val="20"/>
          <w:lang w:eastAsia="pt-BR"/>
        </w:rPr>
        <w:t>Palavras-chave: Autismo</w:t>
      </w:r>
      <w:r>
        <w:rPr>
          <w:rFonts w:ascii="Arial" w:eastAsia="Times New Roman" w:hAnsi="Arial" w:cs="Arial"/>
          <w:sz w:val="20"/>
          <w:szCs w:val="20"/>
          <w:lang w:eastAsia="pt-BR"/>
        </w:rPr>
        <w:t>.</w:t>
      </w:r>
      <w:r w:rsidRPr="00747BF0">
        <w:rPr>
          <w:rFonts w:ascii="Arial" w:eastAsia="Times New Roman" w:hAnsi="Arial" w:cs="Arial"/>
          <w:sz w:val="20"/>
          <w:szCs w:val="20"/>
          <w:lang w:eastAsia="pt-BR"/>
        </w:rPr>
        <w:t xml:space="preserve"> </w:t>
      </w:r>
      <w:r>
        <w:rPr>
          <w:rFonts w:ascii="Arial" w:eastAsia="Times New Roman" w:hAnsi="Arial" w:cs="Arial"/>
          <w:sz w:val="20"/>
          <w:szCs w:val="20"/>
          <w:lang w:eastAsia="pt-BR"/>
        </w:rPr>
        <w:t>I</w:t>
      </w:r>
      <w:r w:rsidRPr="00747BF0">
        <w:rPr>
          <w:rFonts w:ascii="Arial" w:eastAsia="Times New Roman" w:hAnsi="Arial" w:cs="Arial"/>
          <w:sz w:val="20"/>
          <w:szCs w:val="20"/>
          <w:lang w:eastAsia="pt-BR"/>
        </w:rPr>
        <w:t>ntervenção</w:t>
      </w:r>
      <w:r>
        <w:rPr>
          <w:rFonts w:ascii="Arial" w:eastAsia="Times New Roman" w:hAnsi="Arial" w:cs="Arial"/>
          <w:sz w:val="20"/>
          <w:szCs w:val="20"/>
          <w:lang w:eastAsia="pt-BR"/>
        </w:rPr>
        <w:t>. Interação Social.</w:t>
      </w:r>
    </w:p>
    <w:sectPr w:rsidR="00B849C8" w:rsidRPr="00747BF0" w:rsidSect="00747BF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F6" w:rsidRDefault="00320EF6" w:rsidP="00747BF0">
      <w:pPr>
        <w:spacing w:after="0" w:line="240" w:lineRule="auto"/>
      </w:pPr>
      <w:r>
        <w:separator/>
      </w:r>
    </w:p>
  </w:endnote>
  <w:endnote w:type="continuationSeparator" w:id="0">
    <w:p w:rsidR="00320EF6" w:rsidRDefault="00320EF6" w:rsidP="0074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F6" w:rsidRDefault="00320EF6" w:rsidP="00747BF0">
      <w:pPr>
        <w:spacing w:after="0" w:line="240" w:lineRule="auto"/>
      </w:pPr>
      <w:r>
        <w:separator/>
      </w:r>
    </w:p>
  </w:footnote>
  <w:footnote w:type="continuationSeparator" w:id="0">
    <w:p w:rsidR="00320EF6" w:rsidRDefault="00320EF6" w:rsidP="00747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7169E"/>
    <w:rsid w:val="000A36EE"/>
    <w:rsid w:val="00121FC8"/>
    <w:rsid w:val="001F4CF2"/>
    <w:rsid w:val="00217E85"/>
    <w:rsid w:val="00252359"/>
    <w:rsid w:val="00320EF6"/>
    <w:rsid w:val="00361D66"/>
    <w:rsid w:val="003F26EA"/>
    <w:rsid w:val="0047169E"/>
    <w:rsid w:val="004E43E5"/>
    <w:rsid w:val="004F32F2"/>
    <w:rsid w:val="005503DB"/>
    <w:rsid w:val="005B5062"/>
    <w:rsid w:val="00747BF0"/>
    <w:rsid w:val="007D6586"/>
    <w:rsid w:val="00927C1A"/>
    <w:rsid w:val="00A81E96"/>
    <w:rsid w:val="00B54DCB"/>
    <w:rsid w:val="00B849C8"/>
    <w:rsid w:val="00CC493E"/>
    <w:rsid w:val="00E91A7C"/>
    <w:rsid w:val="00F145AB"/>
    <w:rsid w:val="00F634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7B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7BF0"/>
  </w:style>
  <w:style w:type="paragraph" w:styleId="Rodap">
    <w:name w:val="footer"/>
    <w:basedOn w:val="Normal"/>
    <w:link w:val="RodapChar"/>
    <w:uiPriority w:val="99"/>
    <w:unhideWhenUsed/>
    <w:rsid w:val="00747BF0"/>
    <w:pPr>
      <w:tabs>
        <w:tab w:val="center" w:pos="4252"/>
        <w:tab w:val="right" w:pos="8504"/>
      </w:tabs>
      <w:spacing w:after="0" w:line="240" w:lineRule="auto"/>
    </w:pPr>
  </w:style>
  <w:style w:type="character" w:customStyle="1" w:styleId="RodapChar">
    <w:name w:val="Rodapé Char"/>
    <w:basedOn w:val="Fontepargpadro"/>
    <w:link w:val="Rodap"/>
    <w:uiPriority w:val="99"/>
    <w:rsid w:val="00747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7B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7BF0"/>
  </w:style>
  <w:style w:type="paragraph" w:styleId="Rodap">
    <w:name w:val="footer"/>
    <w:basedOn w:val="Normal"/>
    <w:link w:val="RodapChar"/>
    <w:uiPriority w:val="99"/>
    <w:unhideWhenUsed/>
    <w:rsid w:val="00747BF0"/>
    <w:pPr>
      <w:tabs>
        <w:tab w:val="center" w:pos="4252"/>
        <w:tab w:val="right" w:pos="8504"/>
      </w:tabs>
      <w:spacing w:after="0" w:line="240" w:lineRule="auto"/>
    </w:pPr>
  </w:style>
  <w:style w:type="character" w:customStyle="1" w:styleId="RodapChar">
    <w:name w:val="Rodapé Char"/>
    <w:basedOn w:val="Fontepargpadro"/>
    <w:link w:val="Rodap"/>
    <w:uiPriority w:val="99"/>
    <w:rsid w:val="0074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55C6-9DF9-4CA4-BA26-93D3E984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364</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Grazielly</dc:creator>
  <cp:lastModifiedBy>jessica</cp:lastModifiedBy>
  <cp:revision>5</cp:revision>
  <dcterms:created xsi:type="dcterms:W3CDTF">2011-10-11T18:29:00Z</dcterms:created>
  <dcterms:modified xsi:type="dcterms:W3CDTF">2011-12-19T21:07:00Z</dcterms:modified>
</cp:coreProperties>
</file>