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4" w:rsidRDefault="00206EB8" w:rsidP="001D3C4F">
      <w:pPr>
        <w:spacing w:after="0" w:line="360" w:lineRule="auto"/>
        <w:ind w:right="-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71">
        <w:rPr>
          <w:rFonts w:ascii="Times New Roman" w:hAnsi="Times New Roman" w:cs="Times New Roman"/>
          <w:b/>
          <w:sz w:val="28"/>
          <w:szCs w:val="28"/>
        </w:rPr>
        <w:t>MONITORIA: A FERRAMENTA DE DIFUSÃO DO CONHECIMENTO E APRENDIZAGEM AOS ALUNOS DE ZOOTECNIA NA DISCIPLINA DE INTRODUÇÃO À ZOOTECNIA</w:t>
      </w:r>
    </w:p>
    <w:p w:rsidR="00CD7531" w:rsidRDefault="00CD7531" w:rsidP="00CD75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531" w:rsidRDefault="00896B9B" w:rsidP="00CD75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E5771">
        <w:rPr>
          <w:rFonts w:ascii="Times New Roman" w:hAnsi="Times New Roman" w:cs="Times New Roman"/>
          <w:sz w:val="24"/>
          <w:szCs w:val="24"/>
        </w:rPr>
        <w:t xml:space="preserve">Alberto Jefferson da Silva </w:t>
      </w:r>
      <w:proofErr w:type="spellStart"/>
      <w:r w:rsidRPr="009E5771">
        <w:rPr>
          <w:rFonts w:ascii="Times New Roman" w:hAnsi="Times New Roman" w:cs="Times New Roman"/>
          <w:sz w:val="24"/>
          <w:szCs w:val="24"/>
        </w:rPr>
        <w:t>Macêdo</w:t>
      </w:r>
      <w:proofErr w:type="spellEnd"/>
      <w:r w:rsidR="00CD7531">
        <w:rPr>
          <w:rFonts w:ascii="Times New Roman" w:hAnsi="Times New Roman" w:cs="Times New Roman"/>
          <w:sz w:val="24"/>
          <w:szCs w:val="24"/>
        </w:rPr>
        <w:t xml:space="preserve"> </w:t>
      </w:r>
      <w:r w:rsidR="00CD7531">
        <w:rPr>
          <w:rFonts w:ascii="Times New Roman" w:hAnsi="Times New Roman"/>
          <w:sz w:val="24"/>
          <w:szCs w:val="24"/>
        </w:rPr>
        <w:t xml:space="preserve">– </w:t>
      </w:r>
      <w:r w:rsidR="00CD7531" w:rsidRPr="00990CFC">
        <w:rPr>
          <w:rFonts w:ascii="Times New Roman" w:hAnsi="Times New Roman"/>
          <w:sz w:val="24"/>
          <w:szCs w:val="24"/>
        </w:rPr>
        <w:t>Aluno do Curso de Zootecnia</w:t>
      </w:r>
      <w:r w:rsidR="00CD7531">
        <w:rPr>
          <w:rFonts w:ascii="Times New Roman" w:hAnsi="Times New Roman"/>
          <w:sz w:val="24"/>
          <w:szCs w:val="24"/>
        </w:rPr>
        <w:t>/Monitor</w:t>
      </w:r>
    </w:p>
    <w:p w:rsidR="00CD7531" w:rsidRDefault="00CD7531" w:rsidP="00CD7531">
      <w:pPr>
        <w:spacing w:after="0" w:line="36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990CFC">
        <w:rPr>
          <w:rFonts w:ascii="Times New Roman" w:hAnsi="Times New Roman"/>
          <w:sz w:val="24"/>
          <w:szCs w:val="24"/>
        </w:rPr>
        <w:t>Severino Gonzaga Neto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90CFC">
        <w:rPr>
          <w:rFonts w:ascii="Times New Roman" w:hAnsi="Times New Roman"/>
          <w:sz w:val="24"/>
          <w:szCs w:val="24"/>
        </w:rPr>
        <w:t>Professor do C</w:t>
      </w:r>
      <w:r>
        <w:rPr>
          <w:rFonts w:ascii="Times New Roman" w:hAnsi="Times New Roman"/>
          <w:sz w:val="24"/>
          <w:szCs w:val="24"/>
        </w:rPr>
        <w:t>CA/</w:t>
      </w:r>
      <w:r w:rsidRPr="00990CFC">
        <w:rPr>
          <w:rFonts w:ascii="Times New Roman" w:hAnsi="Times New Roman"/>
          <w:sz w:val="24"/>
          <w:szCs w:val="24"/>
        </w:rPr>
        <w:t>Departamento de Zootecnia/Orientador</w:t>
      </w:r>
    </w:p>
    <w:p w:rsidR="00CD7531" w:rsidRPr="00990CFC" w:rsidRDefault="00CD7531" w:rsidP="00CD75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90CFC">
        <w:rPr>
          <w:rFonts w:ascii="Times New Roman" w:hAnsi="Times New Roman"/>
          <w:sz w:val="24"/>
          <w:szCs w:val="24"/>
        </w:rPr>
        <w:t>Edilson Paes Saraiva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90CFC">
        <w:rPr>
          <w:rFonts w:ascii="Times New Roman" w:hAnsi="Times New Roman"/>
          <w:sz w:val="24"/>
          <w:szCs w:val="24"/>
        </w:rPr>
        <w:t>Coordenador do Projeto de Monitoria</w:t>
      </w:r>
      <w:r>
        <w:rPr>
          <w:rFonts w:ascii="Times New Roman" w:hAnsi="Times New Roman"/>
          <w:sz w:val="24"/>
          <w:szCs w:val="24"/>
        </w:rPr>
        <w:t xml:space="preserve"> do DZ/CCA/UFPB</w:t>
      </w:r>
      <w:r w:rsidRPr="00990CFC">
        <w:rPr>
          <w:rFonts w:ascii="Times New Roman" w:hAnsi="Times New Roman"/>
          <w:sz w:val="24"/>
          <w:szCs w:val="24"/>
        </w:rPr>
        <w:t xml:space="preserve"> </w:t>
      </w:r>
    </w:p>
    <w:p w:rsidR="00CD7531" w:rsidRDefault="001D3C4F" w:rsidP="00CD75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MONITORIA</w:t>
      </w:r>
    </w:p>
    <w:p w:rsidR="004D5BDA" w:rsidRPr="009E5771" w:rsidRDefault="004D5BDA" w:rsidP="00896B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A7" w:rsidRDefault="008E67A7" w:rsidP="008E67A7">
      <w:pPr>
        <w:spacing w:after="0" w:line="36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4D5BDA" w:rsidRDefault="004D5BDA" w:rsidP="008E67A7">
      <w:pPr>
        <w:spacing w:after="0" w:line="36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  <w:r w:rsidRPr="009E577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E67A7" w:rsidRDefault="008E67A7" w:rsidP="008E67A7">
      <w:pPr>
        <w:spacing w:after="0" w:line="36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332F49" w:rsidRPr="009E5771" w:rsidRDefault="004D5BDA" w:rsidP="001D3C4F">
      <w:pPr>
        <w:spacing w:after="0" w:line="360" w:lineRule="auto"/>
        <w:ind w:right="-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771">
        <w:rPr>
          <w:rFonts w:ascii="Times New Roman" w:hAnsi="Times New Roman" w:cs="Times New Roman"/>
          <w:sz w:val="24"/>
          <w:szCs w:val="24"/>
        </w:rPr>
        <w:t xml:space="preserve">A Zootecnia é um ramo de conhecimento que surgiu na França em 1848, no Instituto de Versalhes. A Zootecnia chegou </w:t>
      </w:r>
      <w:proofErr w:type="gramStart"/>
      <w:r w:rsidRPr="009E5771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E5771">
        <w:rPr>
          <w:rFonts w:ascii="Times New Roman" w:hAnsi="Times New Roman" w:cs="Times New Roman"/>
          <w:sz w:val="24"/>
          <w:szCs w:val="24"/>
        </w:rPr>
        <w:t xml:space="preserve"> Brasil em 1951, o primeiro curso universitário no país foi fundado em 1966, pela PUC (Pontifícia Universidade Católica) em Uruguaiana, no Rio Grande do Sul.</w:t>
      </w:r>
      <w:r w:rsidR="00332F49" w:rsidRPr="009E5771">
        <w:rPr>
          <w:rFonts w:ascii="Times New Roman" w:hAnsi="Times New Roman" w:cs="Times New Roman"/>
          <w:sz w:val="24"/>
          <w:szCs w:val="24"/>
        </w:rPr>
        <w:t xml:space="preserve"> (ASSOCIAÇÃO BRASILEIRA DE ZOOTECNISTAS, 2013)</w:t>
      </w:r>
      <w:r w:rsidR="009E5771">
        <w:rPr>
          <w:rFonts w:ascii="Times New Roman" w:hAnsi="Times New Roman" w:cs="Times New Roman"/>
          <w:sz w:val="24"/>
          <w:szCs w:val="24"/>
        </w:rPr>
        <w:t>.</w:t>
      </w:r>
    </w:p>
    <w:p w:rsidR="00332F49" w:rsidRPr="009E5771" w:rsidRDefault="004D5BDA" w:rsidP="001D3C4F">
      <w:pPr>
        <w:spacing w:after="0" w:line="360" w:lineRule="auto"/>
        <w:ind w:right="-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771">
        <w:rPr>
          <w:rFonts w:ascii="Times New Roman" w:hAnsi="Times New Roman" w:cs="Times New Roman"/>
          <w:sz w:val="24"/>
          <w:szCs w:val="24"/>
        </w:rPr>
        <w:t>O Zootecnista é respon</w:t>
      </w:r>
      <w:r w:rsidR="00332F49" w:rsidRPr="009E5771">
        <w:rPr>
          <w:rFonts w:ascii="Times New Roman" w:hAnsi="Times New Roman" w:cs="Times New Roman"/>
          <w:sz w:val="24"/>
          <w:szCs w:val="24"/>
        </w:rPr>
        <w:t>sável pelo estudo da reprodução</w:t>
      </w:r>
      <w:r w:rsidRPr="009E5771">
        <w:rPr>
          <w:rFonts w:ascii="Times New Roman" w:hAnsi="Times New Roman" w:cs="Times New Roman"/>
          <w:sz w:val="24"/>
          <w:szCs w:val="24"/>
        </w:rPr>
        <w:t>, desenvolvimento genético e acompanhamento da nutrição dos animais. São administradores rurais em fazendas. Estudam maneiras de prevenir e combater doenças que venham comprometer a saúde de animais usados</w:t>
      </w:r>
      <w:r w:rsidR="00332F49" w:rsidRPr="009E5771">
        <w:rPr>
          <w:rFonts w:ascii="Times New Roman" w:hAnsi="Times New Roman" w:cs="Times New Roman"/>
          <w:sz w:val="24"/>
          <w:szCs w:val="24"/>
        </w:rPr>
        <w:t xml:space="preserve"> em atividades como a pecuária.</w:t>
      </w:r>
      <w:r w:rsidR="006C7BBE" w:rsidRPr="009E5771">
        <w:rPr>
          <w:rFonts w:ascii="Times New Roman" w:hAnsi="Times New Roman" w:cs="Times New Roman"/>
          <w:sz w:val="24"/>
          <w:szCs w:val="24"/>
        </w:rPr>
        <w:t xml:space="preserve"> (ASSOCIAÇÃO BRASILEIRA DE ZOOTECNISTAS, 2013)</w:t>
      </w:r>
      <w:r w:rsidR="009E5771">
        <w:rPr>
          <w:rFonts w:ascii="Times New Roman" w:hAnsi="Times New Roman" w:cs="Times New Roman"/>
          <w:sz w:val="24"/>
          <w:szCs w:val="24"/>
        </w:rPr>
        <w:t>.</w:t>
      </w:r>
    </w:p>
    <w:p w:rsidR="00332F49" w:rsidRPr="009E5771" w:rsidRDefault="00332F49" w:rsidP="001D3C4F">
      <w:pPr>
        <w:pStyle w:val="Padro"/>
        <w:tabs>
          <w:tab w:val="clear" w:pos="709"/>
          <w:tab w:val="left" w:pos="0"/>
        </w:tabs>
        <w:spacing w:after="0" w:line="360" w:lineRule="auto"/>
        <w:ind w:right="-21" w:firstLine="564"/>
        <w:jc w:val="both"/>
        <w:rPr>
          <w:rFonts w:ascii="Times New Roman" w:hAnsi="Times New Roman" w:cs="Times New Roman"/>
          <w:color w:val="auto"/>
          <w:lang w:bidi="ar-SA"/>
        </w:rPr>
      </w:pPr>
      <w:r w:rsidRPr="009E5771">
        <w:rPr>
          <w:rFonts w:ascii="Times New Roman" w:hAnsi="Times New Roman" w:cs="Times New Roman"/>
          <w:color w:val="auto"/>
          <w:lang w:bidi="ar-SA"/>
        </w:rPr>
        <w:t xml:space="preserve">O profissional da Zootecnia trabalha desenvolvendo técnicas que propiciem a produção de alimentos de origem animal com a melhor qualidade, e dessa forma garantindo a seguridade e a segurança alimentar para os que consomem. Tendo em vista a necessidade atual de alimentos que evitem danos </w:t>
      </w:r>
      <w:r w:rsidR="00E503FF" w:rsidRPr="009E5771">
        <w:rPr>
          <w:rFonts w:ascii="Times New Roman" w:hAnsi="Times New Roman" w:cs="Times New Roman"/>
          <w:color w:val="auto"/>
          <w:lang w:bidi="ar-SA"/>
        </w:rPr>
        <w:t>à</w:t>
      </w:r>
      <w:r w:rsidRPr="009E5771">
        <w:rPr>
          <w:rFonts w:ascii="Times New Roman" w:hAnsi="Times New Roman" w:cs="Times New Roman"/>
          <w:color w:val="auto"/>
          <w:lang w:bidi="ar-SA"/>
        </w:rPr>
        <w:t xml:space="preserve"> saúde do animal, o Zootecnista deve ter conhecimento da importância de estudar a morfologia dos vegetais, visando conhecer estruturas que propiciam a herbívora, que possam vir a atingir o rebanho e como consequência os seres humanos que se alimentam dos seus produtos. (FAO, 2011)</w:t>
      </w:r>
      <w:r w:rsidR="009E5771">
        <w:rPr>
          <w:rFonts w:ascii="Times New Roman" w:hAnsi="Times New Roman" w:cs="Times New Roman"/>
          <w:color w:val="auto"/>
          <w:lang w:bidi="ar-SA"/>
        </w:rPr>
        <w:t xml:space="preserve">. </w:t>
      </w:r>
    </w:p>
    <w:p w:rsidR="003E4E6C" w:rsidRPr="009E5771" w:rsidRDefault="00701124" w:rsidP="001D3C4F">
      <w:pPr>
        <w:pStyle w:val="Padro"/>
        <w:tabs>
          <w:tab w:val="clear" w:pos="709"/>
          <w:tab w:val="left" w:pos="0"/>
        </w:tabs>
        <w:spacing w:after="0" w:line="360" w:lineRule="auto"/>
        <w:ind w:right="-21" w:firstLine="564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A disciplina Introdução à Zootecnia, oferecida aos alunos do Curso de Zootecnia do Centro de Ciências Agrárias da UFPB traz uma abordagem moderna, que insere efetivamente o ingressante, que muitas vezes, não tem a menor ideia do curso que se matriculou.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Des</w:t>
      </w:r>
      <w:r>
        <w:rPr>
          <w:rFonts w:ascii="Times New Roman" w:hAnsi="Times New Roman" w:cs="Times New Roman"/>
          <w:color w:val="auto"/>
          <w:lang w:bidi="ar-SA"/>
        </w:rPr>
        <w:t>s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a forma</w:t>
      </w:r>
      <w:r w:rsidR="009E5771">
        <w:rPr>
          <w:rFonts w:ascii="Times New Roman" w:hAnsi="Times New Roman" w:cs="Times New Roman"/>
          <w:color w:val="auto"/>
          <w:lang w:bidi="ar-SA"/>
        </w:rPr>
        <w:t>,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 o primeiro </w:t>
      </w:r>
      <w:r>
        <w:rPr>
          <w:rFonts w:ascii="Times New Roman" w:hAnsi="Times New Roman" w:cs="Times New Roman"/>
          <w:color w:val="auto"/>
          <w:lang w:bidi="ar-SA"/>
        </w:rPr>
        <w:t xml:space="preserve">intuito é auxiliar o ingressante no melhor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conhec</w:t>
      </w:r>
      <w:r>
        <w:rPr>
          <w:rFonts w:ascii="Times New Roman" w:hAnsi="Times New Roman" w:cs="Times New Roman"/>
          <w:color w:val="auto"/>
          <w:lang w:bidi="ar-SA"/>
        </w:rPr>
        <w:t>imento do C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urso tanto em termos de saberes</w:t>
      </w:r>
      <w:r>
        <w:rPr>
          <w:rFonts w:ascii="Times New Roman" w:hAnsi="Times New Roman" w:cs="Times New Roman"/>
          <w:color w:val="auto"/>
          <w:lang w:bidi="ar-SA"/>
        </w:rPr>
        <w:t>,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 quanto em estrutura da </w:t>
      </w:r>
      <w:r w:rsidR="009E5771">
        <w:rPr>
          <w:rFonts w:ascii="Times New Roman" w:hAnsi="Times New Roman" w:cs="Times New Roman"/>
          <w:color w:val="auto"/>
          <w:lang w:bidi="ar-SA"/>
        </w:rPr>
        <w:t>U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niversidade e do </w:t>
      </w:r>
      <w:r w:rsidR="009E5771">
        <w:rPr>
          <w:rFonts w:ascii="Times New Roman" w:hAnsi="Times New Roman" w:cs="Times New Roman"/>
          <w:color w:val="auto"/>
          <w:lang w:bidi="ar-SA"/>
        </w:rPr>
        <w:t>C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entro, unindo todos esses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lastRenderedPageBreak/>
        <w:t xml:space="preserve">fatores que serão convertidos na formação de excelentes profissionais, </w:t>
      </w:r>
      <w:r>
        <w:rPr>
          <w:rFonts w:ascii="Times New Roman" w:hAnsi="Times New Roman" w:cs="Times New Roman"/>
          <w:color w:val="auto"/>
          <w:lang w:bidi="ar-SA"/>
        </w:rPr>
        <w:t xml:space="preserve">que </w:t>
      </w:r>
      <w:r w:rsidR="00E4409C">
        <w:rPr>
          <w:rFonts w:ascii="Times New Roman" w:hAnsi="Times New Roman" w:cs="Times New Roman"/>
          <w:color w:val="auto"/>
          <w:lang w:bidi="ar-SA"/>
        </w:rPr>
        <w:t xml:space="preserve">sejam bons gestores, e que </w:t>
      </w:r>
      <w:r>
        <w:rPr>
          <w:rFonts w:ascii="Times New Roman" w:hAnsi="Times New Roman" w:cs="Times New Roman"/>
          <w:color w:val="auto"/>
          <w:lang w:bidi="ar-SA"/>
        </w:rPr>
        <w:t>atendam as demandas do mercado</w:t>
      </w:r>
      <w:r w:rsidR="00E4409C">
        <w:rPr>
          <w:rFonts w:ascii="Times New Roman" w:hAnsi="Times New Roman" w:cs="Times New Roman"/>
          <w:color w:val="auto"/>
          <w:lang w:bidi="ar-SA"/>
        </w:rPr>
        <w:t>, co</w:t>
      </w:r>
      <w:r>
        <w:rPr>
          <w:rFonts w:ascii="Times New Roman" w:hAnsi="Times New Roman" w:cs="Times New Roman"/>
          <w:color w:val="auto"/>
          <w:lang w:bidi="ar-SA"/>
        </w:rPr>
        <w:t>ntribu</w:t>
      </w:r>
      <w:r w:rsidR="00E4409C">
        <w:rPr>
          <w:rFonts w:ascii="Times New Roman" w:hAnsi="Times New Roman" w:cs="Times New Roman"/>
          <w:color w:val="auto"/>
          <w:lang w:bidi="ar-SA"/>
        </w:rPr>
        <w:t xml:space="preserve">indo </w:t>
      </w:r>
      <w:r>
        <w:rPr>
          <w:rFonts w:ascii="Times New Roman" w:hAnsi="Times New Roman" w:cs="Times New Roman"/>
          <w:color w:val="auto"/>
          <w:lang w:bidi="ar-SA"/>
        </w:rPr>
        <w:t xml:space="preserve">com a geração de renda, com o aumento da rentabilidade dos empreendimentos rurais e com produção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de alimentos de origem animal</w:t>
      </w:r>
      <w:r>
        <w:rPr>
          <w:rFonts w:ascii="Times New Roman" w:hAnsi="Times New Roman" w:cs="Times New Roman"/>
          <w:color w:val="auto"/>
          <w:lang w:bidi="ar-SA"/>
        </w:rPr>
        <w:t xml:space="preserve">, nutritivos e seguros. A disciplina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>enfoca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a Zootecnia como </w:t>
      </w:r>
      <w:r>
        <w:rPr>
          <w:rFonts w:ascii="Times New Roman" w:hAnsi="Times New Roman" w:cs="Times New Roman"/>
          <w:color w:val="auto"/>
          <w:lang w:bidi="ar-SA"/>
        </w:rPr>
        <w:t xml:space="preserve">ela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realmente </w:t>
      </w:r>
      <w:proofErr w:type="gramStart"/>
      <w:r w:rsidR="006C7BBE" w:rsidRPr="009E5771">
        <w:rPr>
          <w:rFonts w:ascii="Times New Roman" w:hAnsi="Times New Roman" w:cs="Times New Roman"/>
          <w:color w:val="auto"/>
          <w:lang w:bidi="ar-SA"/>
        </w:rPr>
        <w:t>é,</w:t>
      </w:r>
      <w:proofErr w:type="gramEnd"/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 xml:space="preserve">enfocando o que </w:t>
      </w:r>
      <w:r w:rsidR="006C7BBE" w:rsidRPr="009E5771">
        <w:rPr>
          <w:rFonts w:ascii="Times New Roman" w:hAnsi="Times New Roman" w:cs="Times New Roman"/>
          <w:color w:val="auto"/>
          <w:lang w:bidi="ar-SA"/>
        </w:rPr>
        <w:t xml:space="preserve">o aluno </w:t>
      </w:r>
      <w:r>
        <w:rPr>
          <w:rFonts w:ascii="Times New Roman" w:hAnsi="Times New Roman" w:cs="Times New Roman"/>
          <w:color w:val="auto"/>
          <w:lang w:bidi="ar-SA"/>
        </w:rPr>
        <w:t xml:space="preserve">precisa saber, e assim desperte neste a </w:t>
      </w:r>
      <w:r w:rsidR="003E4E6C" w:rsidRPr="009E5771">
        <w:rPr>
          <w:rFonts w:ascii="Times New Roman" w:hAnsi="Times New Roman" w:cs="Times New Roman"/>
          <w:color w:val="auto"/>
          <w:lang w:bidi="ar-SA"/>
        </w:rPr>
        <w:t>perce</w:t>
      </w:r>
      <w:r>
        <w:rPr>
          <w:rFonts w:ascii="Times New Roman" w:hAnsi="Times New Roman" w:cs="Times New Roman"/>
          <w:color w:val="auto"/>
          <w:lang w:bidi="ar-SA"/>
        </w:rPr>
        <w:t xml:space="preserve">pção sobre o vasto campo de </w:t>
      </w:r>
      <w:r w:rsidR="003E4E6C" w:rsidRPr="009E5771">
        <w:rPr>
          <w:rFonts w:ascii="Times New Roman" w:hAnsi="Times New Roman" w:cs="Times New Roman"/>
          <w:color w:val="auto"/>
          <w:lang w:bidi="ar-SA"/>
        </w:rPr>
        <w:t>atuação d</w:t>
      </w:r>
      <w:r>
        <w:rPr>
          <w:rFonts w:ascii="Times New Roman" w:hAnsi="Times New Roman" w:cs="Times New Roman"/>
          <w:color w:val="auto"/>
          <w:lang w:bidi="ar-SA"/>
        </w:rPr>
        <w:t>o Zootecnista</w:t>
      </w:r>
      <w:r w:rsidR="003E4E6C" w:rsidRPr="009E5771">
        <w:rPr>
          <w:rFonts w:ascii="Times New Roman" w:hAnsi="Times New Roman" w:cs="Times New Roman"/>
          <w:color w:val="auto"/>
          <w:lang w:bidi="ar-SA"/>
        </w:rPr>
        <w:t xml:space="preserve">, </w:t>
      </w:r>
      <w:r>
        <w:rPr>
          <w:rFonts w:ascii="Times New Roman" w:hAnsi="Times New Roman" w:cs="Times New Roman"/>
          <w:color w:val="auto"/>
          <w:lang w:bidi="ar-SA"/>
        </w:rPr>
        <w:t xml:space="preserve">e sua </w:t>
      </w:r>
      <w:r w:rsidR="003E4E6C" w:rsidRPr="009E5771">
        <w:rPr>
          <w:rFonts w:ascii="Times New Roman" w:hAnsi="Times New Roman" w:cs="Times New Roman"/>
          <w:color w:val="auto"/>
          <w:lang w:bidi="ar-SA"/>
        </w:rPr>
        <w:t>importância para a sociedade</w:t>
      </w:r>
      <w:r w:rsidR="00E4409C">
        <w:rPr>
          <w:rFonts w:ascii="Times New Roman" w:hAnsi="Times New Roman" w:cs="Times New Roman"/>
          <w:color w:val="auto"/>
          <w:lang w:bidi="ar-SA"/>
        </w:rPr>
        <w:t>.</w:t>
      </w:r>
    </w:p>
    <w:p w:rsidR="00332F49" w:rsidRPr="009E5771" w:rsidRDefault="003E4E6C" w:rsidP="001D3C4F">
      <w:pPr>
        <w:pStyle w:val="Padro"/>
        <w:tabs>
          <w:tab w:val="clear" w:pos="709"/>
          <w:tab w:val="left" w:pos="0"/>
        </w:tabs>
        <w:spacing w:after="0" w:line="360" w:lineRule="auto"/>
        <w:ind w:right="-21" w:firstLine="564"/>
        <w:jc w:val="both"/>
        <w:rPr>
          <w:rFonts w:ascii="Times New Roman" w:hAnsi="Times New Roman" w:cs="Times New Roman"/>
          <w:color w:val="auto"/>
        </w:rPr>
      </w:pPr>
      <w:r w:rsidRPr="009E5771">
        <w:rPr>
          <w:rFonts w:ascii="Times New Roman" w:hAnsi="Times New Roman" w:cs="Times New Roman"/>
          <w:color w:val="auto"/>
        </w:rPr>
        <w:t xml:space="preserve"> Assim a disciplina de Introdução à Zootecnia está incluída no Projeto Político Pedagógico do Curso de Zootecnia, sendo oferecida semestralmente para os alunos deste curso. Esta disciplina está vinculada ao Departamento de Zootecnia do CCA/UFPB, com carga horária de </w:t>
      </w:r>
      <w:r w:rsidR="00E4409C">
        <w:rPr>
          <w:rFonts w:ascii="Times New Roman" w:hAnsi="Times New Roman" w:cs="Times New Roman"/>
          <w:color w:val="auto"/>
        </w:rPr>
        <w:t>45</w:t>
      </w:r>
      <w:r w:rsidRPr="009E5771">
        <w:rPr>
          <w:rFonts w:ascii="Times New Roman" w:hAnsi="Times New Roman" w:cs="Times New Roman"/>
          <w:color w:val="auto"/>
        </w:rPr>
        <w:t xml:space="preserve"> horas/semestre onde as aulas são distribuídas entre aulas teóricas e viagens técnicas, procurando-se mostrar aos discentes a Zootecnia como se encontra no Brasil e mostrando Zootecnistas trabalhando na área, seja em fazendas, instituições </w:t>
      </w:r>
      <w:r w:rsidR="003D45F6" w:rsidRPr="009E5771">
        <w:rPr>
          <w:rFonts w:ascii="Times New Roman" w:hAnsi="Times New Roman" w:cs="Times New Roman"/>
          <w:color w:val="auto"/>
        </w:rPr>
        <w:t xml:space="preserve">de pesquisa, </w:t>
      </w:r>
      <w:r w:rsidRPr="009E5771">
        <w:rPr>
          <w:rFonts w:ascii="Times New Roman" w:hAnsi="Times New Roman" w:cs="Times New Roman"/>
          <w:color w:val="auto"/>
        </w:rPr>
        <w:t xml:space="preserve">extensão rural, fabricas de rações etc. </w:t>
      </w:r>
    </w:p>
    <w:p w:rsidR="003D45F6" w:rsidRPr="009E5771" w:rsidRDefault="003D45F6" w:rsidP="001D3C4F">
      <w:pPr>
        <w:pStyle w:val="Padro"/>
        <w:tabs>
          <w:tab w:val="left" w:pos="0"/>
        </w:tabs>
        <w:spacing w:after="0" w:line="360" w:lineRule="auto"/>
        <w:ind w:right="-21" w:firstLine="564"/>
        <w:jc w:val="both"/>
        <w:rPr>
          <w:rFonts w:ascii="Times New Roman" w:hAnsi="Times New Roman" w:cs="Times New Roman"/>
        </w:rPr>
      </w:pPr>
      <w:r w:rsidRPr="009E5771">
        <w:rPr>
          <w:rFonts w:ascii="Times New Roman" w:hAnsi="Times New Roman" w:cs="Times New Roman"/>
        </w:rPr>
        <w:t xml:space="preserve">É </w:t>
      </w:r>
      <w:proofErr w:type="gramStart"/>
      <w:r w:rsidRPr="009E5771">
        <w:rPr>
          <w:rFonts w:ascii="Times New Roman" w:hAnsi="Times New Roman" w:cs="Times New Roman"/>
        </w:rPr>
        <w:t>objetivado</w:t>
      </w:r>
      <w:proofErr w:type="gramEnd"/>
      <w:r w:rsidRPr="009E5771">
        <w:rPr>
          <w:rFonts w:ascii="Times New Roman" w:hAnsi="Times New Roman" w:cs="Times New Roman"/>
        </w:rPr>
        <w:t xml:space="preserve"> na </w:t>
      </w:r>
      <w:r w:rsidR="00E4409C">
        <w:rPr>
          <w:rFonts w:ascii="Times New Roman" w:hAnsi="Times New Roman" w:cs="Times New Roman"/>
        </w:rPr>
        <w:t>D</w:t>
      </w:r>
      <w:r w:rsidRPr="009E5771">
        <w:rPr>
          <w:rFonts w:ascii="Times New Roman" w:hAnsi="Times New Roman" w:cs="Times New Roman"/>
        </w:rPr>
        <w:t>isciplina</w:t>
      </w:r>
      <w:r w:rsidR="00E4409C">
        <w:rPr>
          <w:rFonts w:ascii="Times New Roman" w:hAnsi="Times New Roman" w:cs="Times New Roman"/>
        </w:rPr>
        <w:t>,</w:t>
      </w:r>
      <w:r w:rsidRPr="009E5771">
        <w:rPr>
          <w:rFonts w:ascii="Times New Roman" w:hAnsi="Times New Roman" w:cs="Times New Roman"/>
        </w:rPr>
        <w:t xml:space="preserve"> a habilitação do aluno sobre a criação do curso no Brasil, as leis e projetos de leis que regem a profissão, áreas de atuação, curiosidades etc. O que necessita de muita dedicação dos estudantes e atenção do professor, principalmente durante as viagens técnicas.</w:t>
      </w:r>
      <w:r w:rsidR="00E4409C">
        <w:rPr>
          <w:rFonts w:ascii="Times New Roman" w:hAnsi="Times New Roman" w:cs="Times New Roman"/>
        </w:rPr>
        <w:t xml:space="preserve"> Assim, destaca-se a contribuição do monitor nesse processo, sendo inquestionável o papel da monitoria </w:t>
      </w:r>
      <w:r w:rsidRPr="009E5771">
        <w:rPr>
          <w:rFonts w:ascii="Times New Roman" w:hAnsi="Times New Roman" w:cs="Times New Roman"/>
        </w:rPr>
        <w:t xml:space="preserve">como ferramenta </w:t>
      </w:r>
      <w:r w:rsidR="00E4409C">
        <w:rPr>
          <w:rFonts w:ascii="Times New Roman" w:hAnsi="Times New Roman" w:cs="Times New Roman"/>
        </w:rPr>
        <w:t xml:space="preserve">para </w:t>
      </w:r>
      <w:r w:rsidRPr="009E5771">
        <w:rPr>
          <w:rFonts w:ascii="Times New Roman" w:hAnsi="Times New Roman" w:cs="Times New Roman"/>
        </w:rPr>
        <w:t>aux</w:t>
      </w:r>
      <w:r w:rsidR="00E4409C">
        <w:rPr>
          <w:rFonts w:ascii="Times New Roman" w:hAnsi="Times New Roman" w:cs="Times New Roman"/>
        </w:rPr>
        <w:t>i</w:t>
      </w:r>
      <w:r w:rsidRPr="009E5771">
        <w:rPr>
          <w:rFonts w:ascii="Times New Roman" w:hAnsi="Times New Roman" w:cs="Times New Roman"/>
        </w:rPr>
        <w:t>li</w:t>
      </w:r>
      <w:r w:rsidR="00E4409C">
        <w:rPr>
          <w:rFonts w:ascii="Times New Roman" w:hAnsi="Times New Roman" w:cs="Times New Roman"/>
        </w:rPr>
        <w:t xml:space="preserve">ar o processo ensino-aprendizagem, melhorando o </w:t>
      </w:r>
      <w:r w:rsidRPr="009E5771">
        <w:rPr>
          <w:rFonts w:ascii="Times New Roman" w:hAnsi="Times New Roman" w:cs="Times New Roman"/>
        </w:rPr>
        <w:t>desempenho dos alunos na disciplina Introdução à Zootecnia do curso de Zootecnia.</w:t>
      </w:r>
    </w:p>
    <w:p w:rsidR="00AC03DC" w:rsidRDefault="00AC03DC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 w:firstLine="564"/>
        <w:jc w:val="both"/>
        <w:rPr>
          <w:rFonts w:ascii="Times New Roman" w:hAnsi="Times New Roman" w:cs="Times New Roman"/>
        </w:rPr>
      </w:pPr>
    </w:p>
    <w:p w:rsidR="00206EB8" w:rsidRPr="009E5771" w:rsidRDefault="00206EB8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 w:firstLine="564"/>
        <w:jc w:val="both"/>
        <w:rPr>
          <w:rFonts w:ascii="Times New Roman" w:hAnsi="Times New Roman" w:cs="Times New Roman"/>
        </w:rPr>
      </w:pPr>
    </w:p>
    <w:p w:rsidR="00AC03DC" w:rsidRDefault="00A20CD2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hAnsi="Times New Roman" w:cs="Times New Roman"/>
          <w:b/>
          <w:bCs/>
          <w:color w:val="auto"/>
          <w:lang w:bidi="ar-SA"/>
        </w:rPr>
      </w:pPr>
      <w:r w:rsidRPr="009E5771">
        <w:rPr>
          <w:rFonts w:ascii="Times New Roman" w:hAnsi="Times New Roman" w:cs="Times New Roman"/>
          <w:b/>
          <w:bCs/>
          <w:color w:val="auto"/>
          <w:lang w:bidi="ar-SA"/>
        </w:rPr>
        <w:t>MATERIAL</w:t>
      </w:r>
      <w:r w:rsidR="00AC03DC" w:rsidRPr="009E5771">
        <w:rPr>
          <w:rFonts w:ascii="Times New Roman" w:hAnsi="Times New Roman" w:cs="Times New Roman"/>
          <w:b/>
          <w:bCs/>
          <w:color w:val="auto"/>
          <w:lang w:bidi="ar-SA"/>
        </w:rPr>
        <w:t xml:space="preserve"> E MÉTODOS</w:t>
      </w:r>
    </w:p>
    <w:p w:rsidR="008E67A7" w:rsidRPr="009E5771" w:rsidRDefault="008E67A7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hAnsi="Times New Roman" w:cs="Times New Roman"/>
          <w:b/>
          <w:bCs/>
          <w:color w:val="auto"/>
          <w:lang w:bidi="ar-SA"/>
        </w:rPr>
      </w:pPr>
    </w:p>
    <w:p w:rsidR="00A20CD2" w:rsidRPr="009E5771" w:rsidRDefault="00A20CD2" w:rsidP="001D3C4F">
      <w:pPr>
        <w:pStyle w:val="Padro"/>
        <w:tabs>
          <w:tab w:val="clear" w:pos="709"/>
          <w:tab w:val="left" w:pos="0"/>
          <w:tab w:val="left" w:pos="567"/>
        </w:tabs>
        <w:spacing w:after="0" w:line="360" w:lineRule="auto"/>
        <w:ind w:right="-21"/>
        <w:jc w:val="both"/>
        <w:rPr>
          <w:rFonts w:ascii="Times New Roman" w:hAnsi="Times New Roman" w:cs="Times New Roman"/>
          <w:color w:val="auto"/>
        </w:rPr>
      </w:pPr>
      <w:r w:rsidRPr="009E5771">
        <w:rPr>
          <w:rFonts w:ascii="Times New Roman" w:hAnsi="Times New Roman" w:cs="Times New Roman"/>
          <w:color w:val="auto"/>
        </w:rPr>
        <w:tab/>
        <w:t>As atividades d</w:t>
      </w:r>
      <w:r w:rsidR="00E4409C">
        <w:rPr>
          <w:rFonts w:ascii="Times New Roman" w:hAnsi="Times New Roman" w:cs="Times New Roman"/>
          <w:color w:val="auto"/>
        </w:rPr>
        <w:t xml:space="preserve">a monitoria foram realizadas em acordo com o plano de curso da Disciplina, apresentado inicialmente pelo Professor responsável, sendo desenvolvidas após cuidadosa pesquisa e discussão com o mesmo, nos períodos </w:t>
      </w:r>
      <w:r w:rsidR="00E4409C" w:rsidRPr="009E5771">
        <w:rPr>
          <w:rFonts w:ascii="Times New Roman" w:hAnsi="Times New Roman" w:cs="Times New Roman"/>
          <w:color w:val="auto"/>
        </w:rPr>
        <w:t>letivo</w:t>
      </w:r>
      <w:r w:rsidR="00E4409C">
        <w:rPr>
          <w:rFonts w:ascii="Times New Roman" w:hAnsi="Times New Roman" w:cs="Times New Roman"/>
          <w:color w:val="auto"/>
        </w:rPr>
        <w:t>s</w:t>
      </w:r>
      <w:r w:rsidR="00E4409C" w:rsidRPr="009E5771">
        <w:rPr>
          <w:rFonts w:ascii="Times New Roman" w:hAnsi="Times New Roman" w:cs="Times New Roman"/>
          <w:color w:val="auto"/>
        </w:rPr>
        <w:t xml:space="preserve"> 2012.2 e 2013.1</w:t>
      </w:r>
      <w:r w:rsidR="00E4409C">
        <w:rPr>
          <w:rFonts w:ascii="Times New Roman" w:hAnsi="Times New Roman" w:cs="Times New Roman"/>
          <w:color w:val="auto"/>
        </w:rPr>
        <w:t>. A</w:t>
      </w:r>
      <w:r w:rsidR="00F033AE">
        <w:rPr>
          <w:rFonts w:ascii="Times New Roman" w:hAnsi="Times New Roman" w:cs="Times New Roman"/>
          <w:color w:val="auto"/>
        </w:rPr>
        <w:t xml:space="preserve"> maioria das </w:t>
      </w:r>
      <w:r w:rsidR="00E4409C">
        <w:rPr>
          <w:rFonts w:ascii="Times New Roman" w:hAnsi="Times New Roman" w:cs="Times New Roman"/>
          <w:color w:val="auto"/>
        </w:rPr>
        <w:t>atividades fo</w:t>
      </w:r>
      <w:r w:rsidR="00F033AE">
        <w:rPr>
          <w:rFonts w:ascii="Times New Roman" w:hAnsi="Times New Roman" w:cs="Times New Roman"/>
          <w:color w:val="auto"/>
        </w:rPr>
        <w:t xml:space="preserve">i </w:t>
      </w:r>
      <w:r w:rsidR="00E4409C">
        <w:rPr>
          <w:rFonts w:ascii="Times New Roman" w:hAnsi="Times New Roman" w:cs="Times New Roman"/>
          <w:color w:val="auto"/>
        </w:rPr>
        <w:t xml:space="preserve">desenvolvida no horário noturno, </w:t>
      </w:r>
      <w:r w:rsidR="00F033AE">
        <w:rPr>
          <w:rFonts w:ascii="Times New Roman" w:hAnsi="Times New Roman" w:cs="Times New Roman"/>
          <w:color w:val="auto"/>
        </w:rPr>
        <w:t xml:space="preserve">ou seja, fora do horário convencional da Disciplina, </w:t>
      </w:r>
      <w:r w:rsidR="00E4409C">
        <w:rPr>
          <w:rFonts w:ascii="Times New Roman" w:hAnsi="Times New Roman" w:cs="Times New Roman"/>
          <w:color w:val="auto"/>
        </w:rPr>
        <w:t>no Pavilhão de Aula</w:t>
      </w:r>
      <w:r w:rsidR="00F033AE">
        <w:rPr>
          <w:rFonts w:ascii="Times New Roman" w:hAnsi="Times New Roman" w:cs="Times New Roman"/>
          <w:color w:val="auto"/>
        </w:rPr>
        <w:t xml:space="preserve"> do Prédio da Mata/CCA/UFPB</w:t>
      </w:r>
      <w:r w:rsidRPr="009E5771">
        <w:rPr>
          <w:rFonts w:ascii="Times New Roman" w:hAnsi="Times New Roman" w:cs="Times New Roman"/>
          <w:color w:val="auto"/>
        </w:rPr>
        <w:t xml:space="preserve">, </w:t>
      </w:r>
      <w:r w:rsidR="00F033AE">
        <w:rPr>
          <w:rFonts w:ascii="Times New Roman" w:hAnsi="Times New Roman" w:cs="Times New Roman"/>
          <w:color w:val="auto"/>
        </w:rPr>
        <w:t xml:space="preserve">totalizando </w:t>
      </w:r>
      <w:r w:rsidRPr="009E5771">
        <w:rPr>
          <w:rFonts w:ascii="Times New Roman" w:hAnsi="Times New Roman" w:cs="Times New Roman"/>
          <w:color w:val="auto"/>
        </w:rPr>
        <w:t xml:space="preserve">12 horas semanais, </w:t>
      </w:r>
      <w:r w:rsidR="00F033AE">
        <w:rPr>
          <w:rFonts w:ascii="Times New Roman" w:hAnsi="Times New Roman" w:cs="Times New Roman"/>
          <w:color w:val="auto"/>
        </w:rPr>
        <w:t xml:space="preserve">sob a </w:t>
      </w:r>
      <w:r w:rsidRPr="009E5771">
        <w:rPr>
          <w:rFonts w:ascii="Times New Roman" w:hAnsi="Times New Roman" w:cs="Times New Roman"/>
          <w:color w:val="auto"/>
        </w:rPr>
        <w:t xml:space="preserve">orientação do </w:t>
      </w:r>
      <w:r w:rsidR="00F033AE">
        <w:rPr>
          <w:rFonts w:ascii="Times New Roman" w:hAnsi="Times New Roman" w:cs="Times New Roman"/>
          <w:color w:val="auto"/>
        </w:rPr>
        <w:t>P</w:t>
      </w:r>
      <w:r w:rsidRPr="009E5771">
        <w:rPr>
          <w:rFonts w:ascii="Times New Roman" w:hAnsi="Times New Roman" w:cs="Times New Roman"/>
          <w:color w:val="auto"/>
        </w:rPr>
        <w:t>rof</w:t>
      </w:r>
      <w:r w:rsidR="00F033AE">
        <w:rPr>
          <w:rFonts w:ascii="Times New Roman" w:hAnsi="Times New Roman" w:cs="Times New Roman"/>
          <w:color w:val="auto"/>
        </w:rPr>
        <w:t xml:space="preserve">. Severino </w:t>
      </w:r>
      <w:r w:rsidRPr="009E5771">
        <w:rPr>
          <w:rFonts w:ascii="Times New Roman" w:hAnsi="Times New Roman" w:cs="Times New Roman"/>
          <w:color w:val="auto"/>
        </w:rPr>
        <w:t>Gonzaga</w:t>
      </w:r>
      <w:r w:rsidR="00F033AE">
        <w:rPr>
          <w:rFonts w:ascii="Times New Roman" w:hAnsi="Times New Roman" w:cs="Times New Roman"/>
          <w:color w:val="auto"/>
        </w:rPr>
        <w:t xml:space="preserve"> Neto</w:t>
      </w:r>
      <w:r w:rsidRPr="009E5771">
        <w:rPr>
          <w:rFonts w:ascii="Times New Roman" w:hAnsi="Times New Roman" w:cs="Times New Roman"/>
          <w:color w:val="auto"/>
        </w:rPr>
        <w:t>.</w:t>
      </w:r>
    </w:p>
    <w:p w:rsidR="00A20CD2" w:rsidRPr="009E5771" w:rsidRDefault="00A20CD2" w:rsidP="001D3C4F">
      <w:pPr>
        <w:pStyle w:val="Padro"/>
        <w:tabs>
          <w:tab w:val="clear" w:pos="709"/>
          <w:tab w:val="left" w:pos="0"/>
          <w:tab w:val="left" w:pos="567"/>
        </w:tabs>
        <w:spacing w:after="0" w:line="360" w:lineRule="auto"/>
        <w:ind w:right="-21"/>
        <w:jc w:val="both"/>
        <w:rPr>
          <w:rFonts w:ascii="Times New Roman" w:hAnsi="Times New Roman" w:cs="Times New Roman"/>
          <w:color w:val="auto"/>
        </w:rPr>
      </w:pPr>
      <w:r w:rsidRPr="009E5771">
        <w:rPr>
          <w:rFonts w:ascii="Times New Roman" w:hAnsi="Times New Roman" w:cs="Times New Roman"/>
          <w:color w:val="auto"/>
        </w:rPr>
        <w:tab/>
      </w:r>
      <w:r w:rsidR="00F033AE">
        <w:rPr>
          <w:rFonts w:ascii="Times New Roman" w:hAnsi="Times New Roman" w:cs="Times New Roman"/>
          <w:color w:val="auto"/>
        </w:rPr>
        <w:t xml:space="preserve">No curso das atividades, foram aplicados </w:t>
      </w:r>
      <w:r w:rsidRPr="009E5771">
        <w:rPr>
          <w:rFonts w:ascii="Times New Roman" w:hAnsi="Times New Roman" w:cs="Times New Roman"/>
          <w:color w:val="auto"/>
        </w:rPr>
        <w:t>resoluç</w:t>
      </w:r>
      <w:r w:rsidR="00F033AE">
        <w:rPr>
          <w:rFonts w:ascii="Times New Roman" w:hAnsi="Times New Roman" w:cs="Times New Roman"/>
          <w:color w:val="auto"/>
        </w:rPr>
        <w:t>ões de problemas, apresentação de temas de interesse da Zootecnia</w:t>
      </w:r>
      <w:r w:rsidR="00821E79">
        <w:rPr>
          <w:rFonts w:ascii="Times New Roman" w:hAnsi="Times New Roman" w:cs="Times New Roman"/>
          <w:color w:val="auto"/>
        </w:rPr>
        <w:t xml:space="preserve">, </w:t>
      </w:r>
      <w:r w:rsidRPr="009E5771">
        <w:rPr>
          <w:rFonts w:ascii="Times New Roman" w:hAnsi="Times New Roman" w:cs="Times New Roman"/>
          <w:color w:val="auto"/>
        </w:rPr>
        <w:t>seminários</w:t>
      </w:r>
      <w:r w:rsidR="00821E79">
        <w:rPr>
          <w:rFonts w:ascii="Times New Roman" w:hAnsi="Times New Roman" w:cs="Times New Roman"/>
          <w:color w:val="auto"/>
        </w:rPr>
        <w:t xml:space="preserve"> e </w:t>
      </w:r>
      <w:r w:rsidR="00821E79" w:rsidRPr="009E5771">
        <w:rPr>
          <w:rFonts w:ascii="Times New Roman" w:hAnsi="Times New Roman" w:cs="Times New Roman"/>
          <w:color w:val="auto"/>
        </w:rPr>
        <w:t>abordage</w:t>
      </w:r>
      <w:r w:rsidR="00821E79">
        <w:rPr>
          <w:rFonts w:ascii="Times New Roman" w:hAnsi="Times New Roman" w:cs="Times New Roman"/>
          <w:color w:val="auto"/>
        </w:rPr>
        <w:t>m</w:t>
      </w:r>
      <w:r w:rsidR="00821E79" w:rsidRPr="009E5771">
        <w:rPr>
          <w:rFonts w:ascii="Times New Roman" w:hAnsi="Times New Roman" w:cs="Times New Roman"/>
          <w:color w:val="auto"/>
        </w:rPr>
        <w:t xml:space="preserve"> de assuntos complementares </w:t>
      </w:r>
      <w:r w:rsidR="00821E79">
        <w:rPr>
          <w:rFonts w:ascii="Times New Roman" w:hAnsi="Times New Roman" w:cs="Times New Roman"/>
          <w:color w:val="auto"/>
        </w:rPr>
        <w:t xml:space="preserve">à </w:t>
      </w:r>
      <w:r w:rsidR="00821E79" w:rsidRPr="009E5771">
        <w:rPr>
          <w:rFonts w:ascii="Times New Roman" w:hAnsi="Times New Roman" w:cs="Times New Roman"/>
          <w:color w:val="auto"/>
        </w:rPr>
        <w:t>disciplina</w:t>
      </w:r>
      <w:r w:rsidR="00821E79">
        <w:rPr>
          <w:rFonts w:ascii="Times New Roman" w:hAnsi="Times New Roman" w:cs="Times New Roman"/>
          <w:color w:val="auto"/>
        </w:rPr>
        <w:t>,</w:t>
      </w:r>
      <w:r w:rsidR="00821E79" w:rsidRPr="009E5771">
        <w:rPr>
          <w:rFonts w:ascii="Times New Roman" w:hAnsi="Times New Roman" w:cs="Times New Roman"/>
          <w:color w:val="auto"/>
        </w:rPr>
        <w:t xml:space="preserve"> em sala de aula</w:t>
      </w:r>
      <w:r w:rsidR="00821E79">
        <w:rPr>
          <w:rFonts w:ascii="Times New Roman" w:hAnsi="Times New Roman" w:cs="Times New Roman"/>
          <w:color w:val="auto"/>
        </w:rPr>
        <w:t>,</w:t>
      </w:r>
      <w:r w:rsidR="00821E79" w:rsidRPr="009E5771">
        <w:rPr>
          <w:rFonts w:ascii="Times New Roman" w:hAnsi="Times New Roman" w:cs="Times New Roman"/>
          <w:color w:val="auto"/>
        </w:rPr>
        <w:t xml:space="preserve"> </w:t>
      </w:r>
      <w:r w:rsidR="00821E79">
        <w:rPr>
          <w:rFonts w:ascii="Times New Roman" w:hAnsi="Times New Roman" w:cs="Times New Roman"/>
          <w:color w:val="auto"/>
        </w:rPr>
        <w:t xml:space="preserve">contribuindo para os </w:t>
      </w:r>
      <w:r w:rsidR="00821E79" w:rsidRPr="009E5771">
        <w:rPr>
          <w:rFonts w:ascii="Times New Roman" w:hAnsi="Times New Roman" w:cs="Times New Roman"/>
          <w:color w:val="auto"/>
        </w:rPr>
        <w:t xml:space="preserve">esclarecimentos da execução destes </w:t>
      </w:r>
      <w:r w:rsidR="00821E79">
        <w:rPr>
          <w:rFonts w:ascii="Times New Roman" w:hAnsi="Times New Roman" w:cs="Times New Roman"/>
          <w:color w:val="auto"/>
        </w:rPr>
        <w:t xml:space="preserve">e </w:t>
      </w:r>
      <w:r w:rsidR="00821E79">
        <w:rPr>
          <w:rFonts w:ascii="Times New Roman" w:hAnsi="Times New Roman" w:cs="Times New Roman"/>
          <w:color w:val="auto"/>
        </w:rPr>
        <w:lastRenderedPageBreak/>
        <w:t xml:space="preserve">dirimindo </w:t>
      </w:r>
      <w:r w:rsidR="00821E79" w:rsidRPr="009E5771">
        <w:rPr>
          <w:rFonts w:ascii="Times New Roman" w:hAnsi="Times New Roman" w:cs="Times New Roman"/>
          <w:color w:val="auto"/>
        </w:rPr>
        <w:t>suas dúvidas</w:t>
      </w:r>
      <w:r w:rsidR="00F033AE">
        <w:rPr>
          <w:rFonts w:ascii="Times New Roman" w:hAnsi="Times New Roman" w:cs="Times New Roman"/>
          <w:color w:val="auto"/>
        </w:rPr>
        <w:t xml:space="preserve">. Além disso, o monitor ainda acompanhou os alunos em </w:t>
      </w:r>
      <w:r w:rsidRPr="009E5771">
        <w:rPr>
          <w:rFonts w:ascii="Times New Roman" w:hAnsi="Times New Roman" w:cs="Times New Roman"/>
          <w:color w:val="auto"/>
        </w:rPr>
        <w:t xml:space="preserve">viagens </w:t>
      </w:r>
      <w:r w:rsidR="00F033AE">
        <w:rPr>
          <w:rFonts w:ascii="Times New Roman" w:hAnsi="Times New Roman" w:cs="Times New Roman"/>
          <w:color w:val="auto"/>
        </w:rPr>
        <w:t>de estudo e visitas t</w:t>
      </w:r>
      <w:r w:rsidRPr="009E5771">
        <w:rPr>
          <w:rFonts w:ascii="Times New Roman" w:hAnsi="Times New Roman" w:cs="Times New Roman"/>
          <w:color w:val="auto"/>
        </w:rPr>
        <w:t>écnicas</w:t>
      </w:r>
      <w:r w:rsidR="00821E79">
        <w:rPr>
          <w:rFonts w:ascii="Times New Roman" w:hAnsi="Times New Roman" w:cs="Times New Roman"/>
          <w:color w:val="auto"/>
        </w:rPr>
        <w:t>.</w:t>
      </w:r>
    </w:p>
    <w:p w:rsidR="00A20CD2" w:rsidRPr="009E5771" w:rsidRDefault="00821E79" w:rsidP="001D3C4F">
      <w:pPr>
        <w:pStyle w:val="Padro"/>
        <w:tabs>
          <w:tab w:val="clear" w:pos="709"/>
          <w:tab w:val="left" w:pos="0"/>
          <w:tab w:val="left" w:pos="567"/>
        </w:tabs>
        <w:spacing w:after="0" w:line="360" w:lineRule="auto"/>
        <w:ind w:right="-21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Nas atividades de sala, utilizou-se como recurso didático: projeto </w:t>
      </w:r>
      <w:proofErr w:type="spellStart"/>
      <w:r>
        <w:rPr>
          <w:rFonts w:ascii="Times New Roman" w:hAnsi="Times New Roman" w:cs="Times New Roman"/>
          <w:color w:val="auto"/>
        </w:rPr>
        <w:t>multi-mídia</w:t>
      </w:r>
      <w:proofErr w:type="spellEnd"/>
      <w:r>
        <w:rPr>
          <w:rFonts w:ascii="Times New Roman" w:hAnsi="Times New Roman" w:cs="Times New Roman"/>
          <w:color w:val="auto"/>
        </w:rPr>
        <w:t xml:space="preserve">, </w:t>
      </w:r>
      <w:r w:rsidR="00A20CD2" w:rsidRPr="009E5771">
        <w:rPr>
          <w:rFonts w:ascii="Times New Roman" w:hAnsi="Times New Roman" w:cs="Times New Roman"/>
          <w:color w:val="auto"/>
        </w:rPr>
        <w:t>quadro branco</w:t>
      </w:r>
      <w:r w:rsidR="00EF0E9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caneta</w:t>
      </w:r>
      <w:r w:rsidR="00EF0E96">
        <w:rPr>
          <w:rFonts w:ascii="Times New Roman" w:hAnsi="Times New Roman" w:cs="Times New Roman"/>
          <w:color w:val="auto"/>
        </w:rPr>
        <w:t xml:space="preserve"> e apontamentos impressos</w:t>
      </w:r>
      <w:r w:rsidR="00A20CD2" w:rsidRPr="009E5771">
        <w:rPr>
          <w:rFonts w:ascii="Times New Roman" w:hAnsi="Times New Roman" w:cs="Times New Roman"/>
          <w:color w:val="auto"/>
        </w:rPr>
        <w:t>.</w:t>
      </w:r>
    </w:p>
    <w:p w:rsidR="00A20CD2" w:rsidRPr="009E5771" w:rsidRDefault="008E67A7" w:rsidP="001D3C4F">
      <w:pPr>
        <w:pStyle w:val="Padro"/>
        <w:tabs>
          <w:tab w:val="clear" w:pos="709"/>
          <w:tab w:val="left" w:pos="0"/>
        </w:tabs>
        <w:spacing w:after="0" w:line="360" w:lineRule="auto"/>
        <w:ind w:right="-2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A20CD2" w:rsidRPr="009E5771">
        <w:rPr>
          <w:rFonts w:ascii="Times New Roman" w:hAnsi="Times New Roman" w:cs="Times New Roman"/>
          <w:color w:val="auto"/>
        </w:rPr>
        <w:t>O projeto de monitoria relacionado à disciplina Introdução à Zootecnia não só avaliou o desempenho da monitoria em relação ao aproveitamento dos alunos matriculados nos referentes períodos como também avaliou o desempenho do monitor intitulado na disciplina.</w:t>
      </w:r>
    </w:p>
    <w:p w:rsidR="00206EB8" w:rsidRDefault="00206EB8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/>
          <w:lang w:eastAsia="pt-BR"/>
        </w:rPr>
      </w:pPr>
    </w:p>
    <w:p w:rsidR="00206EB8" w:rsidRDefault="00206EB8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/>
          <w:lang w:eastAsia="pt-BR"/>
        </w:rPr>
      </w:pPr>
    </w:p>
    <w:p w:rsidR="00A20CD2" w:rsidRDefault="00A20CD2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/>
          <w:lang w:eastAsia="pt-BR"/>
        </w:rPr>
      </w:pPr>
      <w:r w:rsidRPr="009E5771">
        <w:rPr>
          <w:rFonts w:ascii="Times New Roman" w:eastAsia="Times New Roman" w:hAnsi="Times New Roman" w:cs="Times New Roman"/>
          <w:b/>
          <w:lang w:eastAsia="pt-BR"/>
        </w:rPr>
        <w:t>RESULTADOS E DISCUSSÃO</w:t>
      </w:r>
    </w:p>
    <w:p w:rsidR="008E67A7" w:rsidRPr="009E5771" w:rsidRDefault="008E67A7" w:rsidP="008E67A7">
      <w:pPr>
        <w:pStyle w:val="Padro"/>
        <w:tabs>
          <w:tab w:val="clear" w:pos="709"/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/>
          <w:lang w:eastAsia="pt-BR"/>
        </w:rPr>
      </w:pPr>
    </w:p>
    <w:p w:rsidR="00A20CD2" w:rsidRPr="009E5771" w:rsidRDefault="008E67A7" w:rsidP="001D3C4F">
      <w:pPr>
        <w:pStyle w:val="Padro"/>
        <w:tabs>
          <w:tab w:val="clear" w:pos="709"/>
          <w:tab w:val="left" w:pos="0"/>
        </w:tabs>
        <w:spacing w:after="0" w:line="360" w:lineRule="auto"/>
        <w:ind w:right="-21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2B5867">
        <w:rPr>
          <w:rFonts w:ascii="Times New Roman" w:eastAsia="Times New Roman" w:hAnsi="Times New Roman" w:cs="Times New Roman"/>
          <w:lang w:eastAsia="pt-BR"/>
        </w:rPr>
        <w:t>As Figuras 1 e 2 mostram a distribuição percentual de alunos matriculados, reprovados por nota e reprovados por falta, nos semestres letivos 2012.2 e 2013.1. Observa-se que, a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 xml:space="preserve">través da monitoria conseguiu-se </w:t>
      </w:r>
      <w:r w:rsidR="002B5867">
        <w:rPr>
          <w:rFonts w:ascii="Times New Roman" w:eastAsia="Times New Roman" w:hAnsi="Times New Roman" w:cs="Times New Roman"/>
          <w:lang w:eastAsia="pt-BR"/>
        </w:rPr>
        <w:t>r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um maior número de aprovações</w:t>
      </w:r>
      <w:r w:rsidR="002E7245">
        <w:rPr>
          <w:rFonts w:ascii="Times New Roman" w:eastAsia="Times New Roman" w:hAnsi="Times New Roman" w:cs="Times New Roman"/>
          <w:lang w:eastAsia="pt-BR"/>
        </w:rPr>
        <w:t>, como mostrado na Figura 2. Esse resultado aponta a importante participação do monitor, especialmente no atendimento fora de sala de aula, com a sessão tira-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dúvidas</w:t>
      </w:r>
      <w:r w:rsidR="002E7245">
        <w:rPr>
          <w:rFonts w:ascii="Times New Roman" w:eastAsia="Times New Roman" w:hAnsi="Times New Roman" w:cs="Times New Roman"/>
          <w:lang w:eastAsia="pt-BR"/>
        </w:rPr>
        <w:t>, ou mesmo em sala de aula</w:t>
      </w:r>
      <w:r w:rsidR="002B5867">
        <w:rPr>
          <w:rFonts w:ascii="Times New Roman" w:eastAsia="Times New Roman" w:hAnsi="Times New Roman" w:cs="Times New Roman"/>
          <w:lang w:eastAsia="pt-BR"/>
        </w:rPr>
        <w:t>,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no horário da monitoria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, ou ainda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 xml:space="preserve">quando </w:t>
      </w:r>
      <w:proofErr w:type="gramStart"/>
      <w:r w:rsidR="00A20CD2" w:rsidRPr="009E5771">
        <w:rPr>
          <w:rFonts w:ascii="Times New Roman" w:eastAsia="Times New Roman" w:hAnsi="Times New Roman" w:cs="Times New Roman"/>
          <w:lang w:eastAsia="pt-BR"/>
        </w:rPr>
        <w:t>realizava-se</w:t>
      </w:r>
      <w:proofErr w:type="gramEnd"/>
      <w:r w:rsidR="00A20CD2" w:rsidRPr="009E5771">
        <w:rPr>
          <w:rFonts w:ascii="Times New Roman" w:eastAsia="Times New Roman" w:hAnsi="Times New Roman" w:cs="Times New Roman"/>
          <w:lang w:eastAsia="pt-BR"/>
        </w:rPr>
        <w:t xml:space="preserve"> as viagens 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de estudo e visitas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técnicas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, notando-se que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 xml:space="preserve">a presença do monitor 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se faz necessário,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auxilia</w:t>
      </w:r>
      <w:r w:rsidR="002E7245">
        <w:rPr>
          <w:rFonts w:ascii="Times New Roman" w:eastAsia="Times New Roman" w:hAnsi="Times New Roman" w:cs="Times New Roman"/>
          <w:lang w:eastAsia="pt-BR"/>
        </w:rPr>
        <w:t xml:space="preserve">ndo 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o professor</w:t>
      </w:r>
      <w:r w:rsidR="002E7245">
        <w:rPr>
          <w:rFonts w:ascii="Times New Roman" w:eastAsia="Times New Roman" w:hAnsi="Times New Roman" w:cs="Times New Roman"/>
          <w:lang w:eastAsia="pt-BR"/>
        </w:rPr>
        <w:t>, especialmente quando as turmas são numerosas</w:t>
      </w:r>
      <w:r w:rsidR="00A20CD2" w:rsidRPr="009E5771">
        <w:rPr>
          <w:rFonts w:ascii="Times New Roman" w:eastAsia="Times New Roman" w:hAnsi="Times New Roman" w:cs="Times New Roman"/>
          <w:lang w:eastAsia="pt-BR"/>
        </w:rPr>
        <w:t>.</w:t>
      </w:r>
    </w:p>
    <w:p w:rsidR="00206EB8" w:rsidRPr="009E5771" w:rsidRDefault="00E503FF" w:rsidP="001D3C4F">
      <w:pPr>
        <w:spacing w:after="0" w:line="360" w:lineRule="auto"/>
        <w:ind w:right="-2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pode ser visualizado </w:t>
      </w:r>
      <w:proofErr w:type="gramStart"/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>Figura</w:t>
      </w:r>
      <w:proofErr w:type="gramEnd"/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1, a turma da disciplina Introdução à Zootecnia 2012.2 apresentou 28 alunos matriculados, dos quais 18 foram aprovados, 03 reprovados e 07 reprovados por falta.</w:t>
      </w:r>
    </w:p>
    <w:p w:rsidR="00E503FF" w:rsidRPr="009E5771" w:rsidRDefault="00E503FF" w:rsidP="008E67A7">
      <w:pPr>
        <w:spacing w:after="0" w:line="36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9E577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336247" cy="2251495"/>
            <wp:effectExtent l="19050" t="0" r="715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379" cy="225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03FF" w:rsidRPr="009E5771" w:rsidRDefault="00821E79" w:rsidP="001D3C4F">
      <w:pPr>
        <w:spacing w:after="0" w:line="360" w:lineRule="auto"/>
        <w:ind w:left="990" w:right="-21" w:hanging="99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Figura </w:t>
      </w:r>
      <w:r w:rsidR="00E503FF" w:rsidRPr="009E57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0C5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istribuição percentual do número de alunos matriculados, reprovados e reprovados por falta no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letivo 2012.2.</w:t>
      </w:r>
    </w:p>
    <w:p w:rsidR="00E503FF" w:rsidRPr="009E5771" w:rsidRDefault="00E503FF" w:rsidP="001D3C4F">
      <w:pPr>
        <w:spacing w:after="0" w:line="360" w:lineRule="auto"/>
        <w:ind w:right="-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Figura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observa-se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dos 33 alunos matriculados na disciplina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 à Zootecnia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33 foram aprovados, 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de 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reprova</w:t>
      </w:r>
      <w:r w:rsidR="00821E79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e nenhuma desistência</w:t>
      </w:r>
      <w:r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03FF" w:rsidRPr="009E5771" w:rsidRDefault="00E503FF" w:rsidP="008E67A7">
      <w:pPr>
        <w:spacing w:after="0" w:line="36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3FF" w:rsidRPr="009E5771" w:rsidRDefault="00E503FF" w:rsidP="008E67A7">
      <w:pPr>
        <w:spacing w:after="0" w:line="36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380422" cy="2359240"/>
            <wp:effectExtent l="19050" t="0" r="1078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83" cy="23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FF" w:rsidRPr="009E5771" w:rsidRDefault="00821E79" w:rsidP="001D3C4F">
      <w:pPr>
        <w:spacing w:after="0" w:line="360" w:lineRule="auto"/>
        <w:ind w:left="1080" w:right="-21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Gráfico </w:t>
      </w:r>
      <w:proofErr w:type="gramStart"/>
      <w:r w:rsidR="00E503FF" w:rsidRPr="009E57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E503FF" w:rsidRPr="009E57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5245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0C5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istribuição percentual do número de alunos matriculados, reprovados e reprovados por falta no </w:t>
      </w:r>
      <w:r w:rsidR="000C5245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letivo 201</w:t>
      </w:r>
      <w:r w:rsidR="000C524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0C5245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C524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C5245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06EB8" w:rsidRDefault="00206EB8" w:rsidP="008E67A7">
      <w:pPr>
        <w:spacing w:after="0" w:line="360" w:lineRule="auto"/>
        <w:ind w:right="-5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3C4F" w:rsidRDefault="001D3C4F" w:rsidP="001D3C4F">
      <w:pPr>
        <w:spacing w:after="0" w:line="360" w:lineRule="auto"/>
        <w:ind w:right="-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3FF" w:rsidRPr="009E5771" w:rsidRDefault="00821E79" w:rsidP="001D3C4F">
      <w:pPr>
        <w:spacing w:after="0" w:line="360" w:lineRule="auto"/>
        <w:ind w:right="-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números observados nas </w:t>
      </w:r>
      <w:r w:rsidR="002B5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Figuras 1 e 2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é possível notar que a monitora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exercida com m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otivação e dedicação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proporciona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excelentes resultados em relação aos períodos anteriores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comparados e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ntre as turmas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semestres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2012.2 e 2013.1 da respectiva disciplina.</w:t>
      </w:r>
    </w:p>
    <w:p w:rsidR="00E503FF" w:rsidRPr="009E5771" w:rsidRDefault="00E503FF" w:rsidP="008E67A7">
      <w:pPr>
        <w:spacing w:after="0" w:line="360" w:lineRule="auto"/>
        <w:ind w:right="-5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6EB8" w:rsidRDefault="00206EB8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03FF" w:rsidRDefault="00E503FF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CONCLUSÃO</w:t>
      </w:r>
    </w:p>
    <w:p w:rsidR="008E67A7" w:rsidRPr="009E5771" w:rsidRDefault="008E67A7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3FF" w:rsidRPr="009E5771" w:rsidRDefault="00734CDC" w:rsidP="001D3C4F">
      <w:pPr>
        <w:spacing w:after="0" w:line="360" w:lineRule="auto"/>
        <w:ind w:right="-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Conclui-se que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a monitoria alcançou a sua finalidade, pois foi possível minorar o número de trancamentos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/desistências, e com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isso diminui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número de reprovações. A relação monitor-professor-aluno foi de grande importância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desenvolvimento da monitoria, permitindo 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ensino-aprendizagem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dado que o monitor foi o elo entre as dúvidas dos alunos e os esclarecimentos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rofessor. Para o monitor ficou os conhecimentos adquiridos durante a realização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serão imprescindíveis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 formação e a atuação profissional</w:t>
      </w:r>
      <w:r w:rsidR="00E503FF" w:rsidRPr="009E57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81E2C" w:rsidRPr="009E5771" w:rsidRDefault="00F81E2C" w:rsidP="008E67A7">
      <w:pPr>
        <w:spacing w:after="0" w:line="36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3C4F" w:rsidRDefault="001D3C4F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1E2C" w:rsidRDefault="008E67A7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REFERÊNCIAS</w:t>
      </w:r>
    </w:p>
    <w:p w:rsidR="008E67A7" w:rsidRPr="009E5771" w:rsidRDefault="008E67A7" w:rsidP="008E67A7">
      <w:pPr>
        <w:spacing w:after="0" w:line="36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1E2C" w:rsidRPr="009E5771" w:rsidRDefault="00F81E2C" w:rsidP="001D3C4F">
      <w:pPr>
        <w:pStyle w:val="Ttulo1"/>
        <w:tabs>
          <w:tab w:val="clear" w:pos="709"/>
          <w:tab w:val="left" w:pos="0"/>
        </w:tabs>
        <w:spacing w:before="0" w:after="0" w:line="360" w:lineRule="auto"/>
        <w:ind w:right="-21"/>
        <w:jc w:val="both"/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</w:pPr>
      <w:r w:rsidRPr="009E5771"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  <w:t xml:space="preserve">ASSOCIAÇÃO BRASILEIRA DE ZOOTECNISTAS. </w:t>
      </w:r>
      <w:r w:rsidRPr="009E5771">
        <w:rPr>
          <w:rFonts w:eastAsia="Calibri" w:cs="Times New Roman"/>
          <w:bCs w:val="0"/>
          <w:color w:val="auto"/>
          <w:sz w:val="24"/>
          <w:szCs w:val="24"/>
          <w:lang w:eastAsia="en-US" w:bidi="ar-SA"/>
        </w:rPr>
        <w:t>(ABZ)</w:t>
      </w:r>
      <w:r w:rsidRPr="009E5771"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  <w:t>. Disponível em: &lt;http://www.abz.org.br/sobre-zootecnia/4485-zootecnia.html&gt; Acessado em: 29/10/2013.</w:t>
      </w:r>
    </w:p>
    <w:p w:rsidR="00F81E2C" w:rsidRPr="009E5771" w:rsidRDefault="00F81E2C" w:rsidP="008E67A7">
      <w:pPr>
        <w:pStyle w:val="Ttulo1"/>
        <w:tabs>
          <w:tab w:val="clear" w:pos="709"/>
          <w:tab w:val="left" w:pos="0"/>
        </w:tabs>
        <w:spacing w:before="0" w:after="0" w:line="360" w:lineRule="auto"/>
        <w:ind w:right="-568"/>
        <w:jc w:val="both"/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</w:pPr>
    </w:p>
    <w:p w:rsidR="00F81E2C" w:rsidRPr="009E5771" w:rsidRDefault="00F81E2C" w:rsidP="001D3C4F">
      <w:pPr>
        <w:pStyle w:val="Ttulo1"/>
        <w:tabs>
          <w:tab w:val="clear" w:pos="709"/>
          <w:tab w:val="left" w:pos="0"/>
        </w:tabs>
        <w:spacing w:before="0" w:after="0" w:line="360" w:lineRule="auto"/>
        <w:ind w:right="-21"/>
        <w:jc w:val="both"/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</w:pPr>
      <w:r w:rsidRPr="009E5771"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  <w:t xml:space="preserve">FAO. </w:t>
      </w:r>
      <w:r w:rsidRPr="009E5771">
        <w:rPr>
          <w:rFonts w:eastAsia="Calibri" w:cs="Times New Roman"/>
          <w:bCs w:val="0"/>
          <w:color w:val="auto"/>
          <w:sz w:val="24"/>
          <w:szCs w:val="24"/>
          <w:lang w:eastAsia="en-US" w:bidi="ar-SA"/>
        </w:rPr>
        <w:t>Organização das Nações Unidas para Agricultura e Alimentação.</w:t>
      </w:r>
      <w:r w:rsidRPr="009E5771">
        <w:rPr>
          <w:rFonts w:eastAsia="Calibri" w:cs="Times New Roman"/>
          <w:b w:val="0"/>
          <w:bCs w:val="0"/>
          <w:color w:val="auto"/>
          <w:sz w:val="24"/>
          <w:szCs w:val="24"/>
          <w:lang w:eastAsia="en-US" w:bidi="ar-SA"/>
        </w:rPr>
        <w:t xml:space="preserve"> &lt;http://www.onu.org.br/onu-no-brasil/fao/&gt; Acessado em 29/10/2013.</w:t>
      </w:r>
    </w:p>
    <w:p w:rsidR="00F81E2C" w:rsidRPr="009E5771" w:rsidRDefault="00F81E2C" w:rsidP="008E67A7">
      <w:pPr>
        <w:pStyle w:val="Default"/>
        <w:tabs>
          <w:tab w:val="left" w:pos="0"/>
        </w:tabs>
        <w:spacing w:line="360" w:lineRule="auto"/>
        <w:ind w:right="-568"/>
        <w:jc w:val="both"/>
        <w:rPr>
          <w:color w:val="auto"/>
        </w:rPr>
      </w:pPr>
    </w:p>
    <w:p w:rsidR="004457FB" w:rsidRDefault="004457FB" w:rsidP="001D3C4F">
      <w:pPr>
        <w:spacing w:after="0" w:line="360" w:lineRule="auto"/>
        <w:ind w:right="-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SOCIEDADE BRASILEIRA DE ZOOTECNIA. </w:t>
      </w:r>
      <w:r w:rsidRPr="009E57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(SBZ)</w:t>
      </w:r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Disponível em: &lt;http://www.sbz.org.br/&gt; Acessado em: 29/10/2013.</w:t>
      </w:r>
    </w:p>
    <w:p w:rsidR="008E67A7" w:rsidRPr="009E5771" w:rsidRDefault="008E67A7" w:rsidP="008E67A7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1E2C" w:rsidRDefault="00F81E2C" w:rsidP="001D3C4F">
      <w:pPr>
        <w:spacing w:after="0" w:line="360" w:lineRule="auto"/>
        <w:ind w:right="-2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UNIDERP.</w:t>
      </w:r>
      <w:r w:rsidRPr="009E57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Regulamento do Programa de Monitoria de Ensino da Universidade </w:t>
      </w:r>
      <w:proofErr w:type="spellStart"/>
      <w:r w:rsidRPr="009E57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Anhanguera-Uniderp</w:t>
      </w:r>
      <w:proofErr w:type="spellEnd"/>
      <w:r w:rsidRPr="009E57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Disponível em:</w:t>
      </w:r>
      <w:r w:rsidRPr="009E57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&lt;</w:t>
      </w:r>
      <w:proofErr w:type="gramStart"/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http://www.uniderp.br/ver_pagina.</w:t>
      </w:r>
      <w:proofErr w:type="gramEnd"/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aspx?</w:t>
      </w:r>
      <w:proofErr w:type="gramStart"/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CodPagina</w:t>
      </w:r>
      <w:proofErr w:type="gramEnd"/>
      <w:r w:rsidRPr="009E57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=125 &gt;. Acessado em </w:t>
      </w:r>
      <w:r w:rsidRPr="009E57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10/10/2012.</w:t>
      </w:r>
    </w:p>
    <w:p w:rsidR="008E67A7" w:rsidRPr="009E5771" w:rsidRDefault="008E67A7" w:rsidP="008E67A7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F81E2C" w:rsidRPr="009E5771" w:rsidRDefault="00F81E2C" w:rsidP="001D3C4F">
      <w:pPr>
        <w:spacing w:after="0" w:line="360" w:lineRule="auto"/>
        <w:ind w:right="-2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E57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ZOOTECNIA BRASIL. </w:t>
      </w:r>
      <w:r w:rsidRPr="009E577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 Zootecnia no</w:t>
      </w:r>
      <w:r w:rsidRPr="009E57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9E577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Brasil</w:t>
      </w:r>
      <w:r w:rsidRPr="009E57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Disponível em: &lt;http://www.zootecniabrasil.com.br/sistema/modules/tiny4/&gt; Acessado em 29/10/2013.</w:t>
      </w:r>
    </w:p>
    <w:sectPr w:rsidR="00F81E2C" w:rsidRPr="009E5771" w:rsidSect="0099520F">
      <w:footerReference w:type="default" r:id="rId9"/>
      <w:pgSz w:w="11906" w:h="16838" w:code="9"/>
      <w:pgMar w:top="1701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B7" w:rsidRDefault="006C36B7" w:rsidP="00F033AE">
      <w:pPr>
        <w:spacing w:after="0" w:line="240" w:lineRule="auto"/>
      </w:pPr>
      <w:r>
        <w:separator/>
      </w:r>
    </w:p>
  </w:endnote>
  <w:endnote w:type="continuationSeparator" w:id="0">
    <w:p w:rsidR="006C36B7" w:rsidRDefault="006C36B7" w:rsidP="00F0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649"/>
      <w:docPartObj>
        <w:docPartGallery w:val="Page Numbers (Bottom of Page)"/>
        <w:docPartUnique/>
      </w:docPartObj>
    </w:sdtPr>
    <w:sdtContent>
      <w:p w:rsidR="002E7245" w:rsidRDefault="001175B9">
        <w:pPr>
          <w:pStyle w:val="Rodap"/>
          <w:jc w:val="right"/>
        </w:pPr>
        <w:fldSimple w:instr=" PAGE   \* MERGEFORMAT ">
          <w:r w:rsidR="0099520F">
            <w:rPr>
              <w:noProof/>
            </w:rPr>
            <w:t>5</w:t>
          </w:r>
        </w:fldSimple>
      </w:p>
    </w:sdtContent>
  </w:sdt>
  <w:p w:rsidR="002E7245" w:rsidRDefault="002E72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B7" w:rsidRDefault="006C36B7" w:rsidP="00F033AE">
      <w:pPr>
        <w:spacing w:after="0" w:line="240" w:lineRule="auto"/>
      </w:pPr>
      <w:r>
        <w:separator/>
      </w:r>
    </w:p>
  </w:footnote>
  <w:footnote w:type="continuationSeparator" w:id="0">
    <w:p w:rsidR="006C36B7" w:rsidRDefault="006C36B7" w:rsidP="00F03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DA"/>
    <w:rsid w:val="00084ECC"/>
    <w:rsid w:val="000C5245"/>
    <w:rsid w:val="001175B9"/>
    <w:rsid w:val="001D3C4F"/>
    <w:rsid w:val="00203AC9"/>
    <w:rsid w:val="00206EB8"/>
    <w:rsid w:val="002B5867"/>
    <w:rsid w:val="002E7245"/>
    <w:rsid w:val="00332F49"/>
    <w:rsid w:val="003D45F6"/>
    <w:rsid w:val="003E4E6C"/>
    <w:rsid w:val="004457FB"/>
    <w:rsid w:val="00456CF0"/>
    <w:rsid w:val="004D5BDA"/>
    <w:rsid w:val="00611B7D"/>
    <w:rsid w:val="006C36B7"/>
    <w:rsid w:val="006C7BBE"/>
    <w:rsid w:val="00701124"/>
    <w:rsid w:val="00730766"/>
    <w:rsid w:val="00734CDC"/>
    <w:rsid w:val="00821E79"/>
    <w:rsid w:val="0083708D"/>
    <w:rsid w:val="00896B9B"/>
    <w:rsid w:val="008E67A7"/>
    <w:rsid w:val="0099520F"/>
    <w:rsid w:val="009E5771"/>
    <w:rsid w:val="00A20CD2"/>
    <w:rsid w:val="00A531F4"/>
    <w:rsid w:val="00AC03DC"/>
    <w:rsid w:val="00CD7531"/>
    <w:rsid w:val="00E4409C"/>
    <w:rsid w:val="00E503FF"/>
    <w:rsid w:val="00EF0E96"/>
    <w:rsid w:val="00F033AE"/>
    <w:rsid w:val="00F45726"/>
    <w:rsid w:val="00F8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C9"/>
  </w:style>
  <w:style w:type="paragraph" w:styleId="Ttulo1">
    <w:name w:val="heading 1"/>
    <w:basedOn w:val="Padro"/>
    <w:next w:val="Normal"/>
    <w:link w:val="Ttulo1Char"/>
    <w:rsid w:val="00F81E2C"/>
    <w:pPr>
      <w:spacing w:before="28" w:after="28" w:line="100" w:lineRule="atLeast"/>
      <w:outlineLvl w:val="0"/>
    </w:pPr>
    <w:rPr>
      <w:rFonts w:ascii="Times New Roman" w:eastAsia="Times New Roman" w:hAnsi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32F4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F81E2C"/>
    <w:rPr>
      <w:rFonts w:ascii="Times New Roman" w:eastAsia="Times New Roman" w:hAnsi="Times New Roman" w:cs="Lucida Sans"/>
      <w:b/>
      <w:bCs/>
      <w:color w:val="00000A"/>
      <w:sz w:val="48"/>
      <w:szCs w:val="48"/>
      <w:lang w:eastAsia="pt-BR" w:bidi="hi-IN"/>
    </w:rPr>
  </w:style>
  <w:style w:type="character" w:customStyle="1" w:styleId="LigaodeInternet">
    <w:name w:val="Ligação de Internet"/>
    <w:rsid w:val="00F81E2C"/>
    <w:rPr>
      <w:color w:val="000080"/>
      <w:u w:val="single"/>
      <w:lang w:val="pt-PT" w:eastAsia="pt-PT" w:bidi="pt-PT"/>
    </w:rPr>
  </w:style>
  <w:style w:type="paragraph" w:customStyle="1" w:styleId="Default">
    <w:name w:val="Default"/>
    <w:rsid w:val="00F81E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1E2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E2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0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33AE"/>
  </w:style>
  <w:style w:type="paragraph" w:styleId="Rodap">
    <w:name w:val="footer"/>
    <w:basedOn w:val="Normal"/>
    <w:link w:val="RodapChar"/>
    <w:uiPriority w:val="99"/>
    <w:unhideWhenUsed/>
    <w:rsid w:val="00F0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80B2-BD91-4BA1-AFB1-9D0217B8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1223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Alberto-PC</dc:creator>
  <cp:lastModifiedBy>Lindomárcia</cp:lastModifiedBy>
  <cp:revision>11</cp:revision>
  <dcterms:created xsi:type="dcterms:W3CDTF">2013-10-31T00:36:00Z</dcterms:created>
  <dcterms:modified xsi:type="dcterms:W3CDTF">2013-10-31T02:21:00Z</dcterms:modified>
</cp:coreProperties>
</file>