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0F" w:rsidRPr="00C8654A" w:rsidRDefault="008739FA" w:rsidP="0047399C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AULÃO DA</w:t>
      </w:r>
      <w:r w:rsidR="0047399C">
        <w:rPr>
          <w:rFonts w:ascii="Times New Roman" w:hAnsi="Times New Roman"/>
          <w:b/>
          <w:sz w:val="28"/>
          <w:szCs w:val="24"/>
        </w:rPr>
        <w:t xml:space="preserve"> </w:t>
      </w:r>
      <w:r w:rsidR="00260D4A" w:rsidRPr="00C8654A">
        <w:rPr>
          <w:rFonts w:ascii="Times New Roman" w:hAnsi="Times New Roman"/>
          <w:b/>
          <w:sz w:val="28"/>
          <w:szCs w:val="24"/>
        </w:rPr>
        <w:t>OBMEP</w:t>
      </w:r>
      <w:r w:rsidR="00311436" w:rsidRPr="00C8654A">
        <w:rPr>
          <w:rFonts w:ascii="Times New Roman" w:hAnsi="Times New Roman"/>
          <w:b/>
          <w:sz w:val="28"/>
          <w:szCs w:val="24"/>
        </w:rPr>
        <w:t xml:space="preserve">- </w:t>
      </w:r>
      <w:r w:rsidR="006544E7" w:rsidRPr="00C8654A">
        <w:rPr>
          <w:rFonts w:ascii="Times New Roman" w:hAnsi="Times New Roman"/>
          <w:b/>
          <w:sz w:val="28"/>
          <w:szCs w:val="24"/>
        </w:rPr>
        <w:t>PROMOVENDO UM MELHOR DESEMPENHO DO ALUNO</w:t>
      </w:r>
    </w:p>
    <w:p w:rsidR="004C111E" w:rsidRDefault="004C111E" w:rsidP="004C111E">
      <w:pPr>
        <w:spacing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C111E" w:rsidRDefault="0047399C" w:rsidP="004C11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RIBEIRO, </w:t>
      </w:r>
      <w:r w:rsidR="004C111E">
        <w:rPr>
          <w:rFonts w:ascii="Times New Roman" w:hAnsi="Times New Roman"/>
          <w:sz w:val="24"/>
          <w:szCs w:val="24"/>
        </w:rPr>
        <w:t xml:space="preserve">Bruno de Souza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47399C" w:rsidRDefault="0047399C" w:rsidP="004C11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SANTOS, </w:t>
      </w:r>
      <w:r w:rsidR="004C111E">
        <w:rPr>
          <w:rFonts w:ascii="Times New Roman" w:hAnsi="Times New Roman"/>
          <w:sz w:val="24"/>
          <w:szCs w:val="24"/>
        </w:rPr>
        <w:t>Washington Leonardo Quirino dos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4C111E">
        <w:rPr>
          <w:rFonts w:ascii="Times New Roman" w:hAnsi="Times New Roman"/>
          <w:sz w:val="24"/>
          <w:szCs w:val="24"/>
        </w:rPr>
        <w:t xml:space="preserve"> </w:t>
      </w:r>
    </w:p>
    <w:p w:rsidR="004C111E" w:rsidRDefault="0047399C" w:rsidP="004C11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SILVA, </w:t>
      </w:r>
      <w:r w:rsidR="004C111E">
        <w:rPr>
          <w:rFonts w:ascii="Times New Roman" w:hAnsi="Times New Roman"/>
          <w:sz w:val="24"/>
          <w:szCs w:val="24"/>
        </w:rPr>
        <w:t>Danie</w:t>
      </w:r>
      <w:r w:rsidR="00FA6827">
        <w:rPr>
          <w:rFonts w:ascii="Times New Roman" w:hAnsi="Times New Roman"/>
          <w:sz w:val="24"/>
          <w:szCs w:val="24"/>
        </w:rPr>
        <w:t>l</w:t>
      </w:r>
      <w:r w:rsidR="004C111E">
        <w:rPr>
          <w:rFonts w:ascii="Times New Roman" w:hAnsi="Times New Roman"/>
          <w:sz w:val="24"/>
          <w:szCs w:val="24"/>
        </w:rPr>
        <w:t>le Apolinário da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4C111E">
        <w:rPr>
          <w:rFonts w:ascii="Times New Roman" w:hAnsi="Times New Roman"/>
          <w:sz w:val="24"/>
          <w:szCs w:val="24"/>
        </w:rPr>
        <w:t xml:space="preserve"> </w:t>
      </w:r>
    </w:p>
    <w:p w:rsidR="0047399C" w:rsidRDefault="0047399C" w:rsidP="004C11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SILVA, </w:t>
      </w:r>
      <w:r w:rsidR="004C111E">
        <w:rPr>
          <w:rFonts w:ascii="Times New Roman" w:hAnsi="Times New Roman"/>
          <w:sz w:val="24"/>
          <w:szCs w:val="24"/>
        </w:rPr>
        <w:t>Jordânia Andrezza Pontes da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4C111E">
        <w:rPr>
          <w:rFonts w:ascii="Times New Roman" w:hAnsi="Times New Roman"/>
          <w:sz w:val="24"/>
          <w:szCs w:val="24"/>
        </w:rPr>
        <w:t xml:space="preserve"> </w:t>
      </w:r>
    </w:p>
    <w:p w:rsidR="0047399C" w:rsidRDefault="0047399C" w:rsidP="004C11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SANTANA, </w:t>
      </w:r>
      <w:r w:rsidR="004C111E">
        <w:rPr>
          <w:rFonts w:ascii="Times New Roman" w:hAnsi="Times New Roman"/>
          <w:sz w:val="24"/>
          <w:szCs w:val="24"/>
        </w:rPr>
        <w:t xml:space="preserve">Agnes Liliane Lima </w:t>
      </w:r>
      <w:r w:rsidR="004C111E" w:rsidRPr="006F7ACE">
        <w:rPr>
          <w:rFonts w:ascii="Times New Roman" w:hAnsi="Times New Roman"/>
          <w:sz w:val="24"/>
          <w:szCs w:val="24"/>
        </w:rPr>
        <w:t xml:space="preserve">Soares de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4C111E" w:rsidRDefault="0047399C" w:rsidP="004C11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COSTA, </w:t>
      </w:r>
      <w:r w:rsidR="004C111E">
        <w:rPr>
          <w:rFonts w:ascii="Times New Roman" w:hAnsi="Times New Roman"/>
          <w:sz w:val="24"/>
          <w:szCs w:val="24"/>
        </w:rPr>
        <w:t xml:space="preserve">Claudilene Gomes da 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4C111E" w:rsidRPr="00F5315F" w:rsidRDefault="004C111E" w:rsidP="004C111E">
      <w:pPr>
        <w:spacing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6544E7" w:rsidRPr="00F5315F" w:rsidRDefault="006544E7" w:rsidP="006544E7">
      <w:pPr>
        <w:spacing w:line="36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B586E" w:rsidRPr="00F5315F" w:rsidRDefault="00BB586E" w:rsidP="0047399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315F">
        <w:rPr>
          <w:rFonts w:ascii="Times New Roman" w:hAnsi="Times New Roman"/>
          <w:b/>
          <w:sz w:val="24"/>
          <w:szCs w:val="24"/>
        </w:rPr>
        <w:t>RESUMO</w:t>
      </w:r>
    </w:p>
    <w:p w:rsidR="00297C33" w:rsidRPr="00F5315F" w:rsidRDefault="00BB586E" w:rsidP="002D4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5F">
        <w:rPr>
          <w:rFonts w:ascii="Times New Roman" w:hAnsi="Times New Roman"/>
          <w:sz w:val="24"/>
          <w:szCs w:val="24"/>
        </w:rPr>
        <w:t>Este trabalho concentra</w:t>
      </w:r>
      <w:r w:rsidR="004C111E">
        <w:rPr>
          <w:rFonts w:ascii="Times New Roman" w:hAnsi="Times New Roman"/>
          <w:sz w:val="24"/>
          <w:szCs w:val="24"/>
        </w:rPr>
        <w:t>-</w:t>
      </w:r>
      <w:r w:rsidRPr="00F5315F">
        <w:rPr>
          <w:rFonts w:ascii="Times New Roman" w:hAnsi="Times New Roman"/>
          <w:sz w:val="24"/>
          <w:szCs w:val="24"/>
        </w:rPr>
        <w:t xml:space="preserve">se no relato de experiência do aulão da </w:t>
      </w:r>
      <w:r w:rsidR="004C111E">
        <w:rPr>
          <w:rFonts w:ascii="Times New Roman" w:hAnsi="Times New Roman"/>
          <w:sz w:val="24"/>
          <w:szCs w:val="24"/>
        </w:rPr>
        <w:t>OB</w:t>
      </w:r>
      <w:r w:rsidR="00D9009D" w:rsidRPr="00F5315F">
        <w:rPr>
          <w:rFonts w:ascii="Times New Roman" w:hAnsi="Times New Roman"/>
          <w:sz w:val="24"/>
          <w:szCs w:val="24"/>
        </w:rPr>
        <w:t>MEP</w:t>
      </w:r>
      <w:r w:rsidR="00282519">
        <w:rPr>
          <w:rFonts w:ascii="Times New Roman" w:hAnsi="Times New Roman"/>
          <w:sz w:val="24"/>
          <w:szCs w:val="24"/>
        </w:rPr>
        <w:t xml:space="preserve"> </w:t>
      </w:r>
      <w:r w:rsidR="004C111E">
        <w:rPr>
          <w:rFonts w:ascii="Times New Roman" w:hAnsi="Times New Roman"/>
          <w:sz w:val="24"/>
          <w:szCs w:val="24"/>
        </w:rPr>
        <w:t>(Olimpíadas Brasileir</w:t>
      </w:r>
      <w:r w:rsidR="004D3470">
        <w:rPr>
          <w:rFonts w:ascii="Times New Roman" w:hAnsi="Times New Roman"/>
          <w:sz w:val="24"/>
          <w:szCs w:val="24"/>
        </w:rPr>
        <w:t>as de Matemática das Escolas Públicas)</w:t>
      </w:r>
      <w:r w:rsidR="00457C28">
        <w:rPr>
          <w:rFonts w:ascii="Times New Roman" w:hAnsi="Times New Roman"/>
          <w:sz w:val="24"/>
          <w:szCs w:val="24"/>
        </w:rPr>
        <w:t xml:space="preserve"> </w:t>
      </w:r>
      <w:r w:rsidR="008D2D4B">
        <w:rPr>
          <w:rFonts w:ascii="Times New Roman" w:hAnsi="Times New Roman"/>
          <w:sz w:val="24"/>
          <w:szCs w:val="24"/>
        </w:rPr>
        <w:t>realizado</w:t>
      </w:r>
      <w:r w:rsidRPr="00F5315F">
        <w:rPr>
          <w:rFonts w:ascii="Times New Roman" w:hAnsi="Times New Roman"/>
          <w:sz w:val="24"/>
          <w:szCs w:val="24"/>
        </w:rPr>
        <w:t xml:space="preserve"> na escola Estadual professor Luiz Gonzaga Burity, por </w:t>
      </w:r>
      <w:r w:rsidR="008D2D4B">
        <w:rPr>
          <w:rFonts w:ascii="Times New Roman" w:hAnsi="Times New Roman"/>
          <w:sz w:val="24"/>
          <w:szCs w:val="24"/>
        </w:rPr>
        <w:t>bolsistas</w:t>
      </w:r>
      <w:r w:rsidRPr="00F5315F">
        <w:rPr>
          <w:rFonts w:ascii="Times New Roman" w:hAnsi="Times New Roman"/>
          <w:sz w:val="24"/>
          <w:szCs w:val="24"/>
        </w:rPr>
        <w:t xml:space="preserve"> do projeto PIBID/subprojeto licenciatura em matemática d</w:t>
      </w:r>
      <w:r w:rsidR="008D2D4B">
        <w:rPr>
          <w:rFonts w:ascii="Times New Roman" w:hAnsi="Times New Roman"/>
          <w:sz w:val="24"/>
          <w:szCs w:val="24"/>
        </w:rPr>
        <w:t xml:space="preserve">a </w:t>
      </w:r>
      <w:r w:rsidR="00457C28">
        <w:rPr>
          <w:rFonts w:ascii="Times New Roman" w:hAnsi="Times New Roman"/>
          <w:sz w:val="24"/>
          <w:szCs w:val="24"/>
        </w:rPr>
        <w:t>UFPB - Campus</w:t>
      </w:r>
      <w:r w:rsidR="008D2D4B">
        <w:rPr>
          <w:rFonts w:ascii="Times New Roman" w:hAnsi="Times New Roman"/>
          <w:sz w:val="24"/>
          <w:szCs w:val="24"/>
        </w:rPr>
        <w:t xml:space="preserve"> IV</w:t>
      </w:r>
      <w:r w:rsidR="00B53B73" w:rsidRPr="00F5315F">
        <w:rPr>
          <w:rFonts w:ascii="Times New Roman" w:hAnsi="Times New Roman"/>
          <w:sz w:val="24"/>
          <w:szCs w:val="24"/>
        </w:rPr>
        <w:t xml:space="preserve">. </w:t>
      </w:r>
      <w:r w:rsidR="008D2D4B">
        <w:rPr>
          <w:rFonts w:ascii="Times New Roman" w:hAnsi="Times New Roman"/>
          <w:sz w:val="24"/>
          <w:szCs w:val="24"/>
        </w:rPr>
        <w:t>Um dos</w:t>
      </w:r>
      <w:r w:rsidR="0047399C">
        <w:rPr>
          <w:rFonts w:ascii="Times New Roman" w:hAnsi="Times New Roman"/>
          <w:sz w:val="24"/>
          <w:szCs w:val="24"/>
        </w:rPr>
        <w:t xml:space="preserve"> </w:t>
      </w:r>
      <w:r w:rsidR="00B53B73" w:rsidRPr="00F5315F">
        <w:rPr>
          <w:rFonts w:ascii="Times New Roman" w:hAnsi="Times New Roman"/>
          <w:sz w:val="24"/>
          <w:szCs w:val="24"/>
        </w:rPr>
        <w:t>aul</w:t>
      </w:r>
      <w:r w:rsidR="008D2D4B">
        <w:rPr>
          <w:rFonts w:ascii="Times New Roman" w:hAnsi="Times New Roman"/>
          <w:sz w:val="24"/>
          <w:szCs w:val="24"/>
        </w:rPr>
        <w:t>ões</w:t>
      </w:r>
      <w:r w:rsidR="00B53B73" w:rsidRPr="00F5315F">
        <w:rPr>
          <w:rFonts w:ascii="Times New Roman" w:hAnsi="Times New Roman"/>
          <w:sz w:val="24"/>
          <w:szCs w:val="24"/>
        </w:rPr>
        <w:t xml:space="preserve"> foi apresentado por um grupo formado por </w:t>
      </w:r>
      <w:r w:rsidR="007F5881">
        <w:rPr>
          <w:rFonts w:ascii="Times New Roman" w:hAnsi="Times New Roman"/>
          <w:sz w:val="24"/>
          <w:szCs w:val="24"/>
        </w:rPr>
        <w:t>quatro</w:t>
      </w:r>
      <w:r w:rsidR="002D4EA3">
        <w:rPr>
          <w:rFonts w:ascii="Times New Roman" w:hAnsi="Times New Roman"/>
          <w:sz w:val="24"/>
          <w:szCs w:val="24"/>
        </w:rPr>
        <w:t xml:space="preserve"> </w:t>
      </w:r>
      <w:r w:rsidR="004D3470">
        <w:rPr>
          <w:rFonts w:ascii="Times New Roman" w:hAnsi="Times New Roman"/>
          <w:sz w:val="24"/>
          <w:szCs w:val="24"/>
        </w:rPr>
        <w:t>bolsistas</w:t>
      </w:r>
      <w:r w:rsidR="00B53B73" w:rsidRPr="00F5315F">
        <w:rPr>
          <w:rFonts w:ascii="Times New Roman" w:hAnsi="Times New Roman"/>
          <w:sz w:val="24"/>
          <w:szCs w:val="24"/>
        </w:rPr>
        <w:t xml:space="preserve">, </w:t>
      </w:r>
      <w:r w:rsidR="004D3470">
        <w:rPr>
          <w:rFonts w:ascii="Times New Roman" w:hAnsi="Times New Roman"/>
          <w:sz w:val="24"/>
          <w:szCs w:val="24"/>
        </w:rPr>
        <w:t>todos</w:t>
      </w:r>
      <w:r w:rsidR="002D4EA3">
        <w:rPr>
          <w:rFonts w:ascii="Times New Roman" w:hAnsi="Times New Roman"/>
          <w:sz w:val="24"/>
          <w:szCs w:val="24"/>
        </w:rPr>
        <w:t xml:space="preserve"> </w:t>
      </w:r>
      <w:r w:rsidR="00B53B73" w:rsidRPr="00F5315F">
        <w:rPr>
          <w:rFonts w:ascii="Times New Roman" w:hAnsi="Times New Roman"/>
          <w:sz w:val="24"/>
          <w:szCs w:val="24"/>
        </w:rPr>
        <w:t>responsáveis</w:t>
      </w:r>
      <w:r w:rsidR="00CB24FA" w:rsidRPr="00F5315F">
        <w:rPr>
          <w:rFonts w:ascii="Times New Roman" w:hAnsi="Times New Roman"/>
          <w:sz w:val="24"/>
          <w:szCs w:val="24"/>
        </w:rPr>
        <w:t xml:space="preserve"> por desenvolver questões contendo variados</w:t>
      </w:r>
      <w:r w:rsidR="00311436" w:rsidRPr="00F5315F">
        <w:rPr>
          <w:rFonts w:ascii="Times New Roman" w:hAnsi="Times New Roman"/>
          <w:sz w:val="24"/>
          <w:szCs w:val="24"/>
        </w:rPr>
        <w:t xml:space="preserve"> assuntos do ensino fundamental e médio. Sendo relatados todos os passos ocorridos no aulão da </w:t>
      </w:r>
      <w:r w:rsidR="00D9009D" w:rsidRPr="00F5315F">
        <w:rPr>
          <w:rFonts w:ascii="Times New Roman" w:hAnsi="Times New Roman"/>
          <w:sz w:val="24"/>
          <w:szCs w:val="24"/>
        </w:rPr>
        <w:t>OBMEP</w:t>
      </w:r>
      <w:r w:rsidR="008D2D4B">
        <w:rPr>
          <w:rFonts w:ascii="Times New Roman" w:hAnsi="Times New Roman"/>
          <w:sz w:val="24"/>
          <w:szCs w:val="24"/>
        </w:rPr>
        <w:t xml:space="preserve">, </w:t>
      </w:r>
      <w:r w:rsidR="00311436" w:rsidRPr="00F5315F">
        <w:rPr>
          <w:rFonts w:ascii="Times New Roman" w:hAnsi="Times New Roman"/>
          <w:sz w:val="24"/>
          <w:szCs w:val="24"/>
        </w:rPr>
        <w:t xml:space="preserve">as reuniões </w:t>
      </w:r>
      <w:r w:rsidR="008D2D4B">
        <w:rPr>
          <w:rFonts w:ascii="Times New Roman" w:hAnsi="Times New Roman"/>
          <w:sz w:val="24"/>
          <w:szCs w:val="24"/>
        </w:rPr>
        <w:t>as</w:t>
      </w:r>
      <w:r w:rsidR="00311436" w:rsidRPr="00F5315F">
        <w:rPr>
          <w:rFonts w:ascii="Times New Roman" w:hAnsi="Times New Roman"/>
          <w:sz w:val="24"/>
          <w:szCs w:val="24"/>
        </w:rPr>
        <w:t xml:space="preserve"> resoluções de problemas,</w:t>
      </w:r>
      <w:r w:rsidR="002D4EA3">
        <w:rPr>
          <w:rFonts w:ascii="Times New Roman" w:hAnsi="Times New Roman"/>
          <w:sz w:val="24"/>
          <w:szCs w:val="24"/>
        </w:rPr>
        <w:t xml:space="preserve"> </w:t>
      </w:r>
      <w:r w:rsidR="00311436" w:rsidRPr="00F5315F">
        <w:rPr>
          <w:rFonts w:ascii="Times New Roman" w:hAnsi="Times New Roman"/>
          <w:sz w:val="24"/>
          <w:szCs w:val="24"/>
        </w:rPr>
        <w:t xml:space="preserve">metodologia e à apresentação realizada na </w:t>
      </w:r>
      <w:r w:rsidR="00457C28" w:rsidRPr="00F5315F">
        <w:rPr>
          <w:rFonts w:ascii="Times New Roman" w:hAnsi="Times New Roman"/>
          <w:sz w:val="24"/>
          <w:szCs w:val="24"/>
        </w:rPr>
        <w:t xml:space="preserve">escola. </w:t>
      </w:r>
      <w:r w:rsidR="00311436" w:rsidRPr="00F5315F">
        <w:rPr>
          <w:rFonts w:ascii="Times New Roman" w:hAnsi="Times New Roman"/>
          <w:sz w:val="24"/>
          <w:szCs w:val="24"/>
        </w:rPr>
        <w:t>Tendo como objetivo passar conhecimentos aos alunos do ensino médio</w:t>
      </w:r>
      <w:r w:rsidR="002C0907">
        <w:rPr>
          <w:rFonts w:ascii="Times New Roman" w:hAnsi="Times New Roman"/>
          <w:sz w:val="24"/>
          <w:szCs w:val="24"/>
        </w:rPr>
        <w:t>, visando uma perspec</w:t>
      </w:r>
      <w:r w:rsidR="002C0907" w:rsidRPr="00F5315F">
        <w:rPr>
          <w:rFonts w:ascii="Times New Roman" w:hAnsi="Times New Roman"/>
          <w:sz w:val="24"/>
          <w:szCs w:val="24"/>
        </w:rPr>
        <w:t>tiva</w:t>
      </w:r>
      <w:r w:rsidR="004724A9" w:rsidRPr="00F5315F">
        <w:rPr>
          <w:rFonts w:ascii="Times New Roman" w:hAnsi="Times New Roman"/>
          <w:sz w:val="24"/>
          <w:szCs w:val="24"/>
        </w:rPr>
        <w:t xml:space="preserve"> de melhoria do desempenho do aluno nas provas da </w:t>
      </w:r>
      <w:r w:rsidR="00D9009D" w:rsidRPr="00F5315F">
        <w:rPr>
          <w:rFonts w:ascii="Times New Roman" w:hAnsi="Times New Roman"/>
          <w:sz w:val="24"/>
          <w:szCs w:val="24"/>
        </w:rPr>
        <w:t>OBMEP</w:t>
      </w:r>
      <w:r w:rsidR="004724A9" w:rsidRPr="00F5315F">
        <w:rPr>
          <w:rFonts w:ascii="Times New Roman" w:hAnsi="Times New Roman"/>
          <w:sz w:val="24"/>
          <w:szCs w:val="24"/>
        </w:rPr>
        <w:t>, já que os conteúdos abordados são do ensino fundamental e médio só que com um grau de di</w:t>
      </w:r>
      <w:r w:rsidR="00173C05">
        <w:rPr>
          <w:rFonts w:ascii="Times New Roman" w:hAnsi="Times New Roman"/>
          <w:sz w:val="24"/>
          <w:szCs w:val="24"/>
        </w:rPr>
        <w:t>ficuldade um pouco mais elevado;</w:t>
      </w:r>
      <w:r w:rsidR="004724A9" w:rsidRPr="00F5315F">
        <w:rPr>
          <w:rFonts w:ascii="Times New Roman" w:hAnsi="Times New Roman"/>
          <w:sz w:val="24"/>
          <w:szCs w:val="24"/>
        </w:rPr>
        <w:t xml:space="preserve"> logo o grupo teve um cuidado maior em passar as questões aos alunos, já que a maioria tinha uma grande dificuldade na </w:t>
      </w:r>
      <w:r w:rsidR="00457C28" w:rsidRPr="00F5315F">
        <w:rPr>
          <w:rFonts w:ascii="Times New Roman" w:hAnsi="Times New Roman"/>
          <w:sz w:val="24"/>
          <w:szCs w:val="24"/>
        </w:rPr>
        <w:t xml:space="preserve">matemática. </w:t>
      </w:r>
      <w:r w:rsidR="004724A9" w:rsidRPr="00F5315F">
        <w:rPr>
          <w:rFonts w:ascii="Times New Roman" w:hAnsi="Times New Roman"/>
          <w:sz w:val="24"/>
          <w:szCs w:val="24"/>
        </w:rPr>
        <w:t xml:space="preserve">Tendo em vista, priorizar o desenvolvimento a partir de sua vivência em sala de aula </w:t>
      </w:r>
      <w:r w:rsidR="00174D3A">
        <w:rPr>
          <w:rFonts w:ascii="Times New Roman" w:hAnsi="Times New Roman"/>
          <w:sz w:val="24"/>
          <w:szCs w:val="24"/>
        </w:rPr>
        <w:t>efetuando</w:t>
      </w:r>
      <w:r w:rsidR="004724A9" w:rsidRPr="00F5315F">
        <w:rPr>
          <w:rFonts w:ascii="Times New Roman" w:hAnsi="Times New Roman"/>
          <w:sz w:val="24"/>
          <w:szCs w:val="24"/>
        </w:rPr>
        <w:t xml:space="preserve"> uma análise dos conteúdos que foram apresentados, para que fossem repassados de maneira mais lúdica e prazerosa, fazendo com que os conteúdos apresentassem um grau de dificuldade menor do que o aparenta</w:t>
      </w:r>
      <w:r w:rsidR="00297C33" w:rsidRPr="00F5315F">
        <w:rPr>
          <w:rFonts w:ascii="Times New Roman" w:hAnsi="Times New Roman"/>
          <w:sz w:val="24"/>
          <w:szCs w:val="24"/>
        </w:rPr>
        <w:t>.Em suma, dando oportunidade, para aqueles que apresentaram</w:t>
      </w:r>
      <w:r w:rsidR="002D4EA3">
        <w:rPr>
          <w:rFonts w:ascii="Times New Roman" w:hAnsi="Times New Roman"/>
          <w:sz w:val="24"/>
          <w:szCs w:val="24"/>
        </w:rPr>
        <w:t xml:space="preserve"> </w:t>
      </w:r>
      <w:r w:rsidR="00297C33" w:rsidRPr="00F5315F">
        <w:rPr>
          <w:rFonts w:ascii="Times New Roman" w:hAnsi="Times New Roman"/>
          <w:sz w:val="24"/>
          <w:szCs w:val="24"/>
        </w:rPr>
        <w:t>dificuldade na disciplina e em tais assuntos específicos uma solução mais expl</w:t>
      </w:r>
      <w:r w:rsidR="004D3470">
        <w:rPr>
          <w:rFonts w:ascii="Times New Roman" w:hAnsi="Times New Roman"/>
          <w:sz w:val="24"/>
          <w:szCs w:val="24"/>
        </w:rPr>
        <w:t>í</w:t>
      </w:r>
      <w:r w:rsidR="00297C33" w:rsidRPr="00F5315F">
        <w:rPr>
          <w:rFonts w:ascii="Times New Roman" w:hAnsi="Times New Roman"/>
          <w:sz w:val="24"/>
          <w:szCs w:val="24"/>
        </w:rPr>
        <w:t>cita as suas necessidades.</w:t>
      </w:r>
    </w:p>
    <w:p w:rsidR="00297C33" w:rsidRPr="00F5315F" w:rsidRDefault="002C0907" w:rsidP="002D4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 </w:t>
      </w:r>
      <w:r w:rsidR="00297C33" w:rsidRPr="00F5315F">
        <w:rPr>
          <w:rFonts w:ascii="Times New Roman" w:hAnsi="Times New Roman"/>
          <w:b/>
          <w:sz w:val="24"/>
          <w:szCs w:val="24"/>
        </w:rPr>
        <w:t>chave</w:t>
      </w:r>
      <w:r w:rsidR="00297C33" w:rsidRPr="00F5315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OBMEP</w:t>
      </w:r>
      <w:r w:rsidR="00297C33" w:rsidRPr="00F5315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PIBID; A</w:t>
      </w:r>
      <w:r w:rsidR="00297C33" w:rsidRPr="00F5315F">
        <w:rPr>
          <w:rFonts w:ascii="Times New Roman" w:hAnsi="Times New Roman"/>
          <w:sz w:val="24"/>
          <w:szCs w:val="24"/>
        </w:rPr>
        <w:t>prendizagem.</w:t>
      </w:r>
    </w:p>
    <w:p w:rsidR="00C8654A" w:rsidRDefault="00C8654A" w:rsidP="002D4EA3">
      <w:pPr>
        <w:spacing w:after="0" w:line="36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DB3B84" w:rsidRPr="00F5315F" w:rsidRDefault="00C8654A" w:rsidP="00282519">
      <w:pPr>
        <w:tabs>
          <w:tab w:val="left" w:pos="3328"/>
        </w:tabs>
        <w:spacing w:before="120" w:after="120" w:line="36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</w:t>
      </w:r>
      <w:r w:rsidR="00E94566" w:rsidRPr="00F5315F">
        <w:rPr>
          <w:rFonts w:ascii="Times New Roman" w:hAnsi="Times New Roman"/>
          <w:b/>
          <w:sz w:val="24"/>
          <w:szCs w:val="24"/>
        </w:rPr>
        <w:t>O</w:t>
      </w:r>
      <w:r w:rsidR="004D3470">
        <w:rPr>
          <w:rFonts w:ascii="Times New Roman" w:hAnsi="Times New Roman"/>
          <w:b/>
          <w:sz w:val="24"/>
          <w:szCs w:val="24"/>
        </w:rPr>
        <w:tab/>
      </w:r>
    </w:p>
    <w:p w:rsidR="00DB3B84" w:rsidRDefault="00282519" w:rsidP="00282519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173C05">
        <w:rPr>
          <w:rFonts w:ascii="Times New Roman" w:hAnsi="Times New Roman"/>
          <w:sz w:val="24"/>
          <w:szCs w:val="24"/>
        </w:rPr>
        <w:t>No</w:t>
      </w:r>
      <w:r w:rsidR="00DB3B84" w:rsidRPr="00F5315F">
        <w:rPr>
          <w:rFonts w:ascii="Times New Roman" w:hAnsi="Times New Roman"/>
          <w:sz w:val="24"/>
          <w:szCs w:val="24"/>
        </w:rPr>
        <w:t xml:space="preserve"> projeto PIBID centra</w:t>
      </w:r>
      <w:r w:rsidR="00173C05">
        <w:rPr>
          <w:rFonts w:ascii="Times New Roman" w:hAnsi="Times New Roman"/>
          <w:sz w:val="24"/>
          <w:szCs w:val="24"/>
        </w:rPr>
        <w:t>mos</w:t>
      </w:r>
      <w:r w:rsidR="00DB3B84" w:rsidRPr="00F5315F">
        <w:rPr>
          <w:rFonts w:ascii="Times New Roman" w:hAnsi="Times New Roman"/>
          <w:sz w:val="24"/>
          <w:szCs w:val="24"/>
        </w:rPr>
        <w:t xml:space="preserve"> na dificuldade de aprendizagem e na desmitificação de que os conteúdos da disciplina “matemát</w:t>
      </w:r>
      <w:r w:rsidR="00173C05">
        <w:rPr>
          <w:rFonts w:ascii="Times New Roman" w:hAnsi="Times New Roman"/>
          <w:sz w:val="24"/>
          <w:szCs w:val="24"/>
        </w:rPr>
        <w:t>ica” são de difícil compreensão, t</w:t>
      </w:r>
      <w:r w:rsidR="00DB3B84" w:rsidRPr="00F5315F">
        <w:rPr>
          <w:rFonts w:ascii="Times New Roman" w:hAnsi="Times New Roman"/>
          <w:sz w:val="24"/>
          <w:szCs w:val="24"/>
        </w:rPr>
        <w:t>rabalhando as necessidades individuais dos alunos, que apresentam um me</w:t>
      </w:r>
      <w:r w:rsidR="004D3470">
        <w:rPr>
          <w:rFonts w:ascii="Times New Roman" w:hAnsi="Times New Roman"/>
          <w:sz w:val="24"/>
          <w:szCs w:val="24"/>
        </w:rPr>
        <w:t>lh</w:t>
      </w:r>
      <w:r w:rsidR="00DB3B84" w:rsidRPr="00F5315F">
        <w:rPr>
          <w:rFonts w:ascii="Times New Roman" w:hAnsi="Times New Roman"/>
          <w:sz w:val="24"/>
          <w:szCs w:val="24"/>
        </w:rPr>
        <w:t>or desempenho na disciplina</w:t>
      </w:r>
      <w:r w:rsidR="00173C05">
        <w:rPr>
          <w:rFonts w:ascii="Times New Roman" w:hAnsi="Times New Roman"/>
          <w:sz w:val="24"/>
          <w:szCs w:val="24"/>
        </w:rPr>
        <w:t>,</w:t>
      </w:r>
      <w:r w:rsidR="004D3470">
        <w:rPr>
          <w:rFonts w:ascii="Times New Roman" w:hAnsi="Times New Roman"/>
          <w:sz w:val="24"/>
          <w:szCs w:val="24"/>
        </w:rPr>
        <w:t xml:space="preserve"> d</w:t>
      </w:r>
      <w:r w:rsidR="00DB3B84" w:rsidRPr="00F5315F">
        <w:rPr>
          <w:rFonts w:ascii="Times New Roman" w:hAnsi="Times New Roman"/>
          <w:sz w:val="24"/>
          <w:szCs w:val="24"/>
        </w:rPr>
        <w:t>ando a estes oportunidades para solucionar suas dificuldades de apren</w:t>
      </w:r>
      <w:r w:rsidR="00173C05">
        <w:rPr>
          <w:rFonts w:ascii="Times New Roman" w:hAnsi="Times New Roman"/>
          <w:sz w:val="24"/>
          <w:szCs w:val="24"/>
        </w:rPr>
        <w:t>dizagem e p</w:t>
      </w:r>
      <w:r w:rsidR="001F09FB" w:rsidRPr="00F5315F">
        <w:rPr>
          <w:rFonts w:ascii="Times New Roman" w:hAnsi="Times New Roman"/>
          <w:sz w:val="24"/>
          <w:szCs w:val="24"/>
        </w:rPr>
        <w:t>ara que o n</w:t>
      </w:r>
      <w:r w:rsidR="004D3470">
        <w:rPr>
          <w:rFonts w:ascii="Times New Roman" w:hAnsi="Times New Roman"/>
          <w:sz w:val="24"/>
          <w:szCs w:val="24"/>
        </w:rPr>
        <w:t>ú</w:t>
      </w:r>
      <w:r w:rsidR="001F09FB" w:rsidRPr="00F5315F">
        <w:rPr>
          <w:rFonts w:ascii="Times New Roman" w:hAnsi="Times New Roman"/>
          <w:sz w:val="24"/>
          <w:szCs w:val="24"/>
        </w:rPr>
        <w:t>mero de acert</w:t>
      </w:r>
      <w:r w:rsidR="00173C05">
        <w:rPr>
          <w:rFonts w:ascii="Times New Roman" w:hAnsi="Times New Roman"/>
          <w:sz w:val="24"/>
          <w:szCs w:val="24"/>
        </w:rPr>
        <w:t>os na prova da OBMEP seja maior, t</w:t>
      </w:r>
      <w:r w:rsidR="001F09FB" w:rsidRPr="00F5315F">
        <w:rPr>
          <w:rFonts w:ascii="Times New Roman" w:hAnsi="Times New Roman"/>
          <w:sz w:val="24"/>
          <w:szCs w:val="24"/>
        </w:rPr>
        <w:t>endo em vista um maior nível tanto no ponto quantitativo quanto qualitativo, do aluno e da escola.</w:t>
      </w:r>
      <w:r w:rsidR="0061753C" w:rsidRPr="00F531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1753C" w:rsidRPr="00F531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Olimpíada Brasileira de </w:t>
      </w:r>
      <w:r w:rsidR="0061753C" w:rsidRPr="00F531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Matemática das Escolas Públicas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1753C" w:rsidRPr="00F531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(OBMEP) é um projeto criado para estimular o estudo da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2064" w:rsidRPr="00F5315F">
        <w:rPr>
          <w:rFonts w:ascii="Times New Roman" w:hAnsi="Times New Roman"/>
          <w:sz w:val="24"/>
          <w:szCs w:val="24"/>
          <w:shd w:val="clear" w:color="auto" w:fill="FFFFFF"/>
        </w:rPr>
        <w:t>Matemática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1753C" w:rsidRPr="00F531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entre alunos e professores de todo o país. Promovida pelo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2064" w:rsidRPr="00F5315F">
        <w:rPr>
          <w:rFonts w:ascii="Times New Roman" w:hAnsi="Times New Roman"/>
          <w:sz w:val="24"/>
          <w:szCs w:val="24"/>
        </w:rPr>
        <w:t>Ministério da Ciência e Tecnologia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1753C" w:rsidRPr="00F531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(MCT) e pelo Ministério da Educação (MEC), é realizada pelo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2064" w:rsidRPr="00F5315F">
        <w:rPr>
          <w:rFonts w:ascii="Times New Roman" w:hAnsi="Times New Roman"/>
          <w:sz w:val="24"/>
          <w:szCs w:val="24"/>
          <w:shd w:val="clear" w:color="auto" w:fill="FFFFFF"/>
        </w:rPr>
        <w:t>Instituto Nacional de Matemática Pura e Aplicada</w:t>
      </w:r>
      <w:r w:rsidR="00457C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753C" w:rsidRPr="00F531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(IMPA) com o apoio da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A2064" w:rsidRPr="00F5315F">
        <w:rPr>
          <w:rFonts w:ascii="Times New Roman" w:hAnsi="Times New Roman"/>
          <w:sz w:val="24"/>
          <w:szCs w:val="24"/>
          <w:shd w:val="clear" w:color="auto" w:fill="FFFFFF"/>
        </w:rPr>
        <w:t>Sociedade Brasileira de Matemática</w:t>
      </w:r>
      <w:r w:rsidR="0061753C" w:rsidRPr="00F531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61753C" w:rsidRPr="00F531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(SBM).</w:t>
      </w:r>
    </w:p>
    <w:p w:rsidR="002C0907" w:rsidRPr="00F5315F" w:rsidRDefault="002C0907" w:rsidP="002C0907">
      <w:pPr>
        <w:spacing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94566" w:rsidRPr="00F5315F" w:rsidRDefault="000402A8" w:rsidP="0028251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315F">
        <w:rPr>
          <w:rFonts w:ascii="Times New Roman" w:hAnsi="Times New Roman"/>
          <w:b/>
          <w:sz w:val="24"/>
          <w:szCs w:val="24"/>
        </w:rPr>
        <w:t>DESCRIÇ</w:t>
      </w:r>
      <w:r w:rsidR="002F30E9">
        <w:rPr>
          <w:rFonts w:ascii="Times New Roman" w:hAnsi="Times New Roman"/>
          <w:b/>
          <w:sz w:val="24"/>
          <w:szCs w:val="24"/>
        </w:rPr>
        <w:t>Ã</w:t>
      </w:r>
      <w:r w:rsidRPr="00F5315F">
        <w:rPr>
          <w:rFonts w:ascii="Times New Roman" w:hAnsi="Times New Roman"/>
          <w:b/>
          <w:sz w:val="24"/>
          <w:szCs w:val="24"/>
        </w:rPr>
        <w:t>O METODOLOGICA</w:t>
      </w:r>
    </w:p>
    <w:p w:rsidR="005119FD" w:rsidRPr="00F5315F" w:rsidRDefault="00282519" w:rsidP="0028251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3FC7" w:rsidRPr="00F5315F">
        <w:rPr>
          <w:rFonts w:ascii="Times New Roman" w:hAnsi="Times New Roman"/>
          <w:sz w:val="24"/>
          <w:szCs w:val="24"/>
        </w:rPr>
        <w:t>A metodologia utilizada no presente trabalho se deu em variados momentos. No primeiro momento foram realizadas reuniões entre o</w:t>
      </w:r>
      <w:r w:rsidR="008D2D4B">
        <w:rPr>
          <w:rFonts w:ascii="Times New Roman" w:hAnsi="Times New Roman"/>
          <w:sz w:val="24"/>
          <w:szCs w:val="24"/>
        </w:rPr>
        <w:t>s</w:t>
      </w:r>
      <w:r w:rsidR="00E13FC7" w:rsidRPr="00F5315F">
        <w:rPr>
          <w:rFonts w:ascii="Times New Roman" w:hAnsi="Times New Roman"/>
          <w:sz w:val="24"/>
          <w:szCs w:val="24"/>
        </w:rPr>
        <w:t xml:space="preserve"> grupo</w:t>
      </w:r>
      <w:r w:rsidR="008D2D4B">
        <w:rPr>
          <w:rFonts w:ascii="Times New Roman" w:hAnsi="Times New Roman"/>
          <w:sz w:val="24"/>
          <w:szCs w:val="24"/>
        </w:rPr>
        <w:t>s</w:t>
      </w:r>
      <w:r w:rsidR="00E13FC7" w:rsidRPr="00F5315F">
        <w:rPr>
          <w:rFonts w:ascii="Times New Roman" w:hAnsi="Times New Roman"/>
          <w:sz w:val="24"/>
          <w:szCs w:val="24"/>
        </w:rPr>
        <w:t>, para debater o melhor meio de repassar os conteúdos e questões programadas</w:t>
      </w:r>
      <w:r w:rsidR="00452550" w:rsidRPr="00F5315F">
        <w:rPr>
          <w:rFonts w:ascii="Times New Roman" w:hAnsi="Times New Roman"/>
          <w:sz w:val="24"/>
          <w:szCs w:val="24"/>
        </w:rPr>
        <w:t>. No entanto</w:t>
      </w:r>
      <w:r w:rsidR="008D2D4B">
        <w:rPr>
          <w:rFonts w:ascii="Times New Roman" w:hAnsi="Times New Roman"/>
          <w:sz w:val="24"/>
          <w:szCs w:val="24"/>
        </w:rPr>
        <w:t>,</w:t>
      </w:r>
      <w:r w:rsidR="00452550" w:rsidRPr="00F5315F">
        <w:rPr>
          <w:rFonts w:ascii="Times New Roman" w:hAnsi="Times New Roman"/>
          <w:sz w:val="24"/>
          <w:szCs w:val="24"/>
        </w:rPr>
        <w:t xml:space="preserve"> o grupo ficou responsável no desenvolvimento de 11 questõe</w:t>
      </w:r>
      <w:r w:rsidR="004D3470">
        <w:rPr>
          <w:rFonts w:ascii="Times New Roman" w:hAnsi="Times New Roman"/>
          <w:sz w:val="24"/>
          <w:szCs w:val="24"/>
        </w:rPr>
        <w:t xml:space="preserve">s </w:t>
      </w:r>
      <w:r w:rsidR="00173C05">
        <w:rPr>
          <w:rFonts w:ascii="Times New Roman" w:hAnsi="Times New Roman"/>
          <w:sz w:val="24"/>
          <w:szCs w:val="24"/>
        </w:rPr>
        <w:t>com</w:t>
      </w:r>
      <w:r w:rsidR="00452550" w:rsidRPr="00F5315F">
        <w:rPr>
          <w:rFonts w:ascii="Times New Roman" w:hAnsi="Times New Roman"/>
          <w:sz w:val="24"/>
          <w:szCs w:val="24"/>
        </w:rPr>
        <w:t xml:space="preserve"> assunto</w:t>
      </w:r>
      <w:r w:rsidR="004D3470">
        <w:rPr>
          <w:rFonts w:ascii="Times New Roman" w:hAnsi="Times New Roman"/>
          <w:sz w:val="24"/>
          <w:szCs w:val="24"/>
        </w:rPr>
        <w:t>s distintos</w:t>
      </w:r>
      <w:r w:rsidR="00452550" w:rsidRPr="00F5315F">
        <w:rPr>
          <w:rFonts w:ascii="Times New Roman" w:hAnsi="Times New Roman"/>
          <w:sz w:val="24"/>
          <w:szCs w:val="24"/>
        </w:rPr>
        <w:t>. O ponto principal das reuniões foi debater qual a metodologia seria abordada, para que, estas fossem repassadas de maneira mais prazerosa, e menos complexa</w:t>
      </w:r>
      <w:r w:rsidR="00D9009D" w:rsidRPr="00F5315F">
        <w:rPr>
          <w:rFonts w:ascii="Times New Roman" w:hAnsi="Times New Roman"/>
          <w:sz w:val="24"/>
          <w:szCs w:val="24"/>
        </w:rPr>
        <w:t>,</w:t>
      </w:r>
      <w:r w:rsidR="00297CCF" w:rsidRPr="00F5315F">
        <w:rPr>
          <w:rFonts w:ascii="Times New Roman" w:hAnsi="Times New Roman"/>
          <w:sz w:val="24"/>
          <w:szCs w:val="24"/>
        </w:rPr>
        <w:t xml:space="preserve"> sem perde</w:t>
      </w:r>
      <w:r w:rsidR="00173C05">
        <w:rPr>
          <w:rFonts w:ascii="Times New Roman" w:hAnsi="Times New Roman"/>
          <w:sz w:val="24"/>
          <w:szCs w:val="24"/>
        </w:rPr>
        <w:t>r</w:t>
      </w:r>
      <w:r w:rsidR="00297CCF" w:rsidRPr="00F5315F">
        <w:rPr>
          <w:rFonts w:ascii="Times New Roman" w:hAnsi="Times New Roman"/>
          <w:sz w:val="24"/>
          <w:szCs w:val="24"/>
        </w:rPr>
        <w:t xml:space="preserve"> seu verdadeiro sentido e contexto, mas, que estivesse voltada diretamente para a compreensão de um maior número possível de alunos. </w:t>
      </w:r>
      <w:r>
        <w:rPr>
          <w:rFonts w:ascii="Times New Roman" w:hAnsi="Times New Roman"/>
          <w:sz w:val="24"/>
          <w:szCs w:val="24"/>
        </w:rPr>
        <w:tab/>
      </w:r>
      <w:r w:rsidR="00297CCF" w:rsidRPr="00F5315F">
        <w:rPr>
          <w:rFonts w:ascii="Times New Roman" w:hAnsi="Times New Roman"/>
          <w:sz w:val="24"/>
          <w:szCs w:val="24"/>
        </w:rPr>
        <w:t xml:space="preserve">Pelo fato de ter sido possível perceber, que </w:t>
      </w:r>
      <w:r w:rsidR="00457C28" w:rsidRPr="00F5315F">
        <w:rPr>
          <w:rFonts w:ascii="Times New Roman" w:hAnsi="Times New Roman"/>
          <w:sz w:val="24"/>
          <w:szCs w:val="24"/>
        </w:rPr>
        <w:t>os alunos tinham</w:t>
      </w:r>
      <w:r w:rsidR="00297CCF" w:rsidRPr="00F5315F">
        <w:rPr>
          <w:rFonts w:ascii="Times New Roman" w:hAnsi="Times New Roman"/>
          <w:sz w:val="24"/>
          <w:szCs w:val="24"/>
        </w:rPr>
        <w:t xml:space="preserve"> uma grande dificuldade na disciplina de matemática e nos conteúdos que foram abordados.</w:t>
      </w:r>
      <w:r w:rsidR="00173C05">
        <w:rPr>
          <w:rFonts w:ascii="Times New Roman" w:hAnsi="Times New Roman"/>
          <w:sz w:val="24"/>
          <w:szCs w:val="24"/>
        </w:rPr>
        <w:t xml:space="preserve"> No</w:t>
      </w:r>
      <w:r w:rsidR="005119FD">
        <w:rPr>
          <w:rFonts w:ascii="Times New Roman" w:hAnsi="Times New Roman"/>
          <w:sz w:val="24"/>
          <w:szCs w:val="24"/>
        </w:rPr>
        <w:t xml:space="preserve"> segundo momento</w:t>
      </w:r>
      <w:r w:rsidR="00D62677">
        <w:rPr>
          <w:rFonts w:ascii="Times New Roman" w:hAnsi="Times New Roman"/>
          <w:sz w:val="24"/>
          <w:szCs w:val="24"/>
        </w:rPr>
        <w:t xml:space="preserve"> foi realizado mais um encontro entre o grupo</w:t>
      </w:r>
      <w:r w:rsidR="00173C05">
        <w:rPr>
          <w:rFonts w:ascii="Times New Roman" w:hAnsi="Times New Roman"/>
          <w:sz w:val="24"/>
          <w:szCs w:val="24"/>
        </w:rPr>
        <w:t>; d</w:t>
      </w:r>
      <w:r w:rsidR="00B33875">
        <w:rPr>
          <w:rFonts w:ascii="Times New Roman" w:hAnsi="Times New Roman"/>
          <w:sz w:val="24"/>
          <w:szCs w:val="24"/>
        </w:rPr>
        <w:t>esta vez, para fazer uma breve apresentação entre si abordando as questões que seriam apresen</w:t>
      </w:r>
      <w:r w:rsidR="00173C05">
        <w:rPr>
          <w:rFonts w:ascii="Times New Roman" w:hAnsi="Times New Roman"/>
          <w:sz w:val="24"/>
          <w:szCs w:val="24"/>
        </w:rPr>
        <w:t>tadas no dia do aulão da OBEMEP, j</w:t>
      </w:r>
      <w:r w:rsidR="00B33875">
        <w:rPr>
          <w:rFonts w:ascii="Times New Roman" w:hAnsi="Times New Roman"/>
          <w:sz w:val="24"/>
          <w:szCs w:val="24"/>
        </w:rPr>
        <w:t>á que alguns ministrantes se sentiam inseguros, pois seria a primeira vez que ministrariam uma aula. Após esta breve apresentação, foi feita uma ref</w:t>
      </w:r>
      <w:r w:rsidR="008D2D4B">
        <w:rPr>
          <w:rFonts w:ascii="Times New Roman" w:hAnsi="Times New Roman"/>
          <w:sz w:val="24"/>
          <w:szCs w:val="24"/>
        </w:rPr>
        <w:t xml:space="preserve">lexão e discursão entre o grupo; </w:t>
      </w:r>
      <w:r w:rsidR="00F024BB">
        <w:rPr>
          <w:rFonts w:ascii="Times New Roman" w:hAnsi="Times New Roman"/>
          <w:sz w:val="24"/>
          <w:szCs w:val="24"/>
        </w:rPr>
        <w:t>não bastaria apenas saber o conteúdo de modo geral. Mas de como repassá-los</w:t>
      </w:r>
      <w:r w:rsidR="002D4EA3">
        <w:rPr>
          <w:rFonts w:ascii="Times New Roman" w:hAnsi="Times New Roman"/>
          <w:sz w:val="24"/>
          <w:szCs w:val="24"/>
        </w:rPr>
        <w:t xml:space="preserve"> </w:t>
      </w:r>
      <w:r w:rsidR="00F024BB">
        <w:rPr>
          <w:rFonts w:ascii="Times New Roman" w:hAnsi="Times New Roman"/>
          <w:sz w:val="24"/>
          <w:szCs w:val="24"/>
        </w:rPr>
        <w:t xml:space="preserve">da melhor maneira e de forma clara, para não só cumprir nosso papel, mas de fazer a diferença </w:t>
      </w:r>
      <w:r w:rsidR="00E97AF2">
        <w:rPr>
          <w:rFonts w:ascii="Times New Roman" w:hAnsi="Times New Roman"/>
          <w:sz w:val="24"/>
          <w:szCs w:val="24"/>
        </w:rPr>
        <w:t>perante o</w:t>
      </w:r>
      <w:r w:rsidR="00F024BB">
        <w:rPr>
          <w:rFonts w:ascii="Times New Roman" w:hAnsi="Times New Roman"/>
          <w:sz w:val="24"/>
          <w:szCs w:val="24"/>
        </w:rPr>
        <w:t xml:space="preserve"> entendimento de tais conteúdos para os alunos e para se obter um resultado positivo e satisfatório  tanto para a escola, quando para os nossos avaliadores. Enfim estávamos começando uma vida acadêmica e devemos não apenas entender o conteúdo, mas, saber a diferença em saber e repassá-lo. Logo,</w:t>
      </w:r>
      <w:r w:rsidR="00265D68">
        <w:rPr>
          <w:rFonts w:ascii="Times New Roman" w:hAnsi="Times New Roman"/>
          <w:sz w:val="24"/>
          <w:szCs w:val="24"/>
        </w:rPr>
        <w:t xml:space="preserve"> o grupo então se comprometeu em trabalhar e se aprofundar no embasamento de transmitir seus conhecimentos para melhorar sua metodologia de ensino.</w:t>
      </w:r>
    </w:p>
    <w:p w:rsidR="00297CCF" w:rsidRDefault="00282519" w:rsidP="0028251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2D4B">
        <w:rPr>
          <w:rFonts w:ascii="Times New Roman" w:hAnsi="Times New Roman"/>
          <w:sz w:val="24"/>
          <w:szCs w:val="24"/>
        </w:rPr>
        <w:t>No</w:t>
      </w:r>
      <w:r w:rsidR="00EA7E4C">
        <w:rPr>
          <w:rFonts w:ascii="Times New Roman" w:hAnsi="Times New Roman"/>
          <w:sz w:val="24"/>
          <w:szCs w:val="24"/>
        </w:rPr>
        <w:t xml:space="preserve"> terceiro</w:t>
      </w:r>
      <w:r w:rsidR="00297CCF" w:rsidRPr="00F5315F">
        <w:rPr>
          <w:rFonts w:ascii="Times New Roman" w:hAnsi="Times New Roman"/>
          <w:sz w:val="24"/>
          <w:szCs w:val="24"/>
        </w:rPr>
        <w:t xml:space="preserve"> momento</w:t>
      </w:r>
      <w:r w:rsidR="008D2D4B">
        <w:rPr>
          <w:rFonts w:ascii="Times New Roman" w:hAnsi="Times New Roman"/>
          <w:sz w:val="24"/>
          <w:szCs w:val="24"/>
        </w:rPr>
        <w:t>,</w:t>
      </w:r>
      <w:r w:rsidR="00297CCF" w:rsidRPr="00F5315F">
        <w:rPr>
          <w:rFonts w:ascii="Times New Roman" w:hAnsi="Times New Roman"/>
          <w:sz w:val="24"/>
          <w:szCs w:val="24"/>
        </w:rPr>
        <w:t xml:space="preserve"> foi </w:t>
      </w:r>
      <w:r w:rsidR="00416F81">
        <w:rPr>
          <w:rFonts w:ascii="Times New Roman" w:hAnsi="Times New Roman"/>
          <w:sz w:val="24"/>
          <w:szCs w:val="24"/>
        </w:rPr>
        <w:t>elaborado um caderno de questões</w:t>
      </w:r>
      <w:r w:rsidR="00297CCF" w:rsidRPr="00F5315F">
        <w:rPr>
          <w:rFonts w:ascii="Times New Roman" w:hAnsi="Times New Roman"/>
          <w:sz w:val="24"/>
          <w:szCs w:val="24"/>
        </w:rPr>
        <w:t>, extraídas do banco de questões da OBMEP-2013</w:t>
      </w:r>
      <w:r w:rsidR="00416F81">
        <w:rPr>
          <w:rFonts w:ascii="Times New Roman" w:hAnsi="Times New Roman"/>
          <w:sz w:val="24"/>
          <w:szCs w:val="24"/>
        </w:rPr>
        <w:t xml:space="preserve">, </w:t>
      </w:r>
      <w:r w:rsidR="00297CCF" w:rsidRPr="00F5315F">
        <w:rPr>
          <w:rFonts w:ascii="Times New Roman" w:hAnsi="Times New Roman"/>
          <w:sz w:val="24"/>
          <w:szCs w:val="24"/>
        </w:rPr>
        <w:t>para facilitar e contribuir no êx</w:t>
      </w:r>
      <w:r w:rsidR="002C0907">
        <w:rPr>
          <w:rFonts w:ascii="Times New Roman" w:hAnsi="Times New Roman"/>
          <w:sz w:val="24"/>
          <w:szCs w:val="24"/>
        </w:rPr>
        <w:t>ito das resoluções das questões</w:t>
      </w:r>
      <w:r w:rsidR="00297CCF" w:rsidRPr="00F5315F">
        <w:rPr>
          <w:rFonts w:ascii="Times New Roman" w:hAnsi="Times New Roman"/>
          <w:sz w:val="24"/>
          <w:szCs w:val="24"/>
        </w:rPr>
        <w:t xml:space="preserve"> especificando o melhor meio para se trabalhar com determinados assuntos propostos.</w:t>
      </w:r>
    </w:p>
    <w:p w:rsidR="00265D68" w:rsidRPr="00F5315F" w:rsidRDefault="00282519" w:rsidP="0028251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2D4B">
        <w:rPr>
          <w:rFonts w:ascii="Times New Roman" w:hAnsi="Times New Roman"/>
          <w:sz w:val="24"/>
          <w:szCs w:val="24"/>
        </w:rPr>
        <w:t>O</w:t>
      </w:r>
      <w:r w:rsidR="00F0506E">
        <w:rPr>
          <w:rFonts w:ascii="Times New Roman" w:hAnsi="Times New Roman"/>
          <w:sz w:val="24"/>
          <w:szCs w:val="24"/>
        </w:rPr>
        <w:t xml:space="preserve"> quarto </w:t>
      </w:r>
      <w:r w:rsidR="008D2D4B">
        <w:rPr>
          <w:rFonts w:ascii="Times New Roman" w:hAnsi="Times New Roman"/>
          <w:sz w:val="24"/>
          <w:szCs w:val="24"/>
        </w:rPr>
        <w:t xml:space="preserve">e último </w:t>
      </w:r>
      <w:r w:rsidR="00F0506E">
        <w:rPr>
          <w:rFonts w:ascii="Times New Roman" w:hAnsi="Times New Roman"/>
          <w:sz w:val="24"/>
          <w:szCs w:val="24"/>
        </w:rPr>
        <w:t>momento</w:t>
      </w:r>
      <w:r w:rsidR="008D2D4B">
        <w:rPr>
          <w:rFonts w:ascii="Times New Roman" w:hAnsi="Times New Roman"/>
          <w:sz w:val="24"/>
          <w:szCs w:val="24"/>
        </w:rPr>
        <w:t>,</w:t>
      </w:r>
      <w:r w:rsidR="00D973BC">
        <w:rPr>
          <w:rFonts w:ascii="Times New Roman" w:hAnsi="Times New Roman"/>
          <w:sz w:val="24"/>
          <w:szCs w:val="24"/>
        </w:rPr>
        <w:t xml:space="preserve"> foi consagrado pela apresentação do aulão. Onde através da coordenação do projeto e a direção da escola foi decidido que as aulas seriam realizados </w:t>
      </w:r>
      <w:r w:rsidR="00D973BC">
        <w:rPr>
          <w:rFonts w:ascii="Times New Roman" w:hAnsi="Times New Roman"/>
          <w:sz w:val="24"/>
          <w:szCs w:val="24"/>
        </w:rPr>
        <w:lastRenderedPageBreak/>
        <w:t>em tempo integral em um dia da semana no auditório da escola. O grupo fez a distribuição do</w:t>
      </w:r>
      <w:r w:rsidR="003B121A">
        <w:rPr>
          <w:rFonts w:ascii="Times New Roman" w:hAnsi="Times New Roman"/>
          <w:sz w:val="24"/>
          <w:szCs w:val="24"/>
        </w:rPr>
        <w:t>s</w:t>
      </w:r>
      <w:r w:rsidR="00D973BC">
        <w:rPr>
          <w:rFonts w:ascii="Times New Roman" w:hAnsi="Times New Roman"/>
          <w:sz w:val="24"/>
          <w:szCs w:val="24"/>
        </w:rPr>
        <w:t xml:space="preserve"> cadern</w:t>
      </w:r>
      <w:r w:rsidR="003B121A">
        <w:rPr>
          <w:rFonts w:ascii="Times New Roman" w:hAnsi="Times New Roman"/>
          <w:sz w:val="24"/>
          <w:szCs w:val="24"/>
        </w:rPr>
        <w:t>os</w:t>
      </w:r>
      <w:r w:rsidR="002D4EA3">
        <w:rPr>
          <w:rFonts w:ascii="Times New Roman" w:hAnsi="Times New Roman"/>
          <w:sz w:val="24"/>
          <w:szCs w:val="24"/>
        </w:rPr>
        <w:t xml:space="preserve"> </w:t>
      </w:r>
      <w:r w:rsidR="003B121A">
        <w:rPr>
          <w:rFonts w:ascii="Times New Roman" w:hAnsi="Times New Roman"/>
          <w:sz w:val="24"/>
          <w:szCs w:val="24"/>
        </w:rPr>
        <w:t>de ques</w:t>
      </w:r>
      <w:r w:rsidR="00D973BC">
        <w:rPr>
          <w:rFonts w:ascii="Times New Roman" w:hAnsi="Times New Roman"/>
          <w:sz w:val="24"/>
          <w:szCs w:val="24"/>
        </w:rPr>
        <w:t>tões para os alunos presentes, para que eles pudessem acompanhar as aulas ministradas p</w:t>
      </w:r>
      <w:r w:rsidR="003B121A">
        <w:rPr>
          <w:rFonts w:ascii="Times New Roman" w:hAnsi="Times New Roman"/>
          <w:sz w:val="24"/>
          <w:szCs w:val="24"/>
        </w:rPr>
        <w:t>or nós</w:t>
      </w:r>
      <w:r w:rsidR="00D973BC">
        <w:rPr>
          <w:rFonts w:ascii="Times New Roman" w:hAnsi="Times New Roman"/>
          <w:sz w:val="24"/>
          <w:szCs w:val="24"/>
        </w:rPr>
        <w:t xml:space="preserve"> bolsistas</w:t>
      </w:r>
      <w:r w:rsidR="003B121A">
        <w:rPr>
          <w:rFonts w:ascii="Times New Roman" w:hAnsi="Times New Roman"/>
          <w:sz w:val="24"/>
          <w:szCs w:val="24"/>
        </w:rPr>
        <w:t>. I</w:t>
      </w:r>
      <w:r w:rsidR="00D973BC">
        <w:rPr>
          <w:rFonts w:ascii="Times New Roman" w:hAnsi="Times New Roman"/>
          <w:sz w:val="24"/>
          <w:szCs w:val="24"/>
        </w:rPr>
        <w:t>niciamos a apresentação falando um pouco sobre a OBMEP, da sua importância e dos seus benefícios acrescentados na vida do aluno</w:t>
      </w:r>
      <w:r w:rsidR="001448D0">
        <w:rPr>
          <w:rFonts w:ascii="Times New Roman" w:hAnsi="Times New Roman"/>
          <w:sz w:val="24"/>
          <w:szCs w:val="24"/>
        </w:rPr>
        <w:t>. Então continuamos as apresentações das questões de forma dinâmica e prazerosa tanto para os mediadores dos referidos conhecimentos quanto para os receptores</w:t>
      </w:r>
      <w:r w:rsidR="003B121A">
        <w:rPr>
          <w:rFonts w:ascii="Times New Roman" w:hAnsi="Times New Roman"/>
          <w:sz w:val="24"/>
          <w:szCs w:val="24"/>
        </w:rPr>
        <w:t>,</w:t>
      </w:r>
      <w:r w:rsidR="001448D0">
        <w:rPr>
          <w:rFonts w:ascii="Times New Roman" w:hAnsi="Times New Roman"/>
          <w:sz w:val="24"/>
          <w:szCs w:val="24"/>
        </w:rPr>
        <w:t xml:space="preserve"> que demonstraram um entendimento significativo do que se foi repassado. Tomando como base para tal afirmativa o resultado geral da prova da OBMEP.</w:t>
      </w:r>
    </w:p>
    <w:p w:rsidR="00311436" w:rsidRPr="00F7221F" w:rsidRDefault="00282519" w:rsidP="00282519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006" w:rsidRPr="00F5315F">
        <w:rPr>
          <w:rFonts w:ascii="Times New Roman" w:hAnsi="Times New Roman"/>
          <w:sz w:val="24"/>
          <w:szCs w:val="24"/>
        </w:rPr>
        <w:t>De acordo com a metod</w:t>
      </w:r>
      <w:r w:rsidR="008C349A" w:rsidRPr="00F5315F">
        <w:rPr>
          <w:rFonts w:ascii="Times New Roman" w:hAnsi="Times New Roman"/>
          <w:sz w:val="24"/>
          <w:szCs w:val="24"/>
        </w:rPr>
        <w:t xml:space="preserve">ologia proposta, segue abaixo, </w:t>
      </w:r>
      <w:r w:rsidR="00221A69">
        <w:rPr>
          <w:rFonts w:ascii="Times New Roman" w:hAnsi="Times New Roman"/>
          <w:sz w:val="24"/>
          <w:szCs w:val="24"/>
        </w:rPr>
        <w:t>uma</w:t>
      </w:r>
      <w:r w:rsidR="00374B4C" w:rsidRPr="00F5315F">
        <w:rPr>
          <w:rFonts w:ascii="Times New Roman" w:hAnsi="Times New Roman"/>
          <w:sz w:val="24"/>
          <w:szCs w:val="24"/>
        </w:rPr>
        <w:t xml:space="preserve"> d</w:t>
      </w:r>
      <w:r w:rsidR="003B121A">
        <w:rPr>
          <w:rFonts w:ascii="Times New Roman" w:hAnsi="Times New Roman"/>
          <w:sz w:val="24"/>
          <w:szCs w:val="24"/>
        </w:rPr>
        <w:t>as</w:t>
      </w:r>
      <w:r w:rsidR="00374B4C" w:rsidRPr="00F5315F">
        <w:rPr>
          <w:rFonts w:ascii="Times New Roman" w:hAnsi="Times New Roman"/>
          <w:sz w:val="24"/>
          <w:szCs w:val="24"/>
        </w:rPr>
        <w:t xml:space="preserve"> onze</w:t>
      </w:r>
      <w:r w:rsidR="007B3006" w:rsidRPr="00F5315F">
        <w:rPr>
          <w:rFonts w:ascii="Times New Roman" w:hAnsi="Times New Roman"/>
          <w:sz w:val="24"/>
          <w:szCs w:val="24"/>
        </w:rPr>
        <w:t xml:space="preserve"> questões que foram exploradas e inseridas </w:t>
      </w:r>
      <w:r w:rsidR="00F15704" w:rsidRPr="00F5315F">
        <w:rPr>
          <w:rFonts w:ascii="Times New Roman" w:hAnsi="Times New Roman"/>
          <w:sz w:val="24"/>
          <w:szCs w:val="24"/>
        </w:rPr>
        <w:t>no caderno de questões do</w:t>
      </w:r>
      <w:r w:rsidR="003B121A">
        <w:rPr>
          <w:rFonts w:ascii="Times New Roman" w:hAnsi="Times New Roman"/>
          <w:sz w:val="24"/>
          <w:szCs w:val="24"/>
        </w:rPr>
        <w:t>s</w:t>
      </w:r>
      <w:r w:rsidR="00F15704" w:rsidRPr="00F5315F">
        <w:rPr>
          <w:rFonts w:ascii="Times New Roman" w:hAnsi="Times New Roman"/>
          <w:sz w:val="24"/>
          <w:szCs w:val="24"/>
        </w:rPr>
        <w:t xml:space="preserve"> aluno</w:t>
      </w:r>
      <w:r w:rsidR="003B121A">
        <w:rPr>
          <w:rFonts w:ascii="Times New Roman" w:hAnsi="Times New Roman"/>
          <w:sz w:val="24"/>
          <w:szCs w:val="24"/>
        </w:rPr>
        <w:t>s</w:t>
      </w:r>
      <w:r w:rsidR="00F15704" w:rsidRPr="00F5315F">
        <w:rPr>
          <w:rFonts w:ascii="Times New Roman" w:hAnsi="Times New Roman"/>
          <w:sz w:val="24"/>
          <w:szCs w:val="24"/>
        </w:rPr>
        <w:t>.</w:t>
      </w:r>
    </w:p>
    <w:p w:rsidR="00343D64" w:rsidRDefault="008B490F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Diferença de áreas</w:t>
      </w:r>
    </w:p>
    <w:p w:rsidR="008B490F" w:rsidRPr="00F5315F" w:rsidRDefault="00282519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8B490F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 figura abaixo mostram-se dois quadrados sobrepostos. O maior tem lado</w:t>
      </w:r>
      <w:r w:rsidR="00F877F2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igual</w:t>
      </w:r>
      <w:r w:rsidR="008B490F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 4, e o menor tem lado igual a 3. Quanto é a </w:t>
      </w:r>
      <w:r w:rsidR="00B95ED9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área da região pintada de cinza </w:t>
      </w:r>
      <w:r w:rsidR="00F877F2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menos a área da região </w:t>
      </w:r>
      <w:r w:rsidR="008B490F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pintada de preto?</w:t>
      </w:r>
    </w:p>
    <w:p w:rsidR="00B95ED9" w:rsidRPr="00F5315F" w:rsidRDefault="00DE01DD" w:rsidP="00F5315F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1173192" cy="863640"/>
            <wp:effectExtent l="0" t="0" r="8255" b="0"/>
            <wp:docPr id="2" name="Imagem 2" descr="C:\Users\Bruno\Desktop\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no\Desktop\00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86" cy="86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9A" w:rsidRPr="00F5315F" w:rsidRDefault="008C349A" w:rsidP="00F5315F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343D64" w:rsidRDefault="008C349A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Solução:</w:t>
      </w:r>
    </w:p>
    <w:p w:rsidR="00343D64" w:rsidRDefault="008C349A" w:rsidP="00282519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 quadrado de lado 4</w:t>
      </w:r>
      <w:r w:rsidR="00F15704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te área igual a 4x4= 16 e o quadrado de lado 3 tem área igual a 3x3=9.</w:t>
      </w:r>
    </w:p>
    <w:p w:rsidR="00750F01" w:rsidRPr="00F5315F" w:rsidRDefault="00F15704" w:rsidP="00282519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Note que, a diferença entre a área da região pintada de cinza e a área da região pintada de preto não muda quando movemos os quadrados</w:t>
      </w:r>
      <w:r w:rsidR="00F570D7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pois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ao fazer isso, </w:t>
      </w:r>
      <w:r w:rsidR="00F570D7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as áreas da região cinza e preta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aumentam ou diminuem na mesma quantidade, logo o resultado procurado é o mesmo que temos</w:t>
      </w:r>
      <w:r w:rsidR="00750F01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se os quadrados não tivessem nenhuma sobreposição.</w:t>
      </w:r>
    </w:p>
    <w:p w:rsidR="001F2C57" w:rsidRPr="00F5315F" w:rsidRDefault="00F570D7" w:rsidP="00F5315F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noProof/>
          <w:color w:val="000000"/>
          <w:sz w:val="24"/>
          <w:szCs w:val="24"/>
        </w:rPr>
        <w:drawing>
          <wp:inline distT="0" distB="0" distL="0" distR="0">
            <wp:extent cx="1311215" cy="706756"/>
            <wp:effectExtent l="0" t="0" r="3810" b="0"/>
            <wp:docPr id="1" name="Imagem 1" descr="C:\Users\Bruno\Desktop\p 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\Desktop\p 00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62" cy="7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01" w:rsidRPr="00F5315F" w:rsidRDefault="00750F01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Portanto, a diferença entre as áreas das regiões cinza e preta é 16-9=7.</w:t>
      </w:r>
    </w:p>
    <w:p w:rsidR="00750F01" w:rsidRPr="00F5315F" w:rsidRDefault="00750F01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50F01" w:rsidRPr="00F5315F" w:rsidRDefault="003B121A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Apresentamos ainda, uma outra</w:t>
      </w:r>
      <w:r w:rsidR="00F71D4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750F01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solução:</w:t>
      </w:r>
    </w:p>
    <w:p w:rsidR="00750F01" w:rsidRPr="00F5315F" w:rsidRDefault="00750F01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50F01" w:rsidRPr="00F5315F" w:rsidRDefault="00750F01" w:rsidP="00282519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Seja c a área da região pintada de cinza, seja b a área da região pintada de branco e seja p a área da região pintada de preto logo,</w:t>
      </w:r>
    </w:p>
    <w:p w:rsidR="00750F01" w:rsidRPr="00F5315F" w:rsidRDefault="00750F01" w:rsidP="00F5315F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50F01" w:rsidRPr="00F5315F" w:rsidRDefault="00750F01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c+b=16 e b+p=9</w:t>
      </w:r>
    </w:p>
    <w:p w:rsidR="00060D7C" w:rsidRPr="00F5315F" w:rsidRDefault="00060D7C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Dai, </w:t>
      </w:r>
    </w:p>
    <w:p w:rsidR="00750F01" w:rsidRPr="00FA6827" w:rsidRDefault="00750F01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A682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c+b-(b+p) =16-9</w:t>
      </w:r>
    </w:p>
    <w:p w:rsidR="00750F01" w:rsidRPr="00FA6827" w:rsidRDefault="00750F01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A682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c+b-b-p=7</w:t>
      </w:r>
    </w:p>
    <w:p w:rsidR="00750F01" w:rsidRPr="00FA6827" w:rsidRDefault="00750F01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A682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c-p=7</w:t>
      </w:r>
    </w:p>
    <w:p w:rsidR="00B21E9A" w:rsidRPr="00343D64" w:rsidRDefault="00B21E9A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</w:p>
    <w:p w:rsidR="00343D64" w:rsidRPr="00F5315F" w:rsidRDefault="00343D64" w:rsidP="00F5315F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</w:p>
    <w:p w:rsidR="00BF4180" w:rsidRDefault="008739FA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CONCLUSÃO</w:t>
      </w:r>
    </w:p>
    <w:p w:rsidR="002C0907" w:rsidRPr="00F5315F" w:rsidRDefault="002C0907" w:rsidP="00F5315F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BF4B28" w:rsidRPr="00F5315F" w:rsidRDefault="00BF4B28" w:rsidP="00282519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Em suma os alunos tiveram uma acentuável desenvoltura com relação à resolução d</w:t>
      </w:r>
      <w:r w:rsidR="00416F8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as questões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tendo em vista que, tais questões obtiveram resultados positivos e satisfatórios, </w:t>
      </w:r>
      <w:r w:rsidR="003B121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superando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todas as nossas expectativas. Co</w:t>
      </w:r>
      <w:r w:rsidR="003B121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mprovamos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 resulta</w:t>
      </w:r>
      <w:r w:rsidR="00856495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do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positivo com relação </w:t>
      </w:r>
      <w:r w:rsidR="00856495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às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olimpíadas de matemática</w:t>
      </w:r>
      <w:r w:rsidR="00457C2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 pois</w:t>
      </w:r>
      <w:r w:rsidR="003B121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foram 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aprovados</w:t>
      </w:r>
      <w:r w:rsidR="003B121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uma média de 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30 alunos </w:t>
      </w:r>
      <w:r w:rsidR="003B121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do ensino médio para segunda fase, obtendo assim</w:t>
      </w:r>
      <w:r w:rsidR="003B121A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um melhor índice de aprovação do que os anos anteriores.</w:t>
      </w:r>
      <w:r w:rsidR="00856495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2825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="00856495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Diante de todo o contexto que permeia a nossa atuação profissional, esta vivência na escola </w:t>
      </w:r>
      <w:r w:rsidR="003B121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nos mostrou</w:t>
      </w:r>
      <w:r w:rsidR="00856495"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a importância da formação continuada e do constante aprimoramento dos conhecimentos da área, das necessidades sociais, e da investigação da própria prática. </w:t>
      </w:r>
    </w:p>
    <w:p w:rsidR="00BF4180" w:rsidRPr="00F5315F" w:rsidRDefault="00BF4180" w:rsidP="0028251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9F7D7E" w:rsidRPr="00CB0AE6" w:rsidRDefault="009F7D7E" w:rsidP="00282519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0AE6">
        <w:rPr>
          <w:rFonts w:ascii="Times New Roman" w:hAnsi="Times New Roman"/>
          <w:b/>
          <w:sz w:val="24"/>
          <w:szCs w:val="24"/>
        </w:rPr>
        <w:t>REFERÊNCIAS BIBLIOGRÁFICAS</w:t>
      </w:r>
    </w:p>
    <w:p w:rsidR="00A10E6F" w:rsidRDefault="00A10E6F" w:rsidP="00343D6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1448D0" w:rsidRPr="001448D0" w:rsidRDefault="00AE056C" w:rsidP="005F68E4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OBEMEP- </w:t>
      </w:r>
      <w:r w:rsidRPr="002C090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Banco de questões 2013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; </w:t>
      </w:r>
      <w:r w:rsidR="002C090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B. 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Johel</w:t>
      </w:r>
      <w:r w:rsidR="002C090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  <w:r w:rsidR="0028251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="002C090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F. 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Jonathan, </w:t>
      </w:r>
      <w:r w:rsidR="002C090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H. 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Marcelo</w:t>
      </w:r>
      <w:r w:rsidR="002C090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 F. Tertuliano</w:t>
      </w:r>
      <w:r w:rsidRPr="00F5315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sectPr w:rsidR="001448D0" w:rsidRPr="001448D0" w:rsidSect="004C111E">
      <w:footerReference w:type="default" r:id="rId10"/>
      <w:pgSz w:w="11906" w:h="16838"/>
      <w:pgMar w:top="1417" w:right="1133" w:bottom="1417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8A6" w:rsidRDefault="000968A6" w:rsidP="002F30E9">
      <w:pPr>
        <w:spacing w:after="0" w:line="240" w:lineRule="auto"/>
      </w:pPr>
      <w:r>
        <w:separator/>
      </w:r>
    </w:p>
  </w:endnote>
  <w:endnote w:type="continuationSeparator" w:id="0">
    <w:p w:rsidR="000968A6" w:rsidRDefault="000968A6" w:rsidP="002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238"/>
      <w:docPartObj>
        <w:docPartGallery w:val="Page Numbers (Bottom of Page)"/>
        <w:docPartUnique/>
      </w:docPartObj>
    </w:sdtPr>
    <w:sdtContent>
      <w:p w:rsidR="00F7221F" w:rsidRDefault="001715D5">
        <w:pPr>
          <w:pStyle w:val="Rodap"/>
          <w:jc w:val="right"/>
        </w:pPr>
        <w:r>
          <w:fldChar w:fldCharType="begin"/>
        </w:r>
        <w:r w:rsidR="00F7221F">
          <w:instrText>PAGE   \* MERGEFORMAT</w:instrText>
        </w:r>
        <w:r>
          <w:fldChar w:fldCharType="separate"/>
        </w:r>
        <w:r w:rsidR="008C3347">
          <w:rPr>
            <w:noProof/>
          </w:rPr>
          <w:t>4</w:t>
        </w:r>
        <w:r>
          <w:fldChar w:fldCharType="end"/>
        </w:r>
      </w:p>
    </w:sdtContent>
  </w:sdt>
  <w:p w:rsidR="00F7221F" w:rsidRDefault="00F722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8A6" w:rsidRDefault="000968A6" w:rsidP="002F30E9">
      <w:pPr>
        <w:spacing w:after="0" w:line="240" w:lineRule="auto"/>
      </w:pPr>
      <w:r>
        <w:separator/>
      </w:r>
    </w:p>
  </w:footnote>
  <w:footnote w:type="continuationSeparator" w:id="0">
    <w:p w:rsidR="000968A6" w:rsidRDefault="000968A6" w:rsidP="002F30E9">
      <w:pPr>
        <w:spacing w:after="0" w:line="240" w:lineRule="auto"/>
      </w:pPr>
      <w:r>
        <w:continuationSeparator/>
      </w:r>
    </w:p>
  </w:footnote>
  <w:footnote w:id="1">
    <w:p w:rsidR="0047399C" w:rsidRPr="0047399C" w:rsidRDefault="0047399C">
      <w:pPr>
        <w:pStyle w:val="Textodenotaderodap"/>
        <w:rPr>
          <w:rFonts w:ascii="Times New Roman" w:hAnsi="Times New Roman"/>
        </w:rPr>
      </w:pPr>
      <w:r w:rsidRPr="0047399C">
        <w:rPr>
          <w:rFonts w:ascii="Times New Roman" w:hAnsi="Times New Roman"/>
        </w:rPr>
        <w:t>1- Bolsista</w:t>
      </w:r>
    </w:p>
  </w:footnote>
  <w:footnote w:id="2">
    <w:p w:rsidR="0047399C" w:rsidRPr="0047399C" w:rsidRDefault="0047399C">
      <w:pPr>
        <w:pStyle w:val="Textodenotaderodap"/>
        <w:rPr>
          <w:rFonts w:ascii="Times New Roman" w:hAnsi="Times New Roman"/>
        </w:rPr>
      </w:pPr>
      <w:r w:rsidRPr="0047399C">
        <w:rPr>
          <w:rFonts w:ascii="Times New Roman" w:hAnsi="Times New Roman"/>
        </w:rPr>
        <w:t>2- Professor Coordenador</w:t>
      </w:r>
    </w:p>
  </w:footnote>
  <w:footnote w:id="3">
    <w:p w:rsidR="0047399C" w:rsidRDefault="0047399C">
      <w:pPr>
        <w:pStyle w:val="Textodenotaderodap"/>
      </w:pPr>
      <w:r w:rsidRPr="0047399C">
        <w:rPr>
          <w:rFonts w:ascii="Times New Roman" w:hAnsi="Times New Roman"/>
        </w:rPr>
        <w:t>3- Professor Colaborador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883D8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490F"/>
    <w:rsid w:val="000242AE"/>
    <w:rsid w:val="000327A0"/>
    <w:rsid w:val="000402A8"/>
    <w:rsid w:val="00060D7C"/>
    <w:rsid w:val="000968A6"/>
    <w:rsid w:val="001448D0"/>
    <w:rsid w:val="0016565A"/>
    <w:rsid w:val="001715D5"/>
    <w:rsid w:val="0017240F"/>
    <w:rsid w:val="00173C05"/>
    <w:rsid w:val="00174D3A"/>
    <w:rsid w:val="001E540D"/>
    <w:rsid w:val="001E6A55"/>
    <w:rsid w:val="001E7831"/>
    <w:rsid w:val="001F09FB"/>
    <w:rsid w:val="001F2C57"/>
    <w:rsid w:val="002038D3"/>
    <w:rsid w:val="002039A6"/>
    <w:rsid w:val="00221A69"/>
    <w:rsid w:val="00222AD0"/>
    <w:rsid w:val="002469C1"/>
    <w:rsid w:val="00260D4A"/>
    <w:rsid w:val="00265D68"/>
    <w:rsid w:val="00266A6A"/>
    <w:rsid w:val="002779A5"/>
    <w:rsid w:val="00282519"/>
    <w:rsid w:val="00297C33"/>
    <w:rsid w:val="00297CCF"/>
    <w:rsid w:val="002C0907"/>
    <w:rsid w:val="002C4E92"/>
    <w:rsid w:val="002D4EA3"/>
    <w:rsid w:val="002F30E9"/>
    <w:rsid w:val="00304A82"/>
    <w:rsid w:val="00311436"/>
    <w:rsid w:val="003220B3"/>
    <w:rsid w:val="00343D64"/>
    <w:rsid w:val="00374B4C"/>
    <w:rsid w:val="003B121A"/>
    <w:rsid w:val="003B3F07"/>
    <w:rsid w:val="003F3381"/>
    <w:rsid w:val="00416F81"/>
    <w:rsid w:val="00422881"/>
    <w:rsid w:val="00424A76"/>
    <w:rsid w:val="00452550"/>
    <w:rsid w:val="00457C28"/>
    <w:rsid w:val="004724A9"/>
    <w:rsid w:val="0047399C"/>
    <w:rsid w:val="00477B6D"/>
    <w:rsid w:val="004A2C59"/>
    <w:rsid w:val="004C111E"/>
    <w:rsid w:val="004D3470"/>
    <w:rsid w:val="004D4971"/>
    <w:rsid w:val="004D5DC0"/>
    <w:rsid w:val="004E5439"/>
    <w:rsid w:val="004F6B7B"/>
    <w:rsid w:val="00505CB0"/>
    <w:rsid w:val="005119FD"/>
    <w:rsid w:val="00531DEB"/>
    <w:rsid w:val="005A2064"/>
    <w:rsid w:val="005E2F76"/>
    <w:rsid w:val="005F68E4"/>
    <w:rsid w:val="00607532"/>
    <w:rsid w:val="00613D03"/>
    <w:rsid w:val="0061753C"/>
    <w:rsid w:val="006544E7"/>
    <w:rsid w:val="006625F8"/>
    <w:rsid w:val="006750C3"/>
    <w:rsid w:val="006B5D51"/>
    <w:rsid w:val="006F573F"/>
    <w:rsid w:val="00731244"/>
    <w:rsid w:val="00750F01"/>
    <w:rsid w:val="007534E5"/>
    <w:rsid w:val="007A45C6"/>
    <w:rsid w:val="007B3006"/>
    <w:rsid w:val="007F5881"/>
    <w:rsid w:val="00856495"/>
    <w:rsid w:val="0086048E"/>
    <w:rsid w:val="008704CF"/>
    <w:rsid w:val="008739FA"/>
    <w:rsid w:val="008B490F"/>
    <w:rsid w:val="008C3347"/>
    <w:rsid w:val="008C349A"/>
    <w:rsid w:val="008D2D4B"/>
    <w:rsid w:val="00976F67"/>
    <w:rsid w:val="00977C9A"/>
    <w:rsid w:val="009F7D7E"/>
    <w:rsid w:val="00A10E6F"/>
    <w:rsid w:val="00A936C6"/>
    <w:rsid w:val="00A96613"/>
    <w:rsid w:val="00AE056C"/>
    <w:rsid w:val="00B0014F"/>
    <w:rsid w:val="00B21E9A"/>
    <w:rsid w:val="00B33875"/>
    <w:rsid w:val="00B53B73"/>
    <w:rsid w:val="00B61FF8"/>
    <w:rsid w:val="00B623AE"/>
    <w:rsid w:val="00B66D0E"/>
    <w:rsid w:val="00B7541E"/>
    <w:rsid w:val="00B95ED9"/>
    <w:rsid w:val="00BB586E"/>
    <w:rsid w:val="00BF4180"/>
    <w:rsid w:val="00BF4B28"/>
    <w:rsid w:val="00C07D11"/>
    <w:rsid w:val="00C41176"/>
    <w:rsid w:val="00C54C8D"/>
    <w:rsid w:val="00C72D0E"/>
    <w:rsid w:val="00C8654A"/>
    <w:rsid w:val="00CB24FA"/>
    <w:rsid w:val="00D62677"/>
    <w:rsid w:val="00D9009D"/>
    <w:rsid w:val="00D973BC"/>
    <w:rsid w:val="00DB3B84"/>
    <w:rsid w:val="00DE01DD"/>
    <w:rsid w:val="00E03552"/>
    <w:rsid w:val="00E13FC7"/>
    <w:rsid w:val="00E22DA7"/>
    <w:rsid w:val="00E94566"/>
    <w:rsid w:val="00E97AF2"/>
    <w:rsid w:val="00EA16E6"/>
    <w:rsid w:val="00EA7E4C"/>
    <w:rsid w:val="00EB21F6"/>
    <w:rsid w:val="00F024BB"/>
    <w:rsid w:val="00F0506E"/>
    <w:rsid w:val="00F154C4"/>
    <w:rsid w:val="00F15704"/>
    <w:rsid w:val="00F5315F"/>
    <w:rsid w:val="00F570D7"/>
    <w:rsid w:val="00F71D4D"/>
    <w:rsid w:val="00F7221F"/>
    <w:rsid w:val="00F8692D"/>
    <w:rsid w:val="00F877F2"/>
    <w:rsid w:val="00FA6827"/>
    <w:rsid w:val="00FB2661"/>
    <w:rsid w:val="00FE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0F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65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65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65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2A8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242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242A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242AE"/>
  </w:style>
  <w:style w:type="character" w:customStyle="1" w:styleId="Ttulo1Char">
    <w:name w:val="Título 1 Char"/>
    <w:basedOn w:val="Fontepargpadro"/>
    <w:link w:val="Ttulo1"/>
    <w:uiPriority w:val="9"/>
    <w:rsid w:val="00165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65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6565A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Lista">
    <w:name w:val="List"/>
    <w:basedOn w:val="Normal"/>
    <w:uiPriority w:val="99"/>
    <w:unhideWhenUsed/>
    <w:rsid w:val="0016565A"/>
    <w:pPr>
      <w:ind w:left="283" w:hanging="283"/>
      <w:contextualSpacing/>
    </w:pPr>
  </w:style>
  <w:style w:type="paragraph" w:styleId="Encerramento">
    <w:name w:val="Closing"/>
    <w:basedOn w:val="Normal"/>
    <w:link w:val="EncerramentoChar"/>
    <w:uiPriority w:val="99"/>
    <w:unhideWhenUsed/>
    <w:rsid w:val="0016565A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rsid w:val="0016565A"/>
    <w:rPr>
      <w:rFonts w:ascii="Calibri" w:eastAsia="Times New Roman" w:hAnsi="Calibri" w:cs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16565A"/>
    <w:pPr>
      <w:numPr>
        <w:numId w:val="1"/>
      </w:numPr>
      <w:contextualSpacing/>
    </w:pPr>
  </w:style>
  <w:style w:type="paragraph" w:styleId="Assinatura">
    <w:name w:val="Signature"/>
    <w:basedOn w:val="Normal"/>
    <w:link w:val="AssinaturaChar"/>
    <w:uiPriority w:val="99"/>
    <w:unhideWhenUsed/>
    <w:rsid w:val="0016565A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rsid w:val="0016565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656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6565A"/>
    <w:rPr>
      <w:rFonts w:ascii="Calibri" w:eastAsia="Times New Roman" w:hAnsi="Calibri" w:cs="Times New Roman"/>
      <w:lang w:eastAsia="pt-BR"/>
    </w:rPr>
  </w:style>
  <w:style w:type="paragraph" w:customStyle="1" w:styleId="Cargodaassinatura">
    <w:name w:val="Cargo da assinatura"/>
    <w:basedOn w:val="Assinatura"/>
    <w:rsid w:val="0016565A"/>
  </w:style>
  <w:style w:type="paragraph" w:customStyle="1" w:styleId="Empresadaassinatura">
    <w:name w:val="Empresa da assinatura"/>
    <w:basedOn w:val="Assinatura"/>
    <w:rsid w:val="0016565A"/>
  </w:style>
  <w:style w:type="paragraph" w:styleId="Cabealho">
    <w:name w:val="header"/>
    <w:basedOn w:val="Normal"/>
    <w:link w:val="CabealhoChar"/>
    <w:uiPriority w:val="99"/>
    <w:unhideWhenUsed/>
    <w:rsid w:val="002F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0E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0E9"/>
    <w:rPr>
      <w:rFonts w:ascii="Calibri" w:eastAsia="Times New Roman" w:hAnsi="Calibri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39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399C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39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0F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65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65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65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2A8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242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242A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242AE"/>
  </w:style>
  <w:style w:type="character" w:customStyle="1" w:styleId="Ttulo1Char">
    <w:name w:val="Título 1 Char"/>
    <w:basedOn w:val="Fontepargpadro"/>
    <w:link w:val="Ttulo1"/>
    <w:uiPriority w:val="9"/>
    <w:rsid w:val="00165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65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6565A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Lista">
    <w:name w:val="List"/>
    <w:basedOn w:val="Normal"/>
    <w:uiPriority w:val="99"/>
    <w:unhideWhenUsed/>
    <w:rsid w:val="0016565A"/>
    <w:pPr>
      <w:ind w:left="283" w:hanging="283"/>
      <w:contextualSpacing/>
    </w:pPr>
  </w:style>
  <w:style w:type="paragraph" w:styleId="Encerramento">
    <w:name w:val="Closing"/>
    <w:basedOn w:val="Normal"/>
    <w:link w:val="EncerramentoChar"/>
    <w:uiPriority w:val="99"/>
    <w:unhideWhenUsed/>
    <w:rsid w:val="0016565A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rsid w:val="0016565A"/>
    <w:rPr>
      <w:rFonts w:ascii="Calibri" w:eastAsia="Times New Roman" w:hAnsi="Calibri" w:cs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16565A"/>
    <w:pPr>
      <w:numPr>
        <w:numId w:val="1"/>
      </w:numPr>
      <w:contextualSpacing/>
    </w:pPr>
  </w:style>
  <w:style w:type="paragraph" w:styleId="Assinatura">
    <w:name w:val="Signature"/>
    <w:basedOn w:val="Normal"/>
    <w:link w:val="AssinaturaChar"/>
    <w:uiPriority w:val="99"/>
    <w:unhideWhenUsed/>
    <w:rsid w:val="0016565A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rsid w:val="0016565A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656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6565A"/>
    <w:rPr>
      <w:rFonts w:ascii="Calibri" w:eastAsia="Times New Roman" w:hAnsi="Calibri" w:cs="Times New Roman"/>
      <w:lang w:eastAsia="pt-BR"/>
    </w:rPr>
  </w:style>
  <w:style w:type="paragraph" w:customStyle="1" w:styleId="Cargodaassinatura">
    <w:name w:val="Cargo da assinatura"/>
    <w:basedOn w:val="Assinatura"/>
    <w:rsid w:val="0016565A"/>
  </w:style>
  <w:style w:type="paragraph" w:customStyle="1" w:styleId="Empresadaassinatura">
    <w:name w:val="Empresa da assinatura"/>
    <w:basedOn w:val="Assinatura"/>
    <w:rsid w:val="0016565A"/>
  </w:style>
  <w:style w:type="paragraph" w:styleId="Cabealho">
    <w:name w:val="header"/>
    <w:basedOn w:val="Normal"/>
    <w:link w:val="CabealhoChar"/>
    <w:uiPriority w:val="99"/>
    <w:unhideWhenUsed/>
    <w:rsid w:val="002F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0E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0E9"/>
    <w:rPr>
      <w:rFonts w:ascii="Calibri" w:eastAsia="Times New Roman" w:hAnsi="Calibri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39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399C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39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0560-156B-4953-A0AF-68A9F6D4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Windows</cp:lastModifiedBy>
  <cp:revision>2</cp:revision>
  <dcterms:created xsi:type="dcterms:W3CDTF">2014-05-02T17:09:00Z</dcterms:created>
  <dcterms:modified xsi:type="dcterms:W3CDTF">2014-05-02T17:09:00Z</dcterms:modified>
</cp:coreProperties>
</file>