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0" w:rsidRPr="00F1016A" w:rsidRDefault="00F1016A" w:rsidP="002D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-433070</wp:posOffset>
            </wp:positionV>
            <wp:extent cx="914400" cy="132025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20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730" w:rsidRPr="00F1016A">
        <w:rPr>
          <w:rFonts w:ascii="Times New Roman" w:hAnsi="Times New Roman" w:cs="Times New Roman"/>
          <w:b/>
          <w:bCs/>
          <w:sz w:val="28"/>
          <w:szCs w:val="28"/>
        </w:rPr>
        <w:t>XV ENID - Encontro de Iniciação à Docência</w:t>
      </w:r>
    </w:p>
    <w:p w:rsidR="00F228BA" w:rsidRPr="00F1016A" w:rsidRDefault="00865A9A" w:rsidP="002D3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730" w:rsidRPr="00F1016A">
        <w:rPr>
          <w:rFonts w:ascii="Times New Roman" w:hAnsi="Times New Roman" w:cs="Times New Roman"/>
          <w:sz w:val="28"/>
          <w:szCs w:val="28"/>
        </w:rPr>
        <w:t xml:space="preserve">26 </w:t>
      </w:r>
      <w:r w:rsidRPr="00F1016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28 de novembro de 2013 - </w:t>
      </w:r>
      <w:r w:rsidR="006F6730" w:rsidRPr="00F1016A">
        <w:rPr>
          <w:rFonts w:ascii="Times New Roman" w:hAnsi="Times New Roman" w:cs="Times New Roman"/>
          <w:sz w:val="28"/>
          <w:szCs w:val="28"/>
        </w:rPr>
        <w:t>Joao Pessoa/PB</w:t>
      </w:r>
    </w:p>
    <w:p w:rsidR="00F1016A" w:rsidRPr="00F1016A" w:rsidRDefault="00665A62" w:rsidP="002D3E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F6730">
        <w:rPr>
          <w:rFonts w:ascii="Times New Roman" w:hAnsi="Times New Roman" w:cs="Times New Roman"/>
        </w:rPr>
        <w:t>___________________________________</w:t>
      </w:r>
      <w:r w:rsidR="001D3A26">
        <w:rPr>
          <w:rFonts w:ascii="Times New Roman" w:hAnsi="Times New Roman" w:cs="Times New Roman"/>
        </w:rPr>
        <w:t>_______________________________</w:t>
      </w:r>
    </w:p>
    <w:p w:rsidR="00665A62" w:rsidRDefault="00665A62" w:rsidP="002D3EF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26" w:rsidRDefault="006112FE" w:rsidP="002D3EF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EXPERIMENTAÇÃO EM AULAS DE </w:t>
      </w:r>
      <w:r w:rsidR="001D3A26">
        <w:rPr>
          <w:rFonts w:ascii="Times New Roman" w:hAnsi="Times New Roman" w:cs="Times New Roman"/>
          <w:b/>
          <w:sz w:val="28"/>
          <w:szCs w:val="28"/>
        </w:rPr>
        <w:t>CIÊNCIA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1D3A26">
        <w:rPr>
          <w:rFonts w:ascii="Times New Roman" w:hAnsi="Times New Roman" w:cs="Times New Roman"/>
          <w:b/>
          <w:sz w:val="28"/>
          <w:szCs w:val="28"/>
        </w:rPr>
        <w:t xml:space="preserve"> - CONTRIBUIÇÃO</w:t>
      </w:r>
    </w:p>
    <w:p w:rsidR="001D3A26" w:rsidRDefault="001D3A26" w:rsidP="002D3EF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AO </w:t>
      </w:r>
      <w:r w:rsidR="006F6730" w:rsidRPr="001D3A26">
        <w:rPr>
          <w:rFonts w:ascii="Times New Roman" w:hAnsi="Times New Roman" w:cs="Times New Roman"/>
          <w:b/>
          <w:sz w:val="28"/>
          <w:szCs w:val="28"/>
        </w:rPr>
        <w:t>ENSINO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730" w:rsidRPr="001D3A26">
        <w:rPr>
          <w:rFonts w:ascii="Times New Roman" w:hAnsi="Times New Roman" w:cs="Times New Roman"/>
          <w:b/>
          <w:sz w:val="28"/>
          <w:szCs w:val="28"/>
        </w:rPr>
        <w:t>DE QUÍMICA EM ESCOLAS DA REDE PÚBLICA</w:t>
      </w:r>
    </w:p>
    <w:p w:rsidR="00C03587" w:rsidRPr="00C03587" w:rsidRDefault="00C03587" w:rsidP="002D3EF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30" w:rsidRDefault="00C03587" w:rsidP="002D3EFE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Fonseca,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Gardennia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A26">
        <w:rPr>
          <w:rFonts w:ascii="Times New Roman" w:hAnsi="Times New Roman" w:cs="Times New Roman"/>
          <w:sz w:val="24"/>
          <w:szCs w:val="24"/>
        </w:rPr>
        <w:t>(Orientadora</w:t>
      </w:r>
      <w:r w:rsidR="006F6730" w:rsidRPr="006F6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3587" w:rsidRDefault="00C03587" w:rsidP="002D3EFE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Fernandes da Silva, Alexsandro (Bolsista);</w:t>
      </w:r>
    </w:p>
    <w:p w:rsidR="00C03587" w:rsidRDefault="00C03587" w:rsidP="002D3EFE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da Silva, Lucinéia (Voluntário);</w:t>
      </w:r>
    </w:p>
    <w:p w:rsidR="00C03587" w:rsidRDefault="00C03587" w:rsidP="002D3EFE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Pereira da Silva, Johnny (</w:t>
      </w:r>
      <w:r w:rsidR="00BB50EA">
        <w:rPr>
          <w:rFonts w:ascii="Times New Roman" w:hAnsi="Times New Roman" w:cs="Times New Roman"/>
          <w:sz w:val="24"/>
          <w:szCs w:val="24"/>
        </w:rPr>
        <w:t>Voluntário</w:t>
      </w:r>
      <w:r w:rsidR="00B831C6">
        <w:rPr>
          <w:rFonts w:ascii="Times New Roman" w:hAnsi="Times New Roman" w:cs="Times New Roman"/>
          <w:sz w:val="24"/>
          <w:szCs w:val="24"/>
        </w:rPr>
        <w:t>).</w:t>
      </w:r>
    </w:p>
    <w:p w:rsidR="00BB50EA" w:rsidRDefault="00BB50EA" w:rsidP="002D3EFE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Exatas e da Natureza-CCEN / Departamento de Química-DQ / PROLICEN</w:t>
      </w:r>
    </w:p>
    <w:p w:rsidR="006F6730" w:rsidRDefault="006F673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730" w:rsidRDefault="006F673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94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92D94" w:rsidRPr="00392D94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F0" w:rsidRDefault="006F6730" w:rsidP="002D3EFE">
      <w:pPr>
        <w:pStyle w:val="SemEspaamento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730">
        <w:rPr>
          <w:rFonts w:ascii="Times New Roman" w:hAnsi="Times New Roman" w:cs="Times New Roman"/>
          <w:sz w:val="24"/>
          <w:szCs w:val="24"/>
        </w:rPr>
        <w:t>As reformas educacionais ocorridas recentemente tornaram necessá</w:t>
      </w:r>
      <w:r w:rsidR="00392D94">
        <w:rPr>
          <w:rFonts w:ascii="Times New Roman" w:hAnsi="Times New Roman" w:cs="Times New Roman"/>
          <w:sz w:val="24"/>
          <w:szCs w:val="24"/>
        </w:rPr>
        <w:t xml:space="preserve">ria a alfabetização científica. </w:t>
      </w:r>
      <w:r w:rsidRPr="006F6730">
        <w:rPr>
          <w:rFonts w:ascii="Times New Roman" w:hAnsi="Times New Roman" w:cs="Times New Roman"/>
          <w:sz w:val="24"/>
          <w:szCs w:val="24"/>
        </w:rPr>
        <w:t>Nesse contexto este trabalho traz um relato de experiências</w:t>
      </w:r>
      <w:r>
        <w:rPr>
          <w:rFonts w:ascii="Times New Roman" w:hAnsi="Times New Roman" w:cs="Times New Roman"/>
          <w:sz w:val="24"/>
          <w:szCs w:val="24"/>
        </w:rPr>
        <w:t xml:space="preserve"> didáticas no âmbito do projeto </w:t>
      </w:r>
      <w:r w:rsidR="00392D94">
        <w:rPr>
          <w:rFonts w:ascii="Times New Roman" w:hAnsi="Times New Roman" w:cs="Times New Roman"/>
          <w:sz w:val="24"/>
          <w:szCs w:val="24"/>
        </w:rPr>
        <w:t>“ENSINANDO E APRENDENDO CIÊNCIA” cuja</w:t>
      </w:r>
      <w:r w:rsidRPr="006F6730">
        <w:rPr>
          <w:rFonts w:ascii="Times New Roman" w:hAnsi="Times New Roman" w:cs="Times New Roman"/>
          <w:sz w:val="24"/>
          <w:szCs w:val="24"/>
        </w:rPr>
        <w:t xml:space="preserve"> finalidade é auxiliar os pr</w:t>
      </w:r>
      <w:r>
        <w:rPr>
          <w:rFonts w:ascii="Times New Roman" w:hAnsi="Times New Roman" w:cs="Times New Roman"/>
          <w:sz w:val="24"/>
          <w:szCs w:val="24"/>
        </w:rPr>
        <w:t xml:space="preserve">ofessores de ciências no ensino </w:t>
      </w:r>
      <w:r w:rsidRPr="006F6730">
        <w:rPr>
          <w:rFonts w:ascii="Times New Roman" w:hAnsi="Times New Roman" w:cs="Times New Roman"/>
          <w:sz w:val="24"/>
          <w:szCs w:val="24"/>
        </w:rPr>
        <w:t>fundamental com foco nas relações entre os conhecimentos científicos além da sala de aula, atr</w:t>
      </w:r>
      <w:r>
        <w:rPr>
          <w:rFonts w:ascii="Times New Roman" w:hAnsi="Times New Roman" w:cs="Times New Roman"/>
          <w:sz w:val="24"/>
          <w:szCs w:val="24"/>
        </w:rPr>
        <w:t xml:space="preserve">avés </w:t>
      </w:r>
      <w:r w:rsidRPr="006F6730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6F6730">
        <w:rPr>
          <w:rFonts w:ascii="Times New Roman" w:hAnsi="Times New Roman" w:cs="Times New Roman"/>
          <w:sz w:val="24"/>
          <w:szCs w:val="24"/>
        </w:rPr>
        <w:t>temas sócio-científicos abordando as inter-relações Ciênci</w:t>
      </w:r>
      <w:r>
        <w:rPr>
          <w:rFonts w:ascii="Times New Roman" w:hAnsi="Times New Roman" w:cs="Times New Roman"/>
          <w:sz w:val="24"/>
          <w:szCs w:val="24"/>
        </w:rPr>
        <w:t>a-Tecnologia-Sociedade-Ambiente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730">
        <w:rPr>
          <w:rFonts w:ascii="Times New Roman" w:hAnsi="Times New Roman" w:cs="Times New Roman"/>
          <w:sz w:val="24"/>
          <w:szCs w:val="24"/>
        </w:rPr>
        <w:t>(CTSA). Por meio de experimentos investigativos, temáticas d</w:t>
      </w:r>
      <w:r>
        <w:rPr>
          <w:rFonts w:ascii="Times New Roman" w:hAnsi="Times New Roman" w:cs="Times New Roman"/>
          <w:sz w:val="24"/>
          <w:szCs w:val="24"/>
        </w:rPr>
        <w:t xml:space="preserve">o cotidiano dos alunos </w:t>
      </w:r>
      <w:r w:rsidR="00D467F0">
        <w:rPr>
          <w:rFonts w:ascii="Times New Roman" w:hAnsi="Times New Roman" w:cs="Times New Roman"/>
          <w:sz w:val="24"/>
          <w:szCs w:val="24"/>
        </w:rPr>
        <w:t>foram trabalhadas</w:t>
      </w:r>
      <w:r w:rsidRPr="006F6730">
        <w:rPr>
          <w:rFonts w:ascii="Times New Roman" w:hAnsi="Times New Roman" w:cs="Times New Roman"/>
          <w:sz w:val="24"/>
          <w:szCs w:val="24"/>
        </w:rPr>
        <w:t xml:space="preserve">. O projeto </w:t>
      </w:r>
      <w:r w:rsidR="00D467F0">
        <w:rPr>
          <w:rFonts w:ascii="Times New Roman" w:hAnsi="Times New Roman" w:cs="Times New Roman"/>
          <w:sz w:val="24"/>
          <w:szCs w:val="24"/>
        </w:rPr>
        <w:t>mostrou</w:t>
      </w:r>
      <w:r w:rsidRPr="006F6730">
        <w:rPr>
          <w:rFonts w:ascii="Times New Roman" w:hAnsi="Times New Roman" w:cs="Times New Roman"/>
          <w:sz w:val="24"/>
          <w:szCs w:val="24"/>
        </w:rPr>
        <w:t xml:space="preserve"> bons resultados no aspecto argumentat</w:t>
      </w:r>
      <w:r>
        <w:rPr>
          <w:rFonts w:ascii="Times New Roman" w:hAnsi="Times New Roman" w:cs="Times New Roman"/>
          <w:sz w:val="24"/>
          <w:szCs w:val="24"/>
        </w:rPr>
        <w:t xml:space="preserve">ivo e pensamento crítico dos </w:t>
      </w:r>
      <w:r w:rsidRPr="006F6730">
        <w:rPr>
          <w:rFonts w:ascii="Times New Roman" w:hAnsi="Times New Roman" w:cs="Times New Roman"/>
          <w:sz w:val="24"/>
          <w:szCs w:val="24"/>
        </w:rPr>
        <w:t>alunos demonstrando que além da aprendizagem dos conc</w:t>
      </w:r>
      <w:r>
        <w:rPr>
          <w:rFonts w:ascii="Times New Roman" w:hAnsi="Times New Roman" w:cs="Times New Roman"/>
          <w:sz w:val="24"/>
          <w:szCs w:val="24"/>
        </w:rPr>
        <w:t xml:space="preserve">eitos científicos, os objetivos </w:t>
      </w:r>
      <w:r w:rsidRPr="006F6730">
        <w:rPr>
          <w:rFonts w:ascii="Times New Roman" w:hAnsi="Times New Roman" w:cs="Times New Roman"/>
          <w:sz w:val="24"/>
          <w:szCs w:val="24"/>
        </w:rPr>
        <w:t>procedimentais e atitudinais têm sido contemplados.</w:t>
      </w:r>
      <w:r w:rsidR="00D467F0" w:rsidRPr="00D46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67F0" w:rsidRPr="007C0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forma, as propostas </w:t>
      </w:r>
      <w:r w:rsidR="00D46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aqui desenvolvidas </w:t>
      </w:r>
      <w:r w:rsidR="00D467F0" w:rsidRPr="007C0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ensino de Ciências </w:t>
      </w:r>
      <w:r w:rsidR="00D467F0">
        <w:rPr>
          <w:rFonts w:ascii="Times New Roman" w:eastAsia="Times New Roman" w:hAnsi="Times New Roman" w:cs="Times New Roman"/>
          <w:sz w:val="24"/>
          <w:szCs w:val="24"/>
          <w:lang w:eastAsia="pt-BR"/>
        </w:rPr>
        <w:t>visaram</w:t>
      </w:r>
      <w:r w:rsidR="00D467F0" w:rsidRPr="007C0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atender ao compromisso de gerar conhecimentos que permitam ao educando utilizá-los a seu favor, qualificando-o para exercer adequadamente seus direitos e responsabilidades.</w:t>
      </w:r>
    </w:p>
    <w:p w:rsidR="00392D94" w:rsidRDefault="00392D94" w:rsidP="002D3E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16A" w:rsidRPr="00F1016A" w:rsidRDefault="00F1016A" w:rsidP="002D3E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730" w:rsidRPr="00392D94" w:rsidRDefault="006F673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94">
        <w:rPr>
          <w:rFonts w:ascii="Times New Roman" w:hAnsi="Times New Roman" w:cs="Times New Roman"/>
          <w:b/>
          <w:sz w:val="24"/>
          <w:szCs w:val="24"/>
        </w:rPr>
        <w:t>PALAVRAS CHAVES</w:t>
      </w:r>
    </w:p>
    <w:p w:rsidR="00392D94" w:rsidRDefault="006F673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30">
        <w:rPr>
          <w:rFonts w:ascii="Times New Roman" w:hAnsi="Times New Roman" w:cs="Times New Roman"/>
          <w:sz w:val="24"/>
          <w:szCs w:val="24"/>
        </w:rPr>
        <w:t>experimentação</w:t>
      </w:r>
      <w:proofErr w:type="gramEnd"/>
      <w:r w:rsidRPr="006F6730">
        <w:rPr>
          <w:rFonts w:ascii="Times New Roman" w:hAnsi="Times New Roman" w:cs="Times New Roman"/>
          <w:sz w:val="24"/>
          <w:szCs w:val="24"/>
        </w:rPr>
        <w:t>; contextualização; ensino-aprendizagem</w:t>
      </w:r>
    </w:p>
    <w:p w:rsidR="00392D94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94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2D3EFE" w:rsidRPr="00665A62" w:rsidRDefault="002D3EFE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94" w:rsidRDefault="00392D94" w:rsidP="002D3E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D94">
        <w:rPr>
          <w:rFonts w:ascii="Times New Roman" w:hAnsi="Times New Roman" w:cs="Times New Roman"/>
          <w:sz w:val="24"/>
          <w:szCs w:val="24"/>
        </w:rPr>
        <w:t>O ensino de Ciências Naturais tem por objetivo a formação d</w:t>
      </w:r>
      <w:r>
        <w:rPr>
          <w:rFonts w:ascii="Times New Roman" w:hAnsi="Times New Roman" w:cs="Times New Roman"/>
          <w:sz w:val="24"/>
          <w:szCs w:val="24"/>
        </w:rPr>
        <w:t xml:space="preserve">e cidadãos críticos, atuantes e </w:t>
      </w:r>
      <w:r w:rsidRPr="00392D94">
        <w:rPr>
          <w:rFonts w:ascii="Times New Roman" w:hAnsi="Times New Roman" w:cs="Times New Roman"/>
          <w:sz w:val="24"/>
          <w:szCs w:val="24"/>
        </w:rPr>
        <w:t>participativos. Para alcançar este objetivo, o ensino de Ciên</w:t>
      </w:r>
      <w:r>
        <w:rPr>
          <w:rFonts w:ascii="Times New Roman" w:hAnsi="Times New Roman" w:cs="Times New Roman"/>
          <w:sz w:val="24"/>
          <w:szCs w:val="24"/>
        </w:rPr>
        <w:t xml:space="preserve">cias na escola fundamental deve </w:t>
      </w:r>
      <w:r w:rsidRPr="00392D94">
        <w:rPr>
          <w:rFonts w:ascii="Times New Roman" w:hAnsi="Times New Roman" w:cs="Times New Roman"/>
          <w:sz w:val="24"/>
          <w:szCs w:val="24"/>
        </w:rPr>
        <w:t>contribuir para o aprendizado de conteúdos necessários à vida em</w:t>
      </w:r>
      <w:r>
        <w:rPr>
          <w:rFonts w:ascii="Times New Roman" w:hAnsi="Times New Roman" w:cs="Times New Roman"/>
          <w:sz w:val="24"/>
          <w:szCs w:val="24"/>
        </w:rPr>
        <w:t xml:space="preserve"> sociedade. Nos últimos anos, a </w:t>
      </w:r>
      <w:r w:rsidRPr="00392D94">
        <w:rPr>
          <w:rFonts w:ascii="Times New Roman" w:hAnsi="Times New Roman" w:cs="Times New Roman"/>
          <w:sz w:val="24"/>
          <w:szCs w:val="24"/>
        </w:rPr>
        <w:t>organização do ensino de Ciências tem sofrido transformações que</w:t>
      </w:r>
      <w:r>
        <w:rPr>
          <w:rFonts w:ascii="Times New Roman" w:hAnsi="Times New Roman" w:cs="Times New Roman"/>
          <w:sz w:val="24"/>
          <w:szCs w:val="24"/>
        </w:rPr>
        <w:t xml:space="preserve"> visam melhorar sua qualidade e </w:t>
      </w:r>
      <w:r w:rsidRPr="00392D94">
        <w:rPr>
          <w:rFonts w:ascii="Times New Roman" w:hAnsi="Times New Roman" w:cs="Times New Roman"/>
          <w:sz w:val="24"/>
          <w:szCs w:val="24"/>
        </w:rPr>
        <w:t>desenvolver o espírito científico nos alunos com superação da visão errônea da necessidade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94">
        <w:rPr>
          <w:rFonts w:ascii="Times New Roman" w:hAnsi="Times New Roman" w:cs="Times New Roman"/>
          <w:sz w:val="24"/>
          <w:szCs w:val="24"/>
        </w:rPr>
        <w:t>memorização (SASSERON e CARVALHO, 2008). Isto se deve as mudanças sócio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culturais-ambientais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94">
        <w:rPr>
          <w:rFonts w:ascii="Times New Roman" w:hAnsi="Times New Roman" w:cs="Times New Roman"/>
          <w:sz w:val="24"/>
          <w:szCs w:val="24"/>
        </w:rPr>
        <w:t>junto com o crescente desenvolvimento tecnológico, que t</w:t>
      </w:r>
      <w:r>
        <w:rPr>
          <w:rFonts w:ascii="Times New Roman" w:hAnsi="Times New Roman" w:cs="Times New Roman"/>
          <w:sz w:val="24"/>
          <w:szCs w:val="24"/>
        </w:rPr>
        <w:t xml:space="preserve">ornou necessário um processo de </w:t>
      </w:r>
      <w:r w:rsidRPr="00392D94">
        <w:rPr>
          <w:rFonts w:ascii="Times New Roman" w:hAnsi="Times New Roman" w:cs="Times New Roman"/>
          <w:sz w:val="24"/>
          <w:szCs w:val="24"/>
        </w:rPr>
        <w:t>construção de conhecimento científico pelo aluno, de forma particip</w:t>
      </w:r>
      <w:r>
        <w:rPr>
          <w:rFonts w:ascii="Times New Roman" w:hAnsi="Times New Roman" w:cs="Times New Roman"/>
          <w:sz w:val="24"/>
          <w:szCs w:val="24"/>
        </w:rPr>
        <w:t xml:space="preserve">ativa e não apenas o registro e </w:t>
      </w:r>
      <w:r w:rsidRPr="00392D94">
        <w:rPr>
          <w:rFonts w:ascii="Times New Roman" w:hAnsi="Times New Roman" w:cs="Times New Roman"/>
          <w:sz w:val="24"/>
          <w:szCs w:val="24"/>
        </w:rPr>
        <w:t>armazenamento de dados sem a preocupação de entendê-los e/ou</w:t>
      </w:r>
      <w:r>
        <w:rPr>
          <w:rFonts w:ascii="Times New Roman" w:hAnsi="Times New Roman" w:cs="Times New Roman"/>
          <w:sz w:val="24"/>
          <w:szCs w:val="24"/>
        </w:rPr>
        <w:t xml:space="preserve"> relacioná-los. Desta forma, as </w:t>
      </w:r>
      <w:r w:rsidRPr="00392D94">
        <w:rPr>
          <w:rFonts w:ascii="Times New Roman" w:hAnsi="Times New Roman" w:cs="Times New Roman"/>
          <w:sz w:val="24"/>
          <w:szCs w:val="24"/>
        </w:rPr>
        <w:t>propostas para o ensino de Ciências devem atender ao comprom</w:t>
      </w:r>
      <w:r>
        <w:rPr>
          <w:rFonts w:ascii="Times New Roman" w:hAnsi="Times New Roman" w:cs="Times New Roman"/>
          <w:sz w:val="24"/>
          <w:szCs w:val="24"/>
        </w:rPr>
        <w:t xml:space="preserve">isso de gerar conhecimentos que </w:t>
      </w:r>
      <w:r w:rsidRPr="00392D94">
        <w:rPr>
          <w:rFonts w:ascii="Times New Roman" w:hAnsi="Times New Roman" w:cs="Times New Roman"/>
          <w:sz w:val="24"/>
          <w:szCs w:val="24"/>
        </w:rPr>
        <w:t xml:space="preserve">permitam ao educando utilizá-los a seu favor, qualificando-o </w:t>
      </w:r>
      <w:r>
        <w:rPr>
          <w:rFonts w:ascii="Times New Roman" w:hAnsi="Times New Roman" w:cs="Times New Roman"/>
          <w:sz w:val="24"/>
          <w:szCs w:val="24"/>
        </w:rPr>
        <w:t xml:space="preserve">para exercer adequadamente seus </w:t>
      </w:r>
      <w:r w:rsidRPr="00392D94">
        <w:rPr>
          <w:rFonts w:ascii="Times New Roman" w:hAnsi="Times New Roman" w:cs="Times New Roman"/>
          <w:sz w:val="24"/>
          <w:szCs w:val="24"/>
        </w:rPr>
        <w:t>direitos e responsabilidades. Segundo apontam LIMA e GRILLO (2</w:t>
      </w:r>
      <w:r>
        <w:rPr>
          <w:rFonts w:ascii="Times New Roman" w:hAnsi="Times New Roman" w:cs="Times New Roman"/>
          <w:sz w:val="24"/>
          <w:szCs w:val="24"/>
        </w:rPr>
        <w:t xml:space="preserve">008) há uma corrente unânime de </w:t>
      </w:r>
      <w:r w:rsidRPr="00392D94">
        <w:rPr>
          <w:rFonts w:ascii="Times New Roman" w:hAnsi="Times New Roman" w:cs="Times New Roman"/>
          <w:sz w:val="24"/>
          <w:szCs w:val="24"/>
        </w:rPr>
        <w:t>que os conteúdos selecionados precisam ser suficientemente signific</w:t>
      </w:r>
      <w:r>
        <w:rPr>
          <w:rFonts w:ascii="Times New Roman" w:hAnsi="Times New Roman" w:cs="Times New Roman"/>
          <w:sz w:val="24"/>
          <w:szCs w:val="24"/>
        </w:rPr>
        <w:t xml:space="preserve">ativos ao ponto de iluminarem a </w:t>
      </w:r>
      <w:r w:rsidRPr="00392D94">
        <w:rPr>
          <w:rFonts w:ascii="Times New Roman" w:hAnsi="Times New Roman" w:cs="Times New Roman"/>
          <w:sz w:val="24"/>
          <w:szCs w:val="24"/>
        </w:rPr>
        <w:t xml:space="preserve">realidade e contribuírem para que os sujeitos se capacitem para </w:t>
      </w:r>
      <w:r>
        <w:rPr>
          <w:rFonts w:ascii="Times New Roman" w:hAnsi="Times New Roman" w:cs="Times New Roman"/>
          <w:sz w:val="24"/>
          <w:szCs w:val="24"/>
        </w:rPr>
        <w:t xml:space="preserve">transformá-la. Neste sentido os </w:t>
      </w:r>
      <w:r w:rsidRPr="00392D94">
        <w:rPr>
          <w:rFonts w:ascii="Times New Roman" w:hAnsi="Times New Roman" w:cs="Times New Roman"/>
          <w:sz w:val="24"/>
          <w:szCs w:val="24"/>
        </w:rPr>
        <w:t>objetivos deste trabalho foi o de construir e aplicar sequências didát</w:t>
      </w:r>
      <w:r>
        <w:rPr>
          <w:rFonts w:ascii="Times New Roman" w:hAnsi="Times New Roman" w:cs="Times New Roman"/>
          <w:sz w:val="24"/>
          <w:szCs w:val="24"/>
        </w:rPr>
        <w:t xml:space="preserve">icas privilegiando conteúdos de </w:t>
      </w:r>
      <w:r w:rsidRPr="00392D94">
        <w:rPr>
          <w:rFonts w:ascii="Times New Roman" w:hAnsi="Times New Roman" w:cs="Times New Roman"/>
          <w:sz w:val="24"/>
          <w:szCs w:val="24"/>
        </w:rPr>
        <w:t>ciências com uso de experimentos e materiais variados como víd</w:t>
      </w:r>
      <w:r>
        <w:rPr>
          <w:rFonts w:ascii="Times New Roman" w:hAnsi="Times New Roman" w:cs="Times New Roman"/>
          <w:sz w:val="24"/>
          <w:szCs w:val="24"/>
        </w:rPr>
        <w:t xml:space="preserve">eos didáticos, aulas de campo e </w:t>
      </w:r>
      <w:r w:rsidRPr="00392D94">
        <w:rPr>
          <w:rFonts w:ascii="Times New Roman" w:hAnsi="Times New Roman" w:cs="Times New Roman"/>
          <w:sz w:val="24"/>
          <w:szCs w:val="24"/>
        </w:rPr>
        <w:t xml:space="preserve">recursos de informática que pudessem ser adotadas em sala de </w:t>
      </w:r>
      <w:r>
        <w:rPr>
          <w:rFonts w:ascii="Times New Roman" w:hAnsi="Times New Roman" w:cs="Times New Roman"/>
          <w:sz w:val="24"/>
          <w:szCs w:val="24"/>
        </w:rPr>
        <w:t xml:space="preserve">aulas pelos professores da rede </w:t>
      </w:r>
      <w:r w:rsidRPr="00392D94">
        <w:rPr>
          <w:rFonts w:ascii="Times New Roman" w:hAnsi="Times New Roman" w:cs="Times New Roman"/>
          <w:sz w:val="24"/>
          <w:szCs w:val="24"/>
        </w:rPr>
        <w:t>pública. Além disto, foram detectadas dificuldades de aprendiza</w:t>
      </w:r>
      <w:r>
        <w:rPr>
          <w:rFonts w:ascii="Times New Roman" w:hAnsi="Times New Roman" w:cs="Times New Roman"/>
          <w:sz w:val="24"/>
          <w:szCs w:val="24"/>
        </w:rPr>
        <w:t xml:space="preserve">gem dos alunos se estabelecendo </w:t>
      </w:r>
      <w:r w:rsidRPr="00392D94">
        <w:rPr>
          <w:rFonts w:ascii="Times New Roman" w:hAnsi="Times New Roman" w:cs="Times New Roman"/>
          <w:sz w:val="24"/>
          <w:szCs w:val="24"/>
        </w:rPr>
        <w:t>estratégias para sua superação contribuindo assim com o trabalho do docente.</w:t>
      </w:r>
    </w:p>
    <w:p w:rsidR="00392D94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94" w:rsidRPr="001D3A26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A26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392D94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94" w:rsidRDefault="00392D94" w:rsidP="002D3E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D94">
        <w:rPr>
          <w:rFonts w:ascii="Times New Roman" w:hAnsi="Times New Roman" w:cs="Times New Roman"/>
          <w:sz w:val="24"/>
          <w:szCs w:val="24"/>
        </w:rPr>
        <w:t xml:space="preserve">Neste trabalho buscou-se assessorar professores da rede de ensino </w:t>
      </w:r>
      <w:r>
        <w:rPr>
          <w:rFonts w:ascii="Times New Roman" w:hAnsi="Times New Roman" w:cs="Times New Roman"/>
          <w:sz w:val="24"/>
          <w:szCs w:val="24"/>
        </w:rPr>
        <w:t xml:space="preserve">fundamental de Escolas Públicas </w:t>
      </w:r>
      <w:r w:rsidRPr="00392D94">
        <w:rPr>
          <w:rFonts w:ascii="Times New Roman" w:hAnsi="Times New Roman" w:cs="Times New Roman"/>
          <w:sz w:val="24"/>
          <w:szCs w:val="24"/>
        </w:rPr>
        <w:t>de João Pessoa, segundo a proposta de educação para o exercí</w:t>
      </w:r>
      <w:r>
        <w:rPr>
          <w:rFonts w:ascii="Times New Roman" w:hAnsi="Times New Roman" w:cs="Times New Roman"/>
          <w:sz w:val="24"/>
          <w:szCs w:val="24"/>
        </w:rPr>
        <w:t xml:space="preserve">cio da cidadania. Nessa direção </w:t>
      </w:r>
      <w:r w:rsidRPr="00392D94">
        <w:rPr>
          <w:rFonts w:ascii="Times New Roman" w:hAnsi="Times New Roman" w:cs="Times New Roman"/>
          <w:sz w:val="24"/>
          <w:szCs w:val="24"/>
        </w:rPr>
        <w:t xml:space="preserve">algumas ações foram desenvolvidas. Após o conhecimento </w:t>
      </w:r>
      <w:r>
        <w:rPr>
          <w:rFonts w:ascii="Times New Roman" w:hAnsi="Times New Roman" w:cs="Times New Roman"/>
          <w:sz w:val="24"/>
          <w:szCs w:val="24"/>
        </w:rPr>
        <w:t xml:space="preserve">da realidade escolar e das suas </w:t>
      </w:r>
      <w:r w:rsidR="00D467F0">
        <w:rPr>
          <w:rFonts w:ascii="Times New Roman" w:hAnsi="Times New Roman" w:cs="Times New Roman"/>
          <w:sz w:val="24"/>
          <w:szCs w:val="24"/>
        </w:rPr>
        <w:t>necessidades, foram elaboradas e testada</w:t>
      </w:r>
      <w:r w:rsidRPr="00392D9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94">
        <w:rPr>
          <w:rFonts w:ascii="Times New Roman" w:hAnsi="Times New Roman" w:cs="Times New Roman"/>
          <w:sz w:val="24"/>
          <w:szCs w:val="24"/>
        </w:rPr>
        <w:t>previamente sequências</w:t>
      </w:r>
      <w:r w:rsidR="007C0DD7">
        <w:rPr>
          <w:rFonts w:ascii="Times New Roman" w:hAnsi="Times New Roman" w:cs="Times New Roman"/>
          <w:sz w:val="24"/>
          <w:szCs w:val="24"/>
        </w:rPr>
        <w:t xml:space="preserve"> didática</w:t>
      </w:r>
      <w:r>
        <w:rPr>
          <w:rFonts w:ascii="Times New Roman" w:hAnsi="Times New Roman" w:cs="Times New Roman"/>
          <w:sz w:val="24"/>
          <w:szCs w:val="24"/>
        </w:rPr>
        <w:t xml:space="preserve">s envolvendo conteúdos </w:t>
      </w:r>
      <w:r w:rsidRPr="00392D94">
        <w:rPr>
          <w:rFonts w:ascii="Times New Roman" w:hAnsi="Times New Roman" w:cs="Times New Roman"/>
          <w:sz w:val="24"/>
          <w:szCs w:val="24"/>
        </w:rPr>
        <w:t>específicos de ciências do ensino fundamental II. A princípio tr</w:t>
      </w:r>
      <w:r>
        <w:rPr>
          <w:rFonts w:ascii="Times New Roman" w:hAnsi="Times New Roman" w:cs="Times New Roman"/>
          <w:sz w:val="24"/>
          <w:szCs w:val="24"/>
        </w:rPr>
        <w:t xml:space="preserve">ês turmas do nono ano do ensino </w:t>
      </w:r>
      <w:r w:rsidRPr="00392D94">
        <w:rPr>
          <w:rFonts w:ascii="Times New Roman" w:hAnsi="Times New Roman" w:cs="Times New Roman"/>
          <w:sz w:val="24"/>
          <w:szCs w:val="24"/>
        </w:rPr>
        <w:t>fundamental II foram beneficiadas.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94">
        <w:rPr>
          <w:rFonts w:ascii="Times New Roman" w:hAnsi="Times New Roman" w:cs="Times New Roman"/>
          <w:sz w:val="24"/>
          <w:szCs w:val="24"/>
        </w:rPr>
        <w:t>Assim foram elaboradas as seq</w:t>
      </w:r>
      <w:r>
        <w:rPr>
          <w:rFonts w:ascii="Times New Roman" w:hAnsi="Times New Roman" w:cs="Times New Roman"/>
          <w:sz w:val="24"/>
          <w:szCs w:val="24"/>
        </w:rPr>
        <w:t xml:space="preserve">uências didáticas com ênfase em </w:t>
      </w:r>
      <w:r w:rsidRPr="00392D94">
        <w:rPr>
          <w:rFonts w:ascii="Times New Roman" w:hAnsi="Times New Roman" w:cs="Times New Roman"/>
          <w:sz w:val="24"/>
          <w:szCs w:val="24"/>
        </w:rPr>
        <w:t xml:space="preserve">experimentos envolvendo </w:t>
      </w:r>
      <w:r w:rsidRPr="00392D94">
        <w:rPr>
          <w:rFonts w:ascii="Times New Roman" w:hAnsi="Times New Roman" w:cs="Times New Roman"/>
          <w:sz w:val="24"/>
          <w:szCs w:val="24"/>
        </w:rPr>
        <w:lastRenderedPageBreak/>
        <w:t>principalmente temas interdisciplinares</w:t>
      </w:r>
      <w:r>
        <w:rPr>
          <w:rFonts w:ascii="Times New Roman" w:hAnsi="Times New Roman" w:cs="Times New Roman"/>
          <w:sz w:val="24"/>
          <w:szCs w:val="24"/>
        </w:rPr>
        <w:t xml:space="preserve"> com destaque para água seu uso </w:t>
      </w:r>
      <w:r w:rsidRPr="00392D94">
        <w:rPr>
          <w:rFonts w:ascii="Times New Roman" w:hAnsi="Times New Roman" w:cs="Times New Roman"/>
          <w:sz w:val="24"/>
          <w:szCs w:val="24"/>
        </w:rPr>
        <w:t>e formas de tratamento, produção de polímeros e a importância da reciclagem, propried</w:t>
      </w:r>
      <w:r>
        <w:rPr>
          <w:rFonts w:ascii="Times New Roman" w:hAnsi="Times New Roman" w:cs="Times New Roman"/>
          <w:sz w:val="24"/>
          <w:szCs w:val="24"/>
        </w:rPr>
        <w:t xml:space="preserve">ades dos </w:t>
      </w:r>
      <w:r w:rsidRPr="00392D94">
        <w:rPr>
          <w:rFonts w:ascii="Times New Roman" w:hAnsi="Times New Roman" w:cs="Times New Roman"/>
          <w:sz w:val="24"/>
          <w:szCs w:val="24"/>
        </w:rPr>
        <w:t>materiais com ênfase na densidade, educação alimentar e</w:t>
      </w:r>
      <w:r>
        <w:rPr>
          <w:rFonts w:ascii="Times New Roman" w:hAnsi="Times New Roman" w:cs="Times New Roman"/>
          <w:sz w:val="24"/>
          <w:szCs w:val="24"/>
        </w:rPr>
        <w:t xml:space="preserve"> o uso de adoçantes, química do </w:t>
      </w:r>
      <w:r w:rsidRPr="00392D94">
        <w:rPr>
          <w:rFonts w:ascii="Times New Roman" w:hAnsi="Times New Roman" w:cs="Times New Roman"/>
          <w:sz w:val="24"/>
          <w:szCs w:val="24"/>
        </w:rPr>
        <w:t>consumidor estabelecendo relações entre a produção de sabões, de</w:t>
      </w:r>
      <w:r>
        <w:rPr>
          <w:rFonts w:ascii="Times New Roman" w:hAnsi="Times New Roman" w:cs="Times New Roman"/>
          <w:sz w:val="24"/>
          <w:szCs w:val="24"/>
        </w:rPr>
        <w:t xml:space="preserve">tergentes e os seus usos, saúde </w:t>
      </w:r>
      <w:r w:rsidRPr="00392D94">
        <w:rPr>
          <w:rFonts w:ascii="Times New Roman" w:hAnsi="Times New Roman" w:cs="Times New Roman"/>
          <w:sz w:val="24"/>
          <w:szCs w:val="24"/>
        </w:rPr>
        <w:t>bucal. Todas as sequências didáticas foram apresentadas na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94">
        <w:rPr>
          <w:rFonts w:ascii="Times New Roman" w:hAnsi="Times New Roman" w:cs="Times New Roman"/>
          <w:sz w:val="24"/>
          <w:szCs w:val="24"/>
        </w:rPr>
        <w:t>dialogada visando avaliar as deficiências iniciais. Fez</w:t>
      </w:r>
      <w:r>
        <w:rPr>
          <w:rFonts w:ascii="Times New Roman" w:hAnsi="Times New Roman" w:cs="Times New Roman"/>
          <w:sz w:val="24"/>
          <w:szCs w:val="24"/>
        </w:rPr>
        <w:t xml:space="preserve">-se uso de pós-teste, que foram </w:t>
      </w:r>
      <w:r w:rsidRPr="00392D94">
        <w:rPr>
          <w:rFonts w:ascii="Times New Roman" w:hAnsi="Times New Roman" w:cs="Times New Roman"/>
          <w:sz w:val="24"/>
          <w:szCs w:val="24"/>
        </w:rPr>
        <w:t xml:space="preserve">minuciosamente elaborados, </w:t>
      </w:r>
      <w:proofErr w:type="gramStart"/>
      <w:r w:rsidRPr="00392D9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92D94">
        <w:rPr>
          <w:rFonts w:ascii="Times New Roman" w:hAnsi="Times New Roman" w:cs="Times New Roman"/>
          <w:sz w:val="24"/>
          <w:szCs w:val="24"/>
        </w:rPr>
        <w:t xml:space="preserve"> fim de se verificar as m</w:t>
      </w:r>
      <w:r w:rsidR="00BB50EA">
        <w:rPr>
          <w:rFonts w:ascii="Times New Roman" w:hAnsi="Times New Roman" w:cs="Times New Roman"/>
          <w:sz w:val="24"/>
          <w:szCs w:val="24"/>
        </w:rPr>
        <w:t>udanças conceituais posteriores.</w:t>
      </w:r>
    </w:p>
    <w:p w:rsidR="000D0008" w:rsidRPr="000D0008" w:rsidRDefault="000D0008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0008" w:rsidRDefault="000D0008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94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94">
        <w:rPr>
          <w:rFonts w:ascii="Times New Roman" w:hAnsi="Times New Roman" w:cs="Times New Roman"/>
          <w:b/>
          <w:bCs/>
          <w:sz w:val="24"/>
          <w:szCs w:val="24"/>
        </w:rPr>
        <w:t>RESULTADOS E DISCUSS</w:t>
      </w:r>
      <w:r w:rsidRPr="00392D94">
        <w:rPr>
          <w:rFonts w:ascii="Times New Roman" w:hAnsi="Times New Roman" w:cs="Times New Roman" w:hint="eastAsia"/>
          <w:b/>
          <w:bCs/>
          <w:sz w:val="24"/>
          <w:szCs w:val="24"/>
        </w:rPr>
        <w:t>Ã</w:t>
      </w:r>
      <w:r w:rsidRPr="00392D94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5B2DDC" w:rsidRPr="00392D94" w:rsidRDefault="005B2DDC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33B8" w:rsidRDefault="00392D94" w:rsidP="002D3E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D94">
        <w:rPr>
          <w:rFonts w:ascii="Times New Roman" w:hAnsi="Times New Roman" w:cs="Times New Roman"/>
          <w:sz w:val="24"/>
          <w:szCs w:val="24"/>
        </w:rPr>
        <w:t xml:space="preserve">Inicialmente foi </w:t>
      </w:r>
      <w:r w:rsidR="00962CEE" w:rsidRPr="00392D94">
        <w:rPr>
          <w:rFonts w:ascii="Times New Roman" w:hAnsi="Times New Roman" w:cs="Times New Roman"/>
          <w:sz w:val="24"/>
          <w:szCs w:val="24"/>
        </w:rPr>
        <w:t>verificada</w:t>
      </w:r>
      <w:r w:rsidRPr="00392D94">
        <w:rPr>
          <w:rFonts w:ascii="Times New Roman" w:hAnsi="Times New Roman" w:cs="Times New Roman"/>
          <w:sz w:val="24"/>
          <w:szCs w:val="24"/>
        </w:rPr>
        <w:t xml:space="preserve"> uma defici</w:t>
      </w:r>
      <w:r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Pr="00392D94">
        <w:rPr>
          <w:rFonts w:ascii="Times New Roman" w:hAnsi="Times New Roman" w:cs="Times New Roman"/>
          <w:sz w:val="24"/>
          <w:szCs w:val="24"/>
        </w:rPr>
        <w:t>ncia muito grande no ensino de ci</w:t>
      </w:r>
      <w:r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="005B2DDC">
        <w:rPr>
          <w:rFonts w:ascii="Times New Roman" w:hAnsi="Times New Roman" w:cs="Times New Roman"/>
          <w:sz w:val="24"/>
          <w:szCs w:val="24"/>
        </w:rPr>
        <w:t xml:space="preserve">ncias na escola atendida </w:t>
      </w:r>
      <w:r w:rsidRPr="00392D94">
        <w:rPr>
          <w:rFonts w:ascii="Times New Roman" w:hAnsi="Times New Roman" w:cs="Times New Roman"/>
          <w:sz w:val="24"/>
          <w:szCs w:val="24"/>
        </w:rPr>
        <w:t>principalmente envolvendo aspectos sociais, tecnol</w:t>
      </w:r>
      <w:r w:rsidRPr="00392D94">
        <w:rPr>
          <w:rFonts w:ascii="Times New Roman" w:hAnsi="Times New Roman" w:cs="Times New Roman" w:hint="eastAsia"/>
          <w:sz w:val="24"/>
          <w:szCs w:val="24"/>
        </w:rPr>
        <w:t>ó</w:t>
      </w:r>
      <w:r w:rsidRPr="00392D94">
        <w:rPr>
          <w:rFonts w:ascii="Times New Roman" w:hAnsi="Times New Roman" w:cs="Times New Roman"/>
          <w:sz w:val="24"/>
          <w:szCs w:val="24"/>
        </w:rPr>
        <w:t>gicos e m</w:t>
      </w:r>
      <w:r w:rsidR="005B2DDC">
        <w:rPr>
          <w:rFonts w:ascii="Times New Roman" w:hAnsi="Times New Roman" w:cs="Times New Roman"/>
          <w:sz w:val="24"/>
          <w:szCs w:val="24"/>
        </w:rPr>
        <w:t xml:space="preserve">esmo culturais. Desta forma, as </w:t>
      </w:r>
      <w:r w:rsidRPr="00392D94">
        <w:rPr>
          <w:rFonts w:ascii="Times New Roman" w:hAnsi="Times New Roman" w:cs="Times New Roman"/>
          <w:sz w:val="24"/>
          <w:szCs w:val="24"/>
        </w:rPr>
        <w:t>tem</w:t>
      </w:r>
      <w:r w:rsidRPr="00392D94">
        <w:rPr>
          <w:rFonts w:ascii="Times New Roman" w:hAnsi="Times New Roman" w:cs="Times New Roman" w:hint="eastAsia"/>
          <w:sz w:val="24"/>
          <w:szCs w:val="24"/>
        </w:rPr>
        <w:t>á</w:t>
      </w:r>
      <w:r w:rsidRPr="00392D94">
        <w:rPr>
          <w:rFonts w:ascii="Times New Roman" w:hAnsi="Times New Roman" w:cs="Times New Roman"/>
          <w:sz w:val="24"/>
          <w:szCs w:val="24"/>
        </w:rPr>
        <w:t>ticas selecionadas e abordadas tiveram como objetivo privilegiar a forma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="005B2DDC">
        <w:rPr>
          <w:rFonts w:ascii="Times New Roman" w:hAnsi="Times New Roman" w:cs="Times New Roman"/>
          <w:sz w:val="24"/>
          <w:szCs w:val="24"/>
        </w:rPr>
        <w:t xml:space="preserve">o da cidadania </w:t>
      </w:r>
      <w:r w:rsidRPr="00392D94">
        <w:rPr>
          <w:rFonts w:ascii="Times New Roman" w:hAnsi="Times New Roman" w:cs="Times New Roman"/>
          <w:sz w:val="24"/>
          <w:szCs w:val="24"/>
        </w:rPr>
        <w:t>utilizando experimenta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Pr="00392D94">
        <w:rPr>
          <w:rFonts w:ascii="Times New Roman" w:hAnsi="Times New Roman" w:cs="Times New Roman"/>
          <w:sz w:val="24"/>
          <w:szCs w:val="24"/>
        </w:rPr>
        <w:t xml:space="preserve">o como pano de fundo. Quando usada incorretamente </w:t>
      </w:r>
      <w:proofErr w:type="gramStart"/>
      <w:r w:rsidRPr="00392D9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392D94">
        <w:rPr>
          <w:rFonts w:ascii="Times New Roman" w:hAnsi="Times New Roman" w:cs="Times New Roman"/>
          <w:sz w:val="24"/>
          <w:szCs w:val="24"/>
        </w:rPr>
        <w:t xml:space="preserve"> atividad</w:t>
      </w:r>
      <w:r w:rsidR="005B2DDC">
        <w:rPr>
          <w:rFonts w:ascii="Times New Roman" w:hAnsi="Times New Roman" w:cs="Times New Roman"/>
          <w:sz w:val="24"/>
          <w:szCs w:val="24"/>
        </w:rPr>
        <w:t xml:space="preserve">es </w:t>
      </w:r>
      <w:r w:rsidRPr="00392D94">
        <w:rPr>
          <w:rFonts w:ascii="Times New Roman" w:hAnsi="Times New Roman" w:cs="Times New Roman"/>
          <w:sz w:val="24"/>
          <w:szCs w:val="24"/>
        </w:rPr>
        <w:t>experimentais torna-se apenas manipula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Pr="00392D94">
        <w:rPr>
          <w:rFonts w:ascii="Times New Roman" w:hAnsi="Times New Roman" w:cs="Times New Roman"/>
          <w:sz w:val="24"/>
          <w:szCs w:val="24"/>
        </w:rPr>
        <w:t>o de material (SIL</w:t>
      </w:r>
      <w:r w:rsidR="005B2DDC">
        <w:rPr>
          <w:rFonts w:ascii="Times New Roman" w:hAnsi="Times New Roman" w:cs="Times New Roman"/>
          <w:sz w:val="24"/>
          <w:szCs w:val="24"/>
        </w:rPr>
        <w:t xml:space="preserve">VA e ZANON, 2000, assim o valor </w:t>
      </w:r>
      <w:r w:rsidRPr="00392D94">
        <w:rPr>
          <w:rFonts w:ascii="Times New Roman" w:hAnsi="Times New Roman" w:cs="Times New Roman"/>
          <w:sz w:val="24"/>
          <w:szCs w:val="24"/>
        </w:rPr>
        <w:t>did</w:t>
      </w:r>
      <w:r w:rsidRPr="00392D94">
        <w:rPr>
          <w:rFonts w:ascii="Times New Roman" w:hAnsi="Times New Roman" w:cs="Times New Roman" w:hint="eastAsia"/>
          <w:sz w:val="24"/>
          <w:szCs w:val="24"/>
        </w:rPr>
        <w:t>á</w:t>
      </w:r>
      <w:r w:rsidRPr="00392D94">
        <w:rPr>
          <w:rFonts w:ascii="Times New Roman" w:hAnsi="Times New Roman" w:cs="Times New Roman"/>
          <w:sz w:val="24"/>
          <w:szCs w:val="24"/>
        </w:rPr>
        <w:t>tico da experi</w:t>
      </w:r>
      <w:r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Pr="00392D94">
        <w:rPr>
          <w:rFonts w:ascii="Times New Roman" w:hAnsi="Times New Roman" w:cs="Times New Roman"/>
          <w:sz w:val="24"/>
          <w:szCs w:val="24"/>
        </w:rPr>
        <w:t xml:space="preserve">ncia depende da forma como </w:t>
      </w:r>
      <w:r w:rsidRPr="00392D94">
        <w:rPr>
          <w:rFonts w:ascii="Times New Roman" w:hAnsi="Times New Roman" w:cs="Times New Roman" w:hint="eastAsia"/>
          <w:sz w:val="24"/>
          <w:szCs w:val="24"/>
        </w:rPr>
        <w:t>é</w:t>
      </w:r>
      <w:r w:rsidRPr="00392D94">
        <w:rPr>
          <w:rFonts w:ascii="Times New Roman" w:hAnsi="Times New Roman" w:cs="Times New Roman"/>
          <w:sz w:val="24"/>
          <w:szCs w:val="24"/>
        </w:rPr>
        <w:t xml:space="preserve"> feita. As autor</w:t>
      </w:r>
      <w:r w:rsidR="005B2DDC">
        <w:rPr>
          <w:rFonts w:ascii="Times New Roman" w:hAnsi="Times New Roman" w:cs="Times New Roman"/>
          <w:sz w:val="24"/>
          <w:szCs w:val="24"/>
        </w:rPr>
        <w:t xml:space="preserve">as argumentam ainda que nenhuma </w:t>
      </w:r>
      <w:r w:rsidRPr="00392D94">
        <w:rPr>
          <w:rFonts w:ascii="Times New Roman" w:hAnsi="Times New Roman" w:cs="Times New Roman"/>
          <w:sz w:val="24"/>
          <w:szCs w:val="24"/>
        </w:rPr>
        <w:t>atividade experimental assegura por si s</w:t>
      </w:r>
      <w:r w:rsidRPr="00392D94">
        <w:rPr>
          <w:rFonts w:ascii="Times New Roman" w:hAnsi="Times New Roman" w:cs="Times New Roman" w:hint="eastAsia"/>
          <w:sz w:val="24"/>
          <w:szCs w:val="24"/>
        </w:rPr>
        <w:t>ó</w:t>
      </w:r>
      <w:r w:rsidRPr="00392D94">
        <w:rPr>
          <w:rFonts w:ascii="Times New Roman" w:hAnsi="Times New Roman" w:cs="Times New Roman"/>
          <w:sz w:val="24"/>
          <w:szCs w:val="24"/>
        </w:rPr>
        <w:t xml:space="preserve"> a obten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Pr="00392D94">
        <w:rPr>
          <w:rFonts w:ascii="Times New Roman" w:hAnsi="Times New Roman" w:cs="Times New Roman"/>
          <w:sz w:val="24"/>
          <w:szCs w:val="24"/>
        </w:rPr>
        <w:t>o dos efeitos esp</w:t>
      </w:r>
      <w:r w:rsidR="005B2DDC">
        <w:rPr>
          <w:rFonts w:ascii="Times New Roman" w:hAnsi="Times New Roman" w:cs="Times New Roman"/>
          <w:sz w:val="24"/>
          <w:szCs w:val="24"/>
        </w:rPr>
        <w:t xml:space="preserve">erados na aprendizagem, e seu </w:t>
      </w:r>
      <w:r w:rsidRPr="00392D94">
        <w:rPr>
          <w:rFonts w:ascii="Times New Roman" w:hAnsi="Times New Roman" w:cs="Times New Roman"/>
          <w:sz w:val="24"/>
          <w:szCs w:val="24"/>
        </w:rPr>
        <w:t>uso inadequado n</w:t>
      </w:r>
      <w:r w:rsidRPr="00392D94">
        <w:rPr>
          <w:rFonts w:ascii="Times New Roman" w:hAnsi="Times New Roman" w:cs="Times New Roman" w:hint="eastAsia"/>
          <w:sz w:val="24"/>
          <w:szCs w:val="24"/>
        </w:rPr>
        <w:t>ã</w:t>
      </w:r>
      <w:r w:rsidRPr="00392D94">
        <w:rPr>
          <w:rFonts w:ascii="Times New Roman" w:hAnsi="Times New Roman" w:cs="Times New Roman"/>
          <w:sz w:val="24"/>
          <w:szCs w:val="24"/>
        </w:rPr>
        <w:t xml:space="preserve">o </w:t>
      </w:r>
      <w:r w:rsidRPr="00392D94">
        <w:rPr>
          <w:rFonts w:ascii="Times New Roman" w:hAnsi="Times New Roman" w:cs="Times New Roman" w:hint="eastAsia"/>
          <w:sz w:val="24"/>
          <w:szCs w:val="24"/>
        </w:rPr>
        <w:t>é</w:t>
      </w:r>
      <w:r w:rsidRPr="00392D94">
        <w:rPr>
          <w:rFonts w:ascii="Times New Roman" w:hAnsi="Times New Roman" w:cs="Times New Roman"/>
          <w:sz w:val="24"/>
          <w:szCs w:val="24"/>
        </w:rPr>
        <w:t xml:space="preserve"> capaz de promover aprendizados que se mostr</w:t>
      </w:r>
      <w:r w:rsidR="005B2DDC">
        <w:rPr>
          <w:rFonts w:ascii="Times New Roman" w:hAnsi="Times New Roman" w:cs="Times New Roman"/>
          <w:sz w:val="24"/>
          <w:szCs w:val="24"/>
        </w:rPr>
        <w:t xml:space="preserve">em significativos, relevantes e </w:t>
      </w:r>
      <w:r w:rsidRPr="00392D94">
        <w:rPr>
          <w:rFonts w:ascii="Times New Roman" w:hAnsi="Times New Roman" w:cs="Times New Roman"/>
          <w:sz w:val="24"/>
          <w:szCs w:val="24"/>
        </w:rPr>
        <w:t>duradouros. Desta forma, buscou-se o envolvimento dos alun</w:t>
      </w:r>
      <w:r w:rsidR="005B2DDC">
        <w:rPr>
          <w:rFonts w:ascii="Times New Roman" w:hAnsi="Times New Roman" w:cs="Times New Roman"/>
          <w:sz w:val="24"/>
          <w:szCs w:val="24"/>
        </w:rPr>
        <w:t xml:space="preserve">os em todas as atividades e uma </w:t>
      </w:r>
      <w:r w:rsidRPr="00392D94">
        <w:rPr>
          <w:rFonts w:ascii="Times New Roman" w:hAnsi="Times New Roman" w:cs="Times New Roman"/>
          <w:sz w:val="24"/>
          <w:szCs w:val="24"/>
        </w:rPr>
        <w:t>articula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Pr="00392D94">
        <w:rPr>
          <w:rFonts w:ascii="Times New Roman" w:hAnsi="Times New Roman" w:cs="Times New Roman"/>
          <w:sz w:val="24"/>
          <w:szCs w:val="24"/>
        </w:rPr>
        <w:t>o com outros recursos did</w:t>
      </w:r>
      <w:r w:rsidRPr="00392D94">
        <w:rPr>
          <w:rFonts w:ascii="Times New Roman" w:hAnsi="Times New Roman" w:cs="Times New Roman" w:hint="eastAsia"/>
          <w:sz w:val="24"/>
          <w:szCs w:val="24"/>
        </w:rPr>
        <w:t>á</w:t>
      </w:r>
      <w:r w:rsidRPr="00392D94">
        <w:rPr>
          <w:rFonts w:ascii="Times New Roman" w:hAnsi="Times New Roman" w:cs="Times New Roman"/>
          <w:sz w:val="24"/>
          <w:szCs w:val="24"/>
        </w:rPr>
        <w:t>ticos visando a supera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Pr="00392D94">
        <w:rPr>
          <w:rFonts w:ascii="Times New Roman" w:hAnsi="Times New Roman" w:cs="Times New Roman"/>
          <w:sz w:val="24"/>
          <w:szCs w:val="24"/>
        </w:rPr>
        <w:t>o deste obst</w:t>
      </w:r>
      <w:r w:rsidRPr="00392D94">
        <w:rPr>
          <w:rFonts w:ascii="Times New Roman" w:hAnsi="Times New Roman" w:cs="Times New Roman" w:hint="eastAsia"/>
          <w:sz w:val="24"/>
          <w:szCs w:val="24"/>
        </w:rPr>
        <w:t>á</w:t>
      </w:r>
      <w:r w:rsidR="005B2DDC">
        <w:rPr>
          <w:rFonts w:ascii="Times New Roman" w:hAnsi="Times New Roman" w:cs="Times New Roman"/>
          <w:sz w:val="24"/>
          <w:szCs w:val="24"/>
        </w:rPr>
        <w:t>culo.</w:t>
      </w:r>
      <w:r w:rsidR="007033B8">
        <w:rPr>
          <w:rFonts w:ascii="Times New Roman" w:hAnsi="Times New Roman" w:cs="Times New Roman"/>
          <w:sz w:val="24"/>
          <w:szCs w:val="24"/>
        </w:rPr>
        <w:t xml:space="preserve"> Dois momentos deste trabalho são vistos na Figura 1, em que se ilustra o uso da experimentação atrelado à outras vivências. No caso da sequência didática envolvendo a problemática da água, que um dos experimentos foi o da floculação em que na visitação à estação de tratamento se observou o mesmo processo mas dentro de um contexto social. Na outra imagem, se mostra o experimento de corrosão de uma casca de ovo em vinagre com e sem o uso da proteção de creme dental sendo que nesta temática o contexto social trabalhado foi a higiene bucal. </w:t>
      </w:r>
    </w:p>
    <w:p w:rsidR="00392D94" w:rsidRDefault="007033B8" w:rsidP="002D3E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observação apontada pelo professor como </w:t>
      </w:r>
      <w:r w:rsidRPr="00392D94">
        <w:rPr>
          <w:rFonts w:ascii="Times New Roman" w:hAnsi="Times New Roman" w:cs="Times New Roman"/>
          <w:sz w:val="24"/>
          <w:szCs w:val="24"/>
        </w:rPr>
        <w:t>dificuldade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2D94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o uso de</w:t>
      </w:r>
      <w:r w:rsidRPr="00392D94">
        <w:rPr>
          <w:rFonts w:ascii="Times New Roman" w:hAnsi="Times New Roman" w:cs="Times New Roman"/>
          <w:sz w:val="24"/>
          <w:szCs w:val="24"/>
        </w:rPr>
        <w:t xml:space="preserve"> atividades experimentais</w:t>
      </w:r>
      <w:r>
        <w:rPr>
          <w:rFonts w:ascii="Times New Roman" w:hAnsi="Times New Roman" w:cs="Times New Roman"/>
          <w:sz w:val="24"/>
          <w:szCs w:val="24"/>
        </w:rPr>
        <w:t xml:space="preserve"> foi</w:t>
      </w:r>
      <w:r w:rsidR="005B2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D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B2DDC">
        <w:rPr>
          <w:rFonts w:ascii="Times New Roman" w:hAnsi="Times New Roman" w:cs="Times New Roman"/>
          <w:sz w:val="24"/>
          <w:szCs w:val="24"/>
        </w:rPr>
        <w:t xml:space="preserve"> </w:t>
      </w:r>
      <w:r w:rsidR="00392D94" w:rsidRPr="00392D94">
        <w:rPr>
          <w:rFonts w:ascii="Times New Roman" w:hAnsi="Times New Roman" w:cs="Times New Roman"/>
          <w:sz w:val="24"/>
          <w:szCs w:val="24"/>
        </w:rPr>
        <w:t>indisciplina, o desinteresse e a agressividade dos alunos. De fato, a ind</w:t>
      </w:r>
      <w:r w:rsidR="005B2DDC">
        <w:rPr>
          <w:rFonts w:ascii="Times New Roman" w:hAnsi="Times New Roman" w:cs="Times New Roman"/>
          <w:sz w:val="24"/>
          <w:szCs w:val="24"/>
        </w:rPr>
        <w:t xml:space="preserve">isciplina tem sido intensamente </w:t>
      </w:r>
      <w:r w:rsidR="00392D94" w:rsidRPr="00392D94">
        <w:rPr>
          <w:rFonts w:ascii="Times New Roman" w:hAnsi="Times New Roman" w:cs="Times New Roman"/>
          <w:sz w:val="24"/>
          <w:szCs w:val="24"/>
        </w:rPr>
        <w:t>vivenciada nas escolas, apresentando-se como uma fonte de estresse nas rela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çõ</w:t>
      </w:r>
      <w:r w:rsidR="005B2DDC">
        <w:rPr>
          <w:rFonts w:ascii="Times New Roman" w:hAnsi="Times New Roman" w:cs="Times New Roman"/>
          <w:sz w:val="24"/>
          <w:szCs w:val="24"/>
        </w:rPr>
        <w:t xml:space="preserve">es interpessoais, </w:t>
      </w:r>
      <w:r w:rsidR="00392D94" w:rsidRPr="00392D94">
        <w:rPr>
          <w:rFonts w:ascii="Times New Roman" w:hAnsi="Times New Roman" w:cs="Times New Roman"/>
          <w:sz w:val="24"/>
          <w:szCs w:val="24"/>
        </w:rPr>
        <w:t>particularmente quando associada a situa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çõ</w:t>
      </w:r>
      <w:r w:rsidR="00392D94" w:rsidRPr="00392D94">
        <w:rPr>
          <w:rFonts w:ascii="Times New Roman" w:hAnsi="Times New Roman" w:cs="Times New Roman"/>
          <w:sz w:val="24"/>
          <w:szCs w:val="24"/>
        </w:rPr>
        <w:t xml:space="preserve">es de conflito em sala de aula. 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É</w:t>
      </w:r>
      <w:r w:rsidR="005B2DDC">
        <w:rPr>
          <w:rFonts w:ascii="Times New Roman" w:hAnsi="Times New Roman" w:cs="Times New Roman"/>
          <w:sz w:val="24"/>
          <w:szCs w:val="24"/>
        </w:rPr>
        <w:t xml:space="preserve"> bastante discutida a </w:t>
      </w:r>
      <w:r w:rsidR="00392D94" w:rsidRPr="00392D94">
        <w:rPr>
          <w:rFonts w:ascii="Times New Roman" w:hAnsi="Times New Roman" w:cs="Times New Roman"/>
          <w:sz w:val="24"/>
          <w:szCs w:val="24"/>
        </w:rPr>
        <w:t>rela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="00392D94" w:rsidRPr="00392D94">
        <w:rPr>
          <w:rFonts w:ascii="Times New Roman" w:hAnsi="Times New Roman" w:cs="Times New Roman"/>
          <w:sz w:val="24"/>
          <w:szCs w:val="24"/>
        </w:rPr>
        <w:t xml:space="preserve">o da indisciplina presente nas salas de </w:t>
      </w:r>
      <w:r w:rsidR="00392D94" w:rsidRPr="00392D94">
        <w:rPr>
          <w:rFonts w:ascii="Times New Roman" w:hAnsi="Times New Roman" w:cs="Times New Roman"/>
          <w:sz w:val="24"/>
          <w:szCs w:val="24"/>
        </w:rPr>
        <w:lastRenderedPageBreak/>
        <w:t>aula com a falta de motiva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="005B2DDC">
        <w:rPr>
          <w:rFonts w:ascii="Times New Roman" w:hAnsi="Times New Roman" w:cs="Times New Roman"/>
          <w:sz w:val="24"/>
          <w:szCs w:val="24"/>
        </w:rPr>
        <w:t xml:space="preserve">o dos alunos, quando se </w:t>
      </w:r>
      <w:r w:rsidR="00392D94" w:rsidRPr="00392D94">
        <w:rPr>
          <w:rFonts w:ascii="Times New Roman" w:hAnsi="Times New Roman" w:cs="Times New Roman"/>
          <w:sz w:val="24"/>
          <w:szCs w:val="24"/>
        </w:rPr>
        <w:t>deparam com conte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ú</w:t>
      </w:r>
      <w:r w:rsidR="00392D94" w:rsidRPr="00392D94">
        <w:rPr>
          <w:rFonts w:ascii="Times New Roman" w:hAnsi="Times New Roman" w:cs="Times New Roman"/>
          <w:sz w:val="24"/>
          <w:szCs w:val="24"/>
        </w:rPr>
        <w:t>dos que n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ã</w:t>
      </w:r>
      <w:r w:rsidR="00392D94" w:rsidRPr="00392D94">
        <w:rPr>
          <w:rFonts w:ascii="Times New Roman" w:hAnsi="Times New Roman" w:cs="Times New Roman"/>
          <w:sz w:val="24"/>
          <w:szCs w:val="24"/>
        </w:rPr>
        <w:t>o lhes s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ã</w:t>
      </w:r>
      <w:r w:rsidR="00392D94" w:rsidRPr="00392D94">
        <w:rPr>
          <w:rFonts w:ascii="Times New Roman" w:hAnsi="Times New Roman" w:cs="Times New Roman"/>
          <w:sz w:val="24"/>
          <w:szCs w:val="24"/>
        </w:rPr>
        <w:t>o importantes (RAMOS e ROSA, 2008). No entanto, todas as</w:t>
      </w:r>
      <w:r w:rsidR="005B2DDC">
        <w:rPr>
          <w:rFonts w:ascii="Times New Roman" w:hAnsi="Times New Roman" w:cs="Times New Roman"/>
          <w:sz w:val="24"/>
          <w:szCs w:val="24"/>
        </w:rPr>
        <w:t xml:space="preserve"> </w:t>
      </w:r>
      <w:r w:rsidR="00392D94" w:rsidRPr="00392D94">
        <w:rPr>
          <w:rFonts w:ascii="Times New Roman" w:hAnsi="Times New Roman" w:cs="Times New Roman"/>
          <w:sz w:val="24"/>
          <w:szCs w:val="24"/>
        </w:rPr>
        <w:t>sequ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="00392D94" w:rsidRPr="00392D94">
        <w:rPr>
          <w:rFonts w:ascii="Times New Roman" w:hAnsi="Times New Roman" w:cs="Times New Roman"/>
          <w:sz w:val="24"/>
          <w:szCs w:val="24"/>
        </w:rPr>
        <w:t>ncias foram muito bem aceitas pelos alunos e mesmo aqueles que demonstravam</w:t>
      </w:r>
      <w:r w:rsidR="005B2DDC">
        <w:rPr>
          <w:rFonts w:ascii="Times New Roman" w:hAnsi="Times New Roman" w:cs="Times New Roman"/>
          <w:sz w:val="24"/>
          <w:szCs w:val="24"/>
        </w:rPr>
        <w:t xml:space="preserve"> </w:t>
      </w:r>
      <w:r w:rsidR="00392D94" w:rsidRPr="00392D94">
        <w:rPr>
          <w:rFonts w:ascii="Times New Roman" w:hAnsi="Times New Roman" w:cs="Times New Roman"/>
          <w:sz w:val="24"/>
          <w:szCs w:val="24"/>
        </w:rPr>
        <w:t>desinteresse inicial aos poucos foram se envolvendo nas atividades. Observou-se uma sens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í</w:t>
      </w:r>
      <w:r w:rsidR="005B2DDC">
        <w:rPr>
          <w:rFonts w:ascii="Times New Roman" w:hAnsi="Times New Roman" w:cs="Times New Roman"/>
          <w:sz w:val="24"/>
          <w:szCs w:val="24"/>
        </w:rPr>
        <w:t xml:space="preserve">vel </w:t>
      </w:r>
      <w:r w:rsidR="00392D94" w:rsidRPr="00392D94">
        <w:rPr>
          <w:rFonts w:ascii="Times New Roman" w:hAnsi="Times New Roman" w:cs="Times New Roman"/>
          <w:sz w:val="24"/>
          <w:szCs w:val="24"/>
        </w:rPr>
        <w:t>melhoria conceitual dos alunos em todas as sequ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="00392D94" w:rsidRPr="00392D94">
        <w:rPr>
          <w:rFonts w:ascii="Times New Roman" w:hAnsi="Times New Roman" w:cs="Times New Roman"/>
          <w:sz w:val="24"/>
          <w:szCs w:val="24"/>
        </w:rPr>
        <w:t>ncias realizada</w:t>
      </w:r>
      <w:r w:rsidR="005B2DDC">
        <w:rPr>
          <w:rFonts w:ascii="Times New Roman" w:hAnsi="Times New Roman" w:cs="Times New Roman"/>
          <w:sz w:val="24"/>
          <w:szCs w:val="24"/>
        </w:rPr>
        <w:t xml:space="preserve">s, principalmente na envolvendo </w:t>
      </w:r>
      <w:r w:rsidR="00392D94" w:rsidRPr="00392D94">
        <w:rPr>
          <w:rFonts w:ascii="Times New Roman" w:hAnsi="Times New Roman" w:cs="Times New Roman"/>
          <w:sz w:val="24"/>
          <w:szCs w:val="24"/>
        </w:rPr>
        <w:t>densidade.</w:t>
      </w:r>
    </w:p>
    <w:p w:rsidR="007033B8" w:rsidRDefault="00D80450" w:rsidP="00D8045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D80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gramEnd"/>
    </w:p>
    <w:p w:rsidR="00D467F0" w:rsidRDefault="0080016C" w:rsidP="002D3EFE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28575</wp:posOffset>
            </wp:positionV>
            <wp:extent cx="1971675" cy="1476375"/>
            <wp:effectExtent l="19050" t="0" r="9525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5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28575</wp:posOffset>
            </wp:positionV>
            <wp:extent cx="2095500" cy="1571625"/>
            <wp:effectExtent l="1905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_63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7F0" w:rsidRDefault="00D467F0" w:rsidP="002D3EFE">
      <w:pPr>
        <w:pStyle w:val="SemEspaamento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7F0" w:rsidRDefault="00D467F0" w:rsidP="002D3EFE">
      <w:pPr>
        <w:pStyle w:val="SemEspaamento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7F0" w:rsidRDefault="00D467F0" w:rsidP="002D3EFE">
      <w:pPr>
        <w:pStyle w:val="SemEspaamento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7F0" w:rsidRDefault="00D467F0" w:rsidP="002D3EFE">
      <w:pPr>
        <w:pStyle w:val="SemEspaamento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67F0" w:rsidRDefault="00D467F0" w:rsidP="002D3E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7F0" w:rsidRPr="00D80450" w:rsidRDefault="0080016C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236220</wp:posOffset>
            </wp:positionV>
            <wp:extent cx="2038350" cy="1533525"/>
            <wp:effectExtent l="19050" t="0" r="0" b="0"/>
            <wp:wrapNone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_66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236220</wp:posOffset>
            </wp:positionV>
            <wp:extent cx="2190750" cy="1647825"/>
            <wp:effectExtent l="19050" t="0" r="0" b="0"/>
            <wp:wrapNone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_65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450" w:rsidRPr="00D80450">
        <w:rPr>
          <w:rFonts w:ascii="Times New Roman" w:hAnsi="Times New Roman" w:cs="Times New Roman"/>
          <w:bCs/>
          <w:sz w:val="24"/>
          <w:szCs w:val="24"/>
        </w:rPr>
        <w:t xml:space="preserve">c)                                                                                </w:t>
      </w:r>
      <w:proofErr w:type="gramStart"/>
      <w:r w:rsidR="00D80450" w:rsidRPr="00D80450">
        <w:rPr>
          <w:rFonts w:ascii="Times New Roman" w:hAnsi="Times New Roman" w:cs="Times New Roman"/>
          <w:bCs/>
          <w:sz w:val="24"/>
          <w:szCs w:val="24"/>
        </w:rPr>
        <w:t>d)</w:t>
      </w:r>
      <w:proofErr w:type="gramEnd"/>
    </w:p>
    <w:p w:rsidR="00D467F0" w:rsidRDefault="00D467F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0" w:rsidRDefault="00D467F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0" w:rsidRDefault="00D467F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0" w:rsidRDefault="00D467F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0" w:rsidRDefault="00D467F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0" w:rsidRDefault="00D467F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0" w:rsidRDefault="00D467F0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9C1" w:rsidRDefault="007033B8" w:rsidP="00CE39C1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Figura 1 – </w:t>
      </w:r>
      <w:r w:rsidRPr="00D80450">
        <w:rPr>
          <w:rFonts w:ascii="Times New Roman" w:hAnsi="Times New Roman" w:cs="Times New Roman"/>
          <w:bCs/>
          <w:sz w:val="24"/>
          <w:szCs w:val="24"/>
        </w:rPr>
        <w:t xml:space="preserve">Atividades </w:t>
      </w:r>
      <w:r w:rsidR="00D80450" w:rsidRPr="00D80450">
        <w:rPr>
          <w:rFonts w:ascii="Times New Roman" w:hAnsi="Times New Roman" w:cs="Times New Roman"/>
          <w:bCs/>
          <w:sz w:val="24"/>
          <w:szCs w:val="24"/>
        </w:rPr>
        <w:t xml:space="preserve">desenvolvidas a) </w:t>
      </w:r>
      <w:r w:rsidRPr="00D80450">
        <w:rPr>
          <w:rFonts w:ascii="Times New Roman" w:hAnsi="Times New Roman" w:cs="Times New Roman"/>
          <w:bCs/>
          <w:sz w:val="24"/>
          <w:szCs w:val="24"/>
        </w:rPr>
        <w:t>prática</w:t>
      </w:r>
      <w:r w:rsidR="00D80450" w:rsidRPr="00D80450">
        <w:rPr>
          <w:rFonts w:ascii="Times New Roman" w:hAnsi="Times New Roman" w:cs="Times New Roman"/>
          <w:bCs/>
          <w:sz w:val="24"/>
          <w:szCs w:val="24"/>
        </w:rPr>
        <w:t xml:space="preserve"> referente à água</w:t>
      </w:r>
      <w:r w:rsidR="000E35A8">
        <w:rPr>
          <w:rFonts w:ascii="Times New Roman" w:hAnsi="Times New Roman" w:cs="Times New Roman"/>
          <w:bCs/>
          <w:sz w:val="24"/>
          <w:szCs w:val="24"/>
        </w:rPr>
        <w:t>,</w:t>
      </w:r>
      <w:r w:rsidR="00D80450" w:rsidRPr="00D80450">
        <w:rPr>
          <w:rFonts w:ascii="Times New Roman" w:hAnsi="Times New Roman" w:cs="Times New Roman"/>
          <w:bCs/>
          <w:sz w:val="24"/>
          <w:szCs w:val="24"/>
        </w:rPr>
        <w:t xml:space="preserve"> b) v</w:t>
      </w:r>
      <w:r w:rsidRPr="00D80450">
        <w:rPr>
          <w:rFonts w:ascii="Times New Roman" w:hAnsi="Times New Roman" w:cs="Times New Roman"/>
          <w:bCs/>
          <w:sz w:val="24"/>
          <w:szCs w:val="24"/>
        </w:rPr>
        <w:t>isita</w:t>
      </w:r>
      <w:r w:rsidRPr="00063A5D">
        <w:rPr>
          <w:rFonts w:ascii="Times New Roman" w:hAnsi="Times New Roman" w:cs="Times New Roman"/>
          <w:bCs/>
          <w:sz w:val="24"/>
          <w:szCs w:val="24"/>
        </w:rPr>
        <w:t xml:space="preserve"> a Estação de Tratamento de Água</w:t>
      </w:r>
      <w:r w:rsidR="000E35A8">
        <w:rPr>
          <w:rFonts w:ascii="Times New Roman" w:hAnsi="Times New Roman" w:cs="Times New Roman"/>
          <w:bCs/>
          <w:sz w:val="24"/>
          <w:szCs w:val="24"/>
        </w:rPr>
        <w:t>,</w:t>
      </w:r>
      <w:r w:rsidR="00CE39C1" w:rsidRPr="00CE3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450">
        <w:rPr>
          <w:rFonts w:ascii="Times New Roman" w:hAnsi="Times New Roman" w:cs="Times New Roman"/>
          <w:bCs/>
          <w:sz w:val="24"/>
          <w:szCs w:val="24"/>
        </w:rPr>
        <w:t>c) experimento de corrosão da</w:t>
      </w:r>
      <w:r w:rsidR="00CE39C1" w:rsidRPr="00063A5D">
        <w:rPr>
          <w:rFonts w:ascii="Times New Roman" w:hAnsi="Times New Roman" w:cs="Times New Roman"/>
          <w:bCs/>
          <w:sz w:val="24"/>
          <w:szCs w:val="24"/>
        </w:rPr>
        <w:t xml:space="preserve"> casca de ovo</w:t>
      </w:r>
      <w:r w:rsidR="00D80450">
        <w:rPr>
          <w:rFonts w:ascii="Times New Roman" w:hAnsi="Times New Roman" w:cs="Times New Roman"/>
          <w:bCs/>
          <w:sz w:val="24"/>
          <w:szCs w:val="24"/>
        </w:rPr>
        <w:t xml:space="preserve"> e d) o</w:t>
      </w:r>
      <w:r w:rsidR="00CE39C1">
        <w:rPr>
          <w:rFonts w:ascii="Times New Roman" w:hAnsi="Times New Roman" w:cs="Times New Roman"/>
          <w:bCs/>
          <w:sz w:val="24"/>
          <w:szCs w:val="24"/>
        </w:rPr>
        <w:t xml:space="preserve">rientação de saúde bucal </w:t>
      </w:r>
      <w:r w:rsidR="000E35A8">
        <w:rPr>
          <w:rFonts w:ascii="Times New Roman" w:hAnsi="Times New Roman" w:cs="Times New Roman"/>
          <w:bCs/>
          <w:sz w:val="24"/>
          <w:szCs w:val="24"/>
        </w:rPr>
        <w:t xml:space="preserve">realizada </w:t>
      </w:r>
      <w:r w:rsidR="00D80450">
        <w:rPr>
          <w:rFonts w:ascii="Times New Roman" w:hAnsi="Times New Roman" w:cs="Times New Roman"/>
          <w:bCs/>
          <w:sz w:val="24"/>
          <w:szCs w:val="24"/>
        </w:rPr>
        <w:t>p</w:t>
      </w:r>
      <w:r w:rsidR="00E464CB">
        <w:rPr>
          <w:rFonts w:ascii="Times New Roman" w:hAnsi="Times New Roman" w:cs="Times New Roman"/>
          <w:bCs/>
          <w:sz w:val="24"/>
          <w:szCs w:val="24"/>
        </w:rPr>
        <w:t xml:space="preserve">or alunos </w:t>
      </w:r>
      <w:r w:rsidR="00D80450">
        <w:rPr>
          <w:rFonts w:ascii="Times New Roman" w:hAnsi="Times New Roman" w:cs="Times New Roman"/>
          <w:bCs/>
          <w:sz w:val="24"/>
          <w:szCs w:val="24"/>
        </w:rPr>
        <w:t xml:space="preserve">do curso de </w:t>
      </w:r>
      <w:r w:rsidR="00E464CB">
        <w:rPr>
          <w:rFonts w:ascii="Times New Roman" w:hAnsi="Times New Roman" w:cs="Times New Roman"/>
          <w:bCs/>
          <w:sz w:val="24"/>
          <w:szCs w:val="24"/>
        </w:rPr>
        <w:t>O</w:t>
      </w:r>
      <w:r w:rsidR="00D80450">
        <w:rPr>
          <w:rFonts w:ascii="Times New Roman" w:hAnsi="Times New Roman" w:cs="Times New Roman"/>
          <w:bCs/>
          <w:sz w:val="24"/>
          <w:szCs w:val="24"/>
        </w:rPr>
        <w:t>dontologia</w:t>
      </w:r>
      <w:r w:rsidR="000E35A8">
        <w:rPr>
          <w:rFonts w:ascii="Times New Roman" w:hAnsi="Times New Roman" w:cs="Times New Roman"/>
          <w:bCs/>
          <w:sz w:val="24"/>
          <w:szCs w:val="24"/>
        </w:rPr>
        <w:t>/CCS/</w:t>
      </w:r>
      <w:r w:rsidR="00CE39C1">
        <w:rPr>
          <w:rFonts w:ascii="Times New Roman" w:hAnsi="Times New Roman" w:cs="Times New Roman"/>
          <w:bCs/>
          <w:sz w:val="24"/>
          <w:szCs w:val="24"/>
        </w:rPr>
        <w:t>UFPB</w:t>
      </w:r>
      <w:r w:rsidR="00D80450">
        <w:rPr>
          <w:rFonts w:ascii="Times New Roman" w:hAnsi="Times New Roman" w:cs="Times New Roman"/>
          <w:bCs/>
          <w:sz w:val="24"/>
          <w:szCs w:val="24"/>
        </w:rPr>
        <w:t>.</w:t>
      </w:r>
    </w:p>
    <w:p w:rsidR="007033B8" w:rsidRPr="00063A5D" w:rsidRDefault="007033B8" w:rsidP="007033B8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DDC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94">
        <w:rPr>
          <w:rFonts w:ascii="Times New Roman" w:hAnsi="Times New Roman" w:cs="Times New Roman"/>
          <w:b/>
          <w:bCs/>
          <w:sz w:val="24"/>
          <w:szCs w:val="24"/>
        </w:rPr>
        <w:t>CONCLUS</w:t>
      </w:r>
      <w:r w:rsidRPr="00392D94">
        <w:rPr>
          <w:rFonts w:ascii="Times New Roman" w:hAnsi="Times New Roman" w:cs="Times New Roman" w:hint="eastAsia"/>
          <w:b/>
          <w:bCs/>
          <w:sz w:val="24"/>
          <w:szCs w:val="24"/>
        </w:rPr>
        <w:t>Õ</w:t>
      </w:r>
      <w:r w:rsidRPr="00392D94"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:rsidR="00B831C6" w:rsidRDefault="00B831C6" w:rsidP="002D3EFE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50EA" w:rsidRPr="00B831C6" w:rsidRDefault="00AF33CC" w:rsidP="002D3EFE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Partindo do pressuposto de que o ensino </w:t>
      </w:r>
      <w:r w:rsidR="00B831C6" w:rsidRPr="00B831C6">
        <w:rPr>
          <w:rFonts w:ascii="Times New Roman" w:hAnsi="Times New Roman" w:cs="Times New Roman"/>
          <w:bCs/>
          <w:sz w:val="24"/>
          <w:szCs w:val="24"/>
        </w:rPr>
        <w:t>de Química deve possibilit</w:t>
      </w:r>
      <w:r w:rsidR="00B831C6">
        <w:rPr>
          <w:rFonts w:ascii="Times New Roman" w:hAnsi="Times New Roman" w:cs="Times New Roman"/>
          <w:bCs/>
          <w:sz w:val="24"/>
          <w:szCs w:val="24"/>
        </w:rPr>
        <w:t xml:space="preserve">ar aos alunos a compreensão e a </w:t>
      </w:r>
      <w:r w:rsidR="00B831C6" w:rsidRPr="00B831C6">
        <w:rPr>
          <w:rFonts w:ascii="Times New Roman" w:hAnsi="Times New Roman" w:cs="Times New Roman"/>
          <w:bCs/>
          <w:sz w:val="24"/>
          <w:szCs w:val="24"/>
        </w:rPr>
        <w:t>assimilação com diversas situações vividas no cotidiano, a dinâmic</w:t>
      </w:r>
      <w:r w:rsidR="00B831C6">
        <w:rPr>
          <w:rFonts w:ascii="Times New Roman" w:hAnsi="Times New Roman" w:cs="Times New Roman"/>
          <w:bCs/>
          <w:sz w:val="24"/>
          <w:szCs w:val="24"/>
        </w:rPr>
        <w:t>a de trabalho “</w:t>
      </w:r>
      <w:r w:rsidR="00B831C6" w:rsidRPr="00B831C6">
        <w:rPr>
          <w:rFonts w:ascii="Times New Roman" w:hAnsi="Times New Roman" w:cs="Times New Roman"/>
          <w:bCs/>
          <w:sz w:val="24"/>
          <w:szCs w:val="24"/>
        </w:rPr>
        <w:t>ENSINANDO E APRENDENDO CIÊNCIAS – CONTRIBUIÇÃO AO ENSINO DE QUÍMICA EM ESCOLAS DA REDE PÚBLICA</w:t>
      </w:r>
      <w:r w:rsidR="00B831C6">
        <w:rPr>
          <w:rFonts w:ascii="Times New Roman" w:hAnsi="Times New Roman" w:cs="Times New Roman"/>
          <w:bCs/>
          <w:sz w:val="24"/>
          <w:szCs w:val="24"/>
        </w:rPr>
        <w:t>”</w:t>
      </w:r>
      <w:r w:rsidR="00B831C6" w:rsidRPr="00B83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foi</w:t>
      </w:r>
      <w:r w:rsidR="00B831C6" w:rsidRPr="00B831C6">
        <w:rPr>
          <w:rFonts w:ascii="Times New Roman" w:hAnsi="Times New Roman" w:cs="Times New Roman"/>
          <w:bCs/>
          <w:sz w:val="24"/>
          <w:szCs w:val="24"/>
        </w:rPr>
        <w:t xml:space="preserve"> focada na integração entre te</w:t>
      </w:r>
      <w:r w:rsidR="00B831C6">
        <w:rPr>
          <w:rFonts w:ascii="Times New Roman" w:hAnsi="Times New Roman" w:cs="Times New Roman"/>
          <w:bCs/>
          <w:sz w:val="24"/>
          <w:szCs w:val="24"/>
        </w:rPr>
        <w:t xml:space="preserve">oria e prática, pois, saber que </w:t>
      </w:r>
      <w:r w:rsidR="00B831C6" w:rsidRPr="00B831C6">
        <w:rPr>
          <w:rFonts w:ascii="Times New Roman" w:hAnsi="Times New Roman" w:cs="Times New Roman"/>
          <w:bCs/>
          <w:sz w:val="24"/>
          <w:szCs w:val="24"/>
        </w:rPr>
        <w:t>a Química está diretamente relacionada ao cotidiano é bastante sign</w:t>
      </w:r>
      <w:r w:rsidR="00B831C6">
        <w:rPr>
          <w:rFonts w:ascii="Times New Roman" w:hAnsi="Times New Roman" w:cs="Times New Roman"/>
          <w:bCs/>
          <w:sz w:val="24"/>
          <w:szCs w:val="24"/>
        </w:rPr>
        <w:t xml:space="preserve">ificativo para mostrar ao aluno </w:t>
      </w:r>
      <w:r w:rsidR="00B831C6" w:rsidRPr="00B831C6">
        <w:rPr>
          <w:rFonts w:ascii="Times New Roman" w:hAnsi="Times New Roman" w:cs="Times New Roman"/>
          <w:bCs/>
          <w:sz w:val="24"/>
          <w:szCs w:val="24"/>
        </w:rPr>
        <w:t>a importância do estudo dessa disciplina e sua aplicação no dia-a-dia.</w:t>
      </w:r>
    </w:p>
    <w:p w:rsidR="00D467F0" w:rsidRPr="002D3EFE" w:rsidRDefault="002D3EFE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92D94" w:rsidRPr="00392D94">
        <w:rPr>
          <w:rFonts w:ascii="Times New Roman" w:hAnsi="Times New Roman" w:cs="Times New Roman"/>
          <w:sz w:val="24"/>
          <w:szCs w:val="24"/>
        </w:rPr>
        <w:t>As atividades demonstraram que os alunos apresentam dificuldade em absorver o conte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ú</w:t>
      </w:r>
      <w:r w:rsidR="00392D94" w:rsidRPr="00392D94">
        <w:rPr>
          <w:rFonts w:ascii="Times New Roman" w:hAnsi="Times New Roman" w:cs="Times New Roman"/>
          <w:sz w:val="24"/>
          <w:szCs w:val="24"/>
        </w:rPr>
        <w:t>do te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ó</w:t>
      </w:r>
      <w:r w:rsidR="005B2DDC">
        <w:rPr>
          <w:rFonts w:ascii="Times New Roman" w:hAnsi="Times New Roman" w:cs="Times New Roman"/>
          <w:sz w:val="24"/>
          <w:szCs w:val="24"/>
        </w:rPr>
        <w:t xml:space="preserve">rico </w:t>
      </w:r>
      <w:r w:rsidR="00392D94" w:rsidRPr="00392D94">
        <w:rPr>
          <w:rFonts w:ascii="Times New Roman" w:hAnsi="Times New Roman" w:cs="Times New Roman"/>
          <w:sz w:val="24"/>
          <w:szCs w:val="24"/>
        </w:rPr>
        <w:t>abordado em sala e que atrav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é</w:t>
      </w:r>
      <w:r w:rsidR="00392D94" w:rsidRPr="00392D94">
        <w:rPr>
          <w:rFonts w:ascii="Times New Roman" w:hAnsi="Times New Roman" w:cs="Times New Roman"/>
          <w:sz w:val="24"/>
          <w:szCs w:val="24"/>
        </w:rPr>
        <w:t>s da instrumentaliza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="00392D94" w:rsidRPr="00392D94">
        <w:rPr>
          <w:rFonts w:ascii="Times New Roman" w:hAnsi="Times New Roman" w:cs="Times New Roman"/>
          <w:sz w:val="24"/>
          <w:szCs w:val="24"/>
        </w:rPr>
        <w:t>o se</w:t>
      </w:r>
      <w:r w:rsidR="005B2DDC">
        <w:rPr>
          <w:rFonts w:ascii="Times New Roman" w:hAnsi="Times New Roman" w:cs="Times New Roman"/>
          <w:sz w:val="24"/>
          <w:szCs w:val="24"/>
        </w:rPr>
        <w:t xml:space="preserve">ntiram-se motivados na busca da </w:t>
      </w:r>
      <w:r w:rsidR="00392D94" w:rsidRPr="00392D94">
        <w:rPr>
          <w:rFonts w:ascii="Times New Roman" w:hAnsi="Times New Roman" w:cs="Times New Roman"/>
          <w:sz w:val="24"/>
          <w:szCs w:val="24"/>
        </w:rPr>
        <w:t>constru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="00392D94" w:rsidRPr="00392D94">
        <w:rPr>
          <w:rFonts w:ascii="Times New Roman" w:hAnsi="Times New Roman" w:cs="Times New Roman"/>
          <w:sz w:val="24"/>
          <w:szCs w:val="24"/>
        </w:rPr>
        <w:t xml:space="preserve">o dos </w:t>
      </w:r>
      <w:proofErr w:type="gramStart"/>
      <w:r w:rsidR="00392D94" w:rsidRPr="00392D94">
        <w:rPr>
          <w:rFonts w:ascii="Times New Roman" w:hAnsi="Times New Roman" w:cs="Times New Roman"/>
          <w:sz w:val="24"/>
          <w:szCs w:val="24"/>
        </w:rPr>
        <w:t xml:space="preserve">saberes </w:t>
      </w:r>
      <w:r w:rsidR="00D467F0">
        <w:rPr>
          <w:rFonts w:ascii="Times New Roman" w:hAnsi="Times New Roman" w:cs="Times New Roman"/>
          <w:sz w:val="24"/>
          <w:szCs w:val="24"/>
        </w:rPr>
        <w:t>abordados</w:t>
      </w:r>
      <w:proofErr w:type="gramEnd"/>
      <w:r w:rsidR="00392D94" w:rsidRPr="00392D94">
        <w:rPr>
          <w:rFonts w:ascii="Times New Roman" w:hAnsi="Times New Roman" w:cs="Times New Roman"/>
          <w:sz w:val="24"/>
          <w:szCs w:val="24"/>
        </w:rPr>
        <w:t>. As sequ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="00392D94" w:rsidRPr="00392D94">
        <w:rPr>
          <w:rFonts w:ascii="Times New Roman" w:hAnsi="Times New Roman" w:cs="Times New Roman"/>
          <w:sz w:val="24"/>
          <w:szCs w:val="24"/>
        </w:rPr>
        <w:t>ncias did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á</w:t>
      </w:r>
      <w:r w:rsidR="005B2DDC">
        <w:rPr>
          <w:rFonts w:ascii="Times New Roman" w:hAnsi="Times New Roman" w:cs="Times New Roman"/>
          <w:sz w:val="24"/>
          <w:szCs w:val="24"/>
        </w:rPr>
        <w:t xml:space="preserve">ticas promoveram uma troca de </w:t>
      </w:r>
      <w:proofErr w:type="spellStart"/>
      <w:r w:rsidR="00392D94" w:rsidRPr="00392D94">
        <w:rPr>
          <w:rFonts w:ascii="Times New Roman" w:hAnsi="Times New Roman" w:cs="Times New Roman"/>
          <w:sz w:val="24"/>
          <w:szCs w:val="24"/>
        </w:rPr>
        <w:t>id</w:t>
      </w:r>
      <w:r w:rsidR="00D467F0">
        <w:rPr>
          <w:rFonts w:ascii="Times New Roman" w:hAnsi="Times New Roman" w:cs="Times New Roman"/>
          <w:sz w:val="24"/>
          <w:szCs w:val="24"/>
        </w:rPr>
        <w:t>é</w:t>
      </w:r>
      <w:r w:rsidR="00392D94" w:rsidRPr="00392D94">
        <w:rPr>
          <w:rFonts w:ascii="Times New Roman" w:hAnsi="Times New Roman" w:cs="Times New Roman"/>
          <w:sz w:val="24"/>
          <w:szCs w:val="24"/>
        </w:rPr>
        <w:t>ias</w:t>
      </w:r>
      <w:proofErr w:type="spellEnd"/>
      <w:r w:rsidR="00392D94" w:rsidRPr="00392D94">
        <w:rPr>
          <w:rFonts w:ascii="Times New Roman" w:hAnsi="Times New Roman" w:cs="Times New Roman"/>
          <w:sz w:val="24"/>
          <w:szCs w:val="24"/>
        </w:rPr>
        <w:t xml:space="preserve"> que contribuiu no apoio did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á</w:t>
      </w:r>
      <w:r w:rsidR="00392D94" w:rsidRPr="00392D94">
        <w:rPr>
          <w:rFonts w:ascii="Times New Roman" w:hAnsi="Times New Roman" w:cs="Times New Roman"/>
          <w:sz w:val="24"/>
          <w:szCs w:val="24"/>
        </w:rPr>
        <w:t>tico e na aquisi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="00392D94" w:rsidRPr="00392D94">
        <w:rPr>
          <w:rFonts w:ascii="Times New Roman" w:hAnsi="Times New Roman" w:cs="Times New Roman"/>
          <w:sz w:val="24"/>
          <w:szCs w:val="24"/>
        </w:rPr>
        <w:t>o de novos conhecimento</w:t>
      </w:r>
      <w:r w:rsidR="005B2DDC">
        <w:rPr>
          <w:rFonts w:ascii="Times New Roman" w:hAnsi="Times New Roman" w:cs="Times New Roman"/>
          <w:sz w:val="24"/>
          <w:szCs w:val="24"/>
        </w:rPr>
        <w:t xml:space="preserve">s. Os experimentos em uma </w:t>
      </w:r>
      <w:r w:rsidR="00392D94" w:rsidRPr="00392D94">
        <w:rPr>
          <w:rFonts w:ascii="Times New Roman" w:hAnsi="Times New Roman" w:cs="Times New Roman"/>
          <w:sz w:val="24"/>
          <w:szCs w:val="24"/>
        </w:rPr>
        <w:t xml:space="preserve">linguagem simples e com 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="00392D94" w:rsidRPr="00392D94">
        <w:rPr>
          <w:rFonts w:ascii="Times New Roman" w:hAnsi="Times New Roman" w:cs="Times New Roman"/>
          <w:sz w:val="24"/>
          <w:szCs w:val="24"/>
        </w:rPr>
        <w:t>nfase em temas do cotidiano foram mu</w:t>
      </w:r>
      <w:r w:rsidR="005B2DDC">
        <w:rPr>
          <w:rFonts w:ascii="Times New Roman" w:hAnsi="Times New Roman" w:cs="Times New Roman"/>
          <w:sz w:val="24"/>
          <w:szCs w:val="24"/>
        </w:rPr>
        <w:t xml:space="preserve">ito bem aceitos pelos alunos e, </w:t>
      </w:r>
      <w:r w:rsidR="00392D94" w:rsidRPr="00392D94">
        <w:rPr>
          <w:rFonts w:ascii="Times New Roman" w:hAnsi="Times New Roman" w:cs="Times New Roman"/>
          <w:sz w:val="24"/>
          <w:szCs w:val="24"/>
        </w:rPr>
        <w:t xml:space="preserve">com aulas de campo, como a visita 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à</w:t>
      </w:r>
      <w:r w:rsidR="00392D94" w:rsidRPr="00392D94">
        <w:rPr>
          <w:rFonts w:ascii="Times New Roman" w:hAnsi="Times New Roman" w:cs="Times New Roman"/>
          <w:sz w:val="24"/>
          <w:szCs w:val="24"/>
        </w:rPr>
        <w:t xml:space="preserve"> esta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="00392D94" w:rsidRPr="00392D94">
        <w:rPr>
          <w:rFonts w:ascii="Times New Roman" w:hAnsi="Times New Roman" w:cs="Times New Roman"/>
          <w:sz w:val="24"/>
          <w:szCs w:val="24"/>
        </w:rPr>
        <w:t xml:space="preserve">o de tratamento de 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á</w:t>
      </w:r>
      <w:r w:rsidR="005B2DDC">
        <w:rPr>
          <w:rFonts w:ascii="Times New Roman" w:hAnsi="Times New Roman" w:cs="Times New Roman"/>
          <w:sz w:val="24"/>
          <w:szCs w:val="24"/>
        </w:rPr>
        <w:t xml:space="preserve">gua, se mostrou uma boa </w:t>
      </w:r>
      <w:r w:rsidR="00392D94" w:rsidRPr="00392D94">
        <w:rPr>
          <w:rFonts w:ascii="Times New Roman" w:hAnsi="Times New Roman" w:cs="Times New Roman"/>
          <w:sz w:val="24"/>
          <w:szCs w:val="24"/>
        </w:rPr>
        <w:t>estrat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é</w:t>
      </w:r>
      <w:r w:rsidR="00392D94" w:rsidRPr="00392D94">
        <w:rPr>
          <w:rFonts w:ascii="Times New Roman" w:hAnsi="Times New Roman" w:cs="Times New Roman"/>
          <w:sz w:val="24"/>
          <w:szCs w:val="24"/>
        </w:rPr>
        <w:t>gia em conjunto com as outras atividades</w:t>
      </w:r>
      <w:r w:rsidR="005B2DDC">
        <w:rPr>
          <w:rFonts w:ascii="Times New Roman" w:hAnsi="Times New Roman" w:cs="Times New Roman"/>
          <w:sz w:val="24"/>
          <w:szCs w:val="24"/>
        </w:rPr>
        <w:t>.</w:t>
      </w:r>
      <w:r w:rsidR="00D467F0" w:rsidRPr="00D467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D3EFE">
        <w:rPr>
          <w:rFonts w:ascii="Times New Roman" w:hAnsi="Times New Roman" w:cs="Times New Roman"/>
          <w:bCs/>
          <w:sz w:val="24"/>
          <w:szCs w:val="24"/>
        </w:rPr>
        <w:t>A experiência</w:t>
      </w:r>
      <w:r w:rsidR="00D467F0" w:rsidRPr="002D3EFE">
        <w:rPr>
          <w:rFonts w:ascii="Times New Roman" w:hAnsi="Times New Roman" w:cs="Times New Roman"/>
          <w:bCs/>
          <w:sz w:val="24"/>
          <w:szCs w:val="24"/>
        </w:rPr>
        <w:t xml:space="preserve"> deste t</w:t>
      </w:r>
      <w:r w:rsidRPr="002D3EFE">
        <w:rPr>
          <w:rFonts w:ascii="Times New Roman" w:hAnsi="Times New Roman" w:cs="Times New Roman"/>
          <w:bCs/>
          <w:sz w:val="24"/>
          <w:szCs w:val="24"/>
        </w:rPr>
        <w:t>rabalho em que se buscou</w:t>
      </w:r>
      <w:r w:rsidR="00D467F0" w:rsidRPr="002D3EFE">
        <w:rPr>
          <w:rFonts w:ascii="Times New Roman" w:hAnsi="Times New Roman" w:cs="Times New Roman"/>
          <w:bCs/>
          <w:sz w:val="24"/>
          <w:szCs w:val="24"/>
        </w:rPr>
        <w:t xml:space="preserve"> contextualizar os conteúdos teóricos com um tema vivenciado pelo discente tornaram-se</w:t>
      </w:r>
      <w:proofErr w:type="gramEnd"/>
      <w:r w:rsidR="00D467F0" w:rsidRPr="002D3EFE">
        <w:rPr>
          <w:rFonts w:ascii="Times New Roman" w:hAnsi="Times New Roman" w:cs="Times New Roman"/>
          <w:bCs/>
          <w:sz w:val="24"/>
          <w:szCs w:val="24"/>
        </w:rPr>
        <w:t xml:space="preserve"> fundamentais para estimular a aprendizagem nos alunos e a formação cidadãos crítico-reflexivos</w:t>
      </w:r>
      <w:r w:rsidRPr="002D3EFE">
        <w:rPr>
          <w:rFonts w:ascii="Times New Roman" w:hAnsi="Times New Roman" w:cs="Times New Roman"/>
          <w:bCs/>
          <w:sz w:val="24"/>
          <w:szCs w:val="24"/>
        </w:rPr>
        <w:t>.</w:t>
      </w:r>
    </w:p>
    <w:p w:rsidR="00392D94" w:rsidRPr="002D3EFE" w:rsidRDefault="00392D94" w:rsidP="002D3E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D94" w:rsidRDefault="00392D94" w:rsidP="002D3EFE">
      <w:pPr>
        <w:pStyle w:val="SemEspaamento"/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94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:rsidR="0080016C" w:rsidRDefault="0080016C" w:rsidP="002D3EFE">
      <w:pPr>
        <w:pStyle w:val="SemEspaamento"/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A5D" w:rsidRDefault="00962CEE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33B8">
        <w:rPr>
          <w:rFonts w:ascii="Times New Roman" w:hAnsi="Times New Roman" w:cs="Times New Roman"/>
          <w:sz w:val="24"/>
          <w:szCs w:val="24"/>
        </w:rPr>
        <w:t xml:space="preserve">      </w:t>
      </w:r>
      <w:r w:rsidR="00392D94" w:rsidRPr="00392D94">
        <w:rPr>
          <w:rFonts w:ascii="Times New Roman" w:hAnsi="Times New Roman" w:cs="Times New Roman"/>
          <w:sz w:val="24"/>
          <w:szCs w:val="24"/>
        </w:rPr>
        <w:t>Ao PROLICEN/PRG/UFPB. Aos que fazem a Escola Estadual CAIC Dam</w:t>
      </w:r>
      <w:r w:rsidR="00392D94" w:rsidRPr="00392D94">
        <w:rPr>
          <w:rFonts w:ascii="Times New Roman" w:hAnsi="Times New Roman" w:cs="Times New Roman" w:hint="eastAsia"/>
          <w:sz w:val="24"/>
          <w:szCs w:val="24"/>
        </w:rPr>
        <w:t>á</w:t>
      </w:r>
      <w:r w:rsidR="005B2DDC">
        <w:rPr>
          <w:rFonts w:ascii="Times New Roman" w:hAnsi="Times New Roman" w:cs="Times New Roman"/>
          <w:sz w:val="24"/>
          <w:szCs w:val="24"/>
        </w:rPr>
        <w:t xml:space="preserve">sio Franca. Ao </w:t>
      </w:r>
      <w:r w:rsidR="00392D94">
        <w:rPr>
          <w:rFonts w:ascii="Times New Roman" w:hAnsi="Times New Roman" w:cs="Times New Roman"/>
          <w:sz w:val="24"/>
          <w:szCs w:val="24"/>
        </w:rPr>
        <w:t>LACOM/UFPB.</w:t>
      </w:r>
    </w:p>
    <w:p w:rsidR="002D3EFE" w:rsidRDefault="002D3EFE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94" w:rsidRPr="00392D94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94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:rsidR="00392D94" w:rsidRDefault="00392D94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3B8" w:rsidRPr="006F6730" w:rsidRDefault="007033B8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94">
        <w:rPr>
          <w:rFonts w:ascii="Times New Roman" w:hAnsi="Times New Roman" w:cs="Times New Roman"/>
          <w:sz w:val="24"/>
          <w:szCs w:val="24"/>
        </w:rPr>
        <w:t>ARAG</w:t>
      </w:r>
      <w:r w:rsidRPr="00392D94">
        <w:rPr>
          <w:rFonts w:ascii="Times New Roman" w:hAnsi="Times New Roman" w:cs="Times New Roman" w:hint="eastAsia"/>
          <w:sz w:val="24"/>
          <w:szCs w:val="24"/>
        </w:rPr>
        <w:t>Ã</w:t>
      </w:r>
      <w:r w:rsidR="0080016C">
        <w:rPr>
          <w:rFonts w:ascii="Times New Roman" w:hAnsi="Times New Roman" w:cs="Times New Roman"/>
          <w:sz w:val="24"/>
          <w:szCs w:val="24"/>
        </w:rPr>
        <w:t>O, R.M.</w:t>
      </w:r>
      <w:r w:rsidRPr="00392D94">
        <w:rPr>
          <w:rFonts w:ascii="Times New Roman" w:hAnsi="Times New Roman" w:cs="Times New Roman"/>
          <w:sz w:val="24"/>
          <w:szCs w:val="24"/>
        </w:rPr>
        <w:t>R. (org.). Ensino de ci</w:t>
      </w:r>
      <w:r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Pr="00392D94">
        <w:rPr>
          <w:rFonts w:ascii="Times New Roman" w:hAnsi="Times New Roman" w:cs="Times New Roman"/>
          <w:sz w:val="24"/>
          <w:szCs w:val="24"/>
        </w:rPr>
        <w:t xml:space="preserve">ncias: fundamentos e abordagens. Campinas: </w:t>
      </w:r>
      <w:proofErr w:type="gramStart"/>
      <w:r w:rsidRPr="00392D94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392D94">
        <w:rPr>
          <w:rFonts w:ascii="Times New Roman" w:hAnsi="Times New Roman" w:cs="Times New Roman"/>
          <w:sz w:val="24"/>
          <w:szCs w:val="24"/>
        </w:rPr>
        <w:t xml:space="preserve"> Vieira Gr</w:t>
      </w:r>
      <w:r w:rsidRPr="00392D94">
        <w:rPr>
          <w:rFonts w:ascii="Times New Roman" w:hAnsi="Times New Roman" w:cs="Times New Roman" w:hint="eastAsia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fica e Editora, 120-153.</w:t>
      </w:r>
    </w:p>
    <w:p w:rsidR="007033B8" w:rsidRDefault="007033B8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94">
        <w:rPr>
          <w:rFonts w:ascii="Times New Roman" w:hAnsi="Times New Roman" w:cs="Times New Roman"/>
          <w:sz w:val="24"/>
          <w:szCs w:val="24"/>
        </w:rPr>
        <w:t>LIMA, V.M.R.; GRILLO, M.C., 2008. Como Organizar os conte</w:t>
      </w:r>
      <w:r w:rsidRPr="00392D94">
        <w:rPr>
          <w:rFonts w:ascii="Times New Roman" w:hAnsi="Times New Roman" w:cs="Times New Roman" w:hint="eastAsia"/>
          <w:sz w:val="24"/>
          <w:szCs w:val="24"/>
        </w:rPr>
        <w:t>ú</w:t>
      </w:r>
      <w:r w:rsidRPr="00392D94">
        <w:rPr>
          <w:rFonts w:ascii="Times New Roman" w:hAnsi="Times New Roman" w:cs="Times New Roman"/>
          <w:sz w:val="24"/>
          <w:szCs w:val="24"/>
        </w:rPr>
        <w:t>dos cient</w:t>
      </w:r>
      <w:r w:rsidRPr="00392D94">
        <w:rPr>
          <w:rFonts w:ascii="Times New Roman" w:hAnsi="Times New Roman" w:cs="Times New Roman" w:hint="eastAsia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ficos de modo a   constituir um </w:t>
      </w:r>
      <w:r w:rsidRPr="00392D94">
        <w:rPr>
          <w:rFonts w:ascii="Times New Roman" w:hAnsi="Times New Roman" w:cs="Times New Roman"/>
          <w:sz w:val="24"/>
          <w:szCs w:val="24"/>
        </w:rPr>
        <w:t>curr</w:t>
      </w:r>
      <w:r w:rsidRPr="00392D94">
        <w:rPr>
          <w:rFonts w:ascii="Times New Roman" w:hAnsi="Times New Roman" w:cs="Times New Roman" w:hint="eastAsia"/>
          <w:sz w:val="24"/>
          <w:szCs w:val="24"/>
        </w:rPr>
        <w:t>í</w:t>
      </w:r>
      <w:r w:rsidRPr="00392D94">
        <w:rPr>
          <w:rFonts w:ascii="Times New Roman" w:hAnsi="Times New Roman" w:cs="Times New Roman"/>
          <w:sz w:val="24"/>
          <w:szCs w:val="24"/>
        </w:rPr>
        <w:t>culo pra o s</w:t>
      </w:r>
      <w:r w:rsidRPr="00392D94">
        <w:rPr>
          <w:rFonts w:ascii="Times New Roman" w:hAnsi="Times New Roman" w:cs="Times New Roman" w:hint="eastAsia"/>
          <w:sz w:val="24"/>
          <w:szCs w:val="24"/>
        </w:rPr>
        <w:t>é</w:t>
      </w:r>
      <w:r w:rsidRPr="00392D94">
        <w:rPr>
          <w:rFonts w:ascii="Times New Roman" w:hAnsi="Times New Roman" w:cs="Times New Roman"/>
          <w:sz w:val="24"/>
          <w:szCs w:val="24"/>
        </w:rPr>
        <w:t>culo 21? In: GALIZAZZI, M.C., AUTH, M.,</w:t>
      </w:r>
      <w:r w:rsidR="00E64E42">
        <w:rPr>
          <w:rFonts w:ascii="Times New Roman" w:hAnsi="Times New Roman" w:cs="Times New Roman"/>
          <w:sz w:val="24"/>
          <w:szCs w:val="24"/>
        </w:rPr>
        <w:t xml:space="preserve"> </w:t>
      </w:r>
      <w:r w:rsidRPr="00392D94">
        <w:rPr>
          <w:rFonts w:ascii="Times New Roman" w:hAnsi="Times New Roman" w:cs="Times New Roman"/>
          <w:sz w:val="24"/>
          <w:szCs w:val="24"/>
        </w:rPr>
        <w:t>MORAES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MANCUSO, R (Org.) Aprender </w:t>
      </w:r>
      <w:r w:rsidRPr="00392D94">
        <w:rPr>
          <w:rFonts w:ascii="Times New Roman" w:hAnsi="Times New Roman" w:cs="Times New Roman"/>
          <w:sz w:val="24"/>
          <w:szCs w:val="24"/>
        </w:rPr>
        <w:t>em rede na educa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Pr="00392D94">
        <w:rPr>
          <w:rFonts w:ascii="Times New Roman" w:hAnsi="Times New Roman" w:cs="Times New Roman"/>
          <w:sz w:val="24"/>
          <w:szCs w:val="24"/>
        </w:rPr>
        <w:t>o em ci</w:t>
      </w:r>
      <w:r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Pr="00392D94">
        <w:rPr>
          <w:rFonts w:ascii="Times New Roman" w:hAnsi="Times New Roman" w:cs="Times New Roman"/>
          <w:sz w:val="24"/>
          <w:szCs w:val="24"/>
        </w:rPr>
        <w:t>ncias. Iju</w:t>
      </w:r>
      <w:r w:rsidRPr="00392D94">
        <w:rPr>
          <w:rFonts w:ascii="Times New Roman" w:hAnsi="Times New Roman" w:cs="Times New Roman" w:hint="eastAsia"/>
          <w:sz w:val="24"/>
          <w:szCs w:val="24"/>
        </w:rPr>
        <w:t>í</w:t>
      </w:r>
      <w:r w:rsidRPr="00392D94">
        <w:rPr>
          <w:rFonts w:ascii="Times New Roman" w:hAnsi="Times New Roman" w:cs="Times New Roman"/>
          <w:sz w:val="24"/>
          <w:szCs w:val="24"/>
        </w:rPr>
        <w:t xml:space="preserve">: Ed. </w:t>
      </w:r>
      <w:proofErr w:type="spellStart"/>
      <w:r w:rsidRPr="00392D94">
        <w:rPr>
          <w:rFonts w:ascii="Times New Roman" w:hAnsi="Times New Roman" w:cs="Times New Roman"/>
          <w:sz w:val="24"/>
          <w:szCs w:val="24"/>
        </w:rPr>
        <w:t>Uniju</w:t>
      </w:r>
      <w:r w:rsidRPr="00392D94">
        <w:rPr>
          <w:rFonts w:ascii="Times New Roman" w:hAnsi="Times New Roman" w:cs="Times New Roman" w:hint="eastAsia"/>
          <w:sz w:val="24"/>
          <w:szCs w:val="24"/>
        </w:rPr>
        <w:t>í</w:t>
      </w:r>
      <w:proofErr w:type="spellEnd"/>
      <w:r w:rsidRPr="00392D94">
        <w:rPr>
          <w:rFonts w:ascii="Times New Roman" w:hAnsi="Times New Roman" w:cs="Times New Roman"/>
          <w:sz w:val="24"/>
          <w:szCs w:val="24"/>
        </w:rPr>
        <w:t>, 114-124.</w:t>
      </w:r>
    </w:p>
    <w:p w:rsidR="007033B8" w:rsidRPr="00392D94" w:rsidRDefault="0080016C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RAMOS, L.C.R.; ROSA, P.R.</w:t>
      </w:r>
      <w:r w:rsidR="007033B8" w:rsidRPr="00392D94">
        <w:rPr>
          <w:rFonts w:ascii="Times New Roman" w:hAnsi="Times New Roman" w:cs="Times New Roman"/>
          <w:sz w:val="24"/>
          <w:szCs w:val="24"/>
        </w:rPr>
        <w:t xml:space="preserve">S. 2008. O </w:t>
      </w:r>
      <w:r w:rsidR="00E64E42" w:rsidRPr="00392D94">
        <w:rPr>
          <w:rFonts w:ascii="Times New Roman" w:hAnsi="Times New Roman" w:cs="Times New Roman"/>
          <w:sz w:val="24"/>
          <w:szCs w:val="24"/>
        </w:rPr>
        <w:t>ensino de ci</w:t>
      </w:r>
      <w:r w:rsidR="00E64E42"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="00E64E42" w:rsidRPr="00392D94">
        <w:rPr>
          <w:rFonts w:ascii="Times New Roman" w:hAnsi="Times New Roman" w:cs="Times New Roman"/>
          <w:sz w:val="24"/>
          <w:szCs w:val="24"/>
        </w:rPr>
        <w:t>ncias: fatores intr</w:t>
      </w:r>
      <w:r w:rsidR="00E64E42" w:rsidRPr="00392D94">
        <w:rPr>
          <w:rFonts w:ascii="Times New Roman" w:hAnsi="Times New Roman" w:cs="Times New Roman" w:hint="eastAsia"/>
          <w:sz w:val="24"/>
          <w:szCs w:val="24"/>
        </w:rPr>
        <w:t>í</w:t>
      </w:r>
      <w:r w:rsidR="00E64E42">
        <w:rPr>
          <w:rFonts w:ascii="Times New Roman" w:hAnsi="Times New Roman" w:cs="Times New Roman"/>
          <w:sz w:val="24"/>
          <w:szCs w:val="24"/>
        </w:rPr>
        <w:t xml:space="preserve">nsecos e </w:t>
      </w:r>
      <w:r w:rsidR="00E64E42" w:rsidRPr="00392D94">
        <w:rPr>
          <w:rFonts w:ascii="Times New Roman" w:hAnsi="Times New Roman" w:cs="Times New Roman"/>
          <w:sz w:val="24"/>
          <w:szCs w:val="24"/>
        </w:rPr>
        <w:t>extr</w:t>
      </w:r>
      <w:r w:rsidR="00E64E42" w:rsidRPr="00392D94">
        <w:rPr>
          <w:rFonts w:ascii="Times New Roman" w:hAnsi="Times New Roman" w:cs="Times New Roman" w:hint="eastAsia"/>
          <w:sz w:val="24"/>
          <w:szCs w:val="24"/>
        </w:rPr>
        <w:t>í</w:t>
      </w:r>
      <w:r w:rsidR="00E64E42">
        <w:rPr>
          <w:rFonts w:ascii="Times New Roman" w:hAnsi="Times New Roman" w:cs="Times New Roman"/>
          <w:sz w:val="24"/>
          <w:szCs w:val="24"/>
        </w:rPr>
        <w:t xml:space="preserve">nsecos que </w:t>
      </w:r>
      <w:r w:rsidR="00E64E42" w:rsidRPr="00392D94">
        <w:rPr>
          <w:rFonts w:ascii="Times New Roman" w:hAnsi="Times New Roman" w:cs="Times New Roman"/>
          <w:sz w:val="24"/>
          <w:szCs w:val="24"/>
        </w:rPr>
        <w:t>limitam a realiza</w:t>
      </w:r>
      <w:r w:rsidR="00E64E42"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="00E64E42" w:rsidRPr="00392D94">
        <w:rPr>
          <w:rFonts w:ascii="Times New Roman" w:hAnsi="Times New Roman" w:cs="Times New Roman"/>
          <w:sz w:val="24"/>
          <w:szCs w:val="24"/>
        </w:rPr>
        <w:t>o de atividades experimentais pelo profes</w:t>
      </w:r>
      <w:r w:rsidR="00E64E42">
        <w:rPr>
          <w:rFonts w:ascii="Times New Roman" w:hAnsi="Times New Roman" w:cs="Times New Roman"/>
          <w:sz w:val="24"/>
          <w:szCs w:val="24"/>
        </w:rPr>
        <w:t xml:space="preserve">sor dos anos iniciais do ensino </w:t>
      </w:r>
      <w:r w:rsidR="00E64E42" w:rsidRPr="00392D94">
        <w:rPr>
          <w:rFonts w:ascii="Times New Roman" w:hAnsi="Times New Roman" w:cs="Times New Roman"/>
          <w:sz w:val="24"/>
          <w:szCs w:val="24"/>
        </w:rPr>
        <w:t xml:space="preserve">fundamental. </w:t>
      </w:r>
      <w:proofErr w:type="gramStart"/>
      <w:r w:rsidR="00E64E42" w:rsidRPr="00392D94">
        <w:rPr>
          <w:rFonts w:ascii="Times New Roman" w:hAnsi="Times New Roman" w:cs="Times New Roman"/>
          <w:sz w:val="24"/>
          <w:szCs w:val="24"/>
        </w:rPr>
        <w:t>investiga</w:t>
      </w:r>
      <w:r w:rsidR="00E64E42" w:rsidRPr="00392D94">
        <w:rPr>
          <w:rFonts w:ascii="Times New Roman" w:hAnsi="Times New Roman" w:cs="Times New Roman" w:hint="eastAsia"/>
          <w:sz w:val="24"/>
          <w:szCs w:val="24"/>
        </w:rPr>
        <w:t>çõ</w:t>
      </w:r>
      <w:r w:rsidR="00E64E42" w:rsidRPr="00392D94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E64E42" w:rsidRPr="00392D94">
        <w:rPr>
          <w:rFonts w:ascii="Times New Roman" w:hAnsi="Times New Roman" w:cs="Times New Roman"/>
          <w:sz w:val="24"/>
          <w:szCs w:val="24"/>
        </w:rPr>
        <w:t xml:space="preserve"> em ensino de ci</w:t>
      </w:r>
      <w:r w:rsidR="00E64E42" w:rsidRPr="00392D94">
        <w:rPr>
          <w:rFonts w:ascii="Times New Roman" w:hAnsi="Times New Roman" w:cs="Times New Roman" w:hint="eastAsia"/>
          <w:sz w:val="24"/>
          <w:szCs w:val="24"/>
        </w:rPr>
        <w:t>ê</w:t>
      </w:r>
      <w:r w:rsidR="00E64E42" w:rsidRPr="00392D94">
        <w:rPr>
          <w:rFonts w:ascii="Times New Roman" w:hAnsi="Times New Roman" w:cs="Times New Roman"/>
          <w:sz w:val="24"/>
          <w:szCs w:val="24"/>
        </w:rPr>
        <w:t>ncias</w:t>
      </w:r>
      <w:r w:rsidR="007033B8" w:rsidRPr="00392D94">
        <w:rPr>
          <w:rFonts w:ascii="Times New Roman" w:hAnsi="Times New Roman" w:cs="Times New Roman"/>
          <w:sz w:val="24"/>
          <w:szCs w:val="24"/>
        </w:rPr>
        <w:t>, 13, 299-331.</w:t>
      </w:r>
    </w:p>
    <w:p w:rsidR="007033B8" w:rsidRDefault="007033B8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94">
        <w:rPr>
          <w:rFonts w:ascii="Times New Roman" w:hAnsi="Times New Roman" w:cs="Times New Roman"/>
          <w:sz w:val="24"/>
          <w:szCs w:val="24"/>
        </w:rPr>
        <w:t>SASSERON, L.H.; CARVALHO, A.M.P. 2008. Almejando a alfabetiza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Pr="00392D94">
        <w:rPr>
          <w:rFonts w:ascii="Times New Roman" w:hAnsi="Times New Roman" w:cs="Times New Roman"/>
          <w:sz w:val="24"/>
          <w:szCs w:val="24"/>
        </w:rPr>
        <w:t>o cient</w:t>
      </w:r>
      <w:r w:rsidRPr="00392D94">
        <w:rPr>
          <w:rFonts w:ascii="Times New Roman" w:hAnsi="Times New Roman" w:cs="Times New Roman" w:hint="eastAsia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fica </w:t>
      </w:r>
      <w:r w:rsidRPr="00392D94">
        <w:rPr>
          <w:rFonts w:ascii="Times New Roman" w:hAnsi="Times New Roman" w:cs="Times New Roman"/>
          <w:sz w:val="24"/>
          <w:szCs w:val="24"/>
        </w:rPr>
        <w:t>no ensino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94">
        <w:rPr>
          <w:rFonts w:ascii="Times New Roman" w:hAnsi="Times New Roman" w:cs="Times New Roman"/>
          <w:sz w:val="24"/>
          <w:szCs w:val="24"/>
        </w:rPr>
        <w:t>fundamental: a proposi</w:t>
      </w:r>
      <w:r w:rsidRPr="00392D94">
        <w:rPr>
          <w:rFonts w:ascii="Times New Roman" w:hAnsi="Times New Roman" w:cs="Times New Roman" w:hint="eastAsia"/>
          <w:sz w:val="24"/>
          <w:szCs w:val="24"/>
        </w:rPr>
        <w:t>çã</w:t>
      </w:r>
      <w:r w:rsidRPr="00392D94">
        <w:rPr>
          <w:rFonts w:ascii="Times New Roman" w:hAnsi="Times New Roman" w:cs="Times New Roman"/>
          <w:sz w:val="24"/>
          <w:szCs w:val="24"/>
        </w:rPr>
        <w:t>o e a procura de indicadores do processo, Investiga</w:t>
      </w:r>
      <w:r w:rsidRPr="00392D94">
        <w:rPr>
          <w:rFonts w:ascii="Times New Roman" w:hAnsi="Times New Roman" w:cs="Times New Roman" w:hint="eastAsia"/>
          <w:sz w:val="24"/>
          <w:szCs w:val="24"/>
        </w:rPr>
        <w:t>çõ</w:t>
      </w:r>
      <w:r>
        <w:rPr>
          <w:rFonts w:ascii="Times New Roman" w:hAnsi="Times New Roman" w:cs="Times New Roman"/>
          <w:sz w:val="24"/>
          <w:szCs w:val="24"/>
        </w:rPr>
        <w:t xml:space="preserve">es em Ensino de </w:t>
      </w:r>
      <w:r w:rsidRPr="00392D94">
        <w:rPr>
          <w:rFonts w:ascii="Times New Roman" w:hAnsi="Times New Roman" w:cs="Times New Roman"/>
          <w:sz w:val="24"/>
          <w:szCs w:val="24"/>
        </w:rPr>
        <w:t>Ci</w:t>
      </w:r>
      <w:r w:rsidRPr="00392D94">
        <w:rPr>
          <w:rFonts w:ascii="Times New Roman" w:hAnsi="Times New Roman" w:cs="Times New Roman" w:hint="eastAsia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ncias</w:t>
      </w:r>
      <w:r w:rsidRPr="00392D94">
        <w:rPr>
          <w:rFonts w:ascii="Times New Roman" w:hAnsi="Times New Roman" w:cs="Times New Roman"/>
          <w:sz w:val="24"/>
          <w:szCs w:val="24"/>
        </w:rPr>
        <w:t>, 13; 333-352.</w:t>
      </w:r>
    </w:p>
    <w:p w:rsidR="007033B8" w:rsidRPr="00862827" w:rsidRDefault="00862827" w:rsidP="002D3EF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27">
        <w:rPr>
          <w:rFonts w:ascii="Times New Roman" w:hAnsi="Times New Roman" w:cs="Times New Roman"/>
          <w:sz w:val="24"/>
          <w:szCs w:val="24"/>
        </w:rPr>
        <w:t>SILVA, L. H. A.; ZANON, L. B. 2000. A experimentação no ensino de c</w:t>
      </w:r>
      <w:r>
        <w:rPr>
          <w:rFonts w:ascii="Times New Roman" w:hAnsi="Times New Roman" w:cs="Times New Roman"/>
          <w:sz w:val="24"/>
          <w:szCs w:val="24"/>
        </w:rPr>
        <w:t xml:space="preserve">iências. In: SCHNETZLER, R. P.; </w:t>
      </w:r>
      <w:r w:rsidRPr="00862827">
        <w:rPr>
          <w:rFonts w:ascii="Times New Roman" w:hAnsi="Times New Roman" w:cs="Times New Roman"/>
          <w:sz w:val="24"/>
          <w:szCs w:val="24"/>
        </w:rPr>
        <w:t xml:space="preserve">ARAGÃO, R. M. R. (org.). Ensino de ciências: fundamentos e abordagens. Campinas: </w:t>
      </w:r>
      <w:proofErr w:type="gramStart"/>
      <w:r w:rsidRPr="00862827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862827">
        <w:rPr>
          <w:rFonts w:ascii="Times New Roman" w:hAnsi="Times New Roman" w:cs="Times New Roman"/>
          <w:sz w:val="24"/>
          <w:szCs w:val="24"/>
        </w:rPr>
        <w:t xml:space="preserve"> Vieira Gráfica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827">
        <w:rPr>
          <w:rFonts w:ascii="Times New Roman" w:hAnsi="Times New Roman" w:cs="Times New Roman"/>
          <w:sz w:val="24"/>
          <w:szCs w:val="24"/>
        </w:rPr>
        <w:t>e Editora, 120-153.</w:t>
      </w:r>
      <w:bookmarkStart w:id="0" w:name="_GoBack"/>
      <w:bookmarkEnd w:id="0"/>
    </w:p>
    <w:sectPr w:rsidR="007033B8" w:rsidRPr="00862827" w:rsidSect="002D3EFE"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ED" w:rsidRDefault="00CC14ED" w:rsidP="00F1016A">
      <w:pPr>
        <w:spacing w:after="0" w:line="240" w:lineRule="auto"/>
      </w:pPr>
      <w:r>
        <w:separator/>
      </w:r>
    </w:p>
  </w:endnote>
  <w:endnote w:type="continuationSeparator" w:id="0">
    <w:p w:rsidR="00CC14ED" w:rsidRDefault="00CC14ED" w:rsidP="00F1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67348"/>
      <w:docPartObj>
        <w:docPartGallery w:val="Page Numbers (Bottom of Page)"/>
        <w:docPartUnique/>
      </w:docPartObj>
    </w:sdtPr>
    <w:sdtEndPr/>
    <w:sdtContent>
      <w:p w:rsidR="0080016C" w:rsidRDefault="00CC14E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8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016C" w:rsidRDefault="008001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ED" w:rsidRDefault="00CC14ED" w:rsidP="00F1016A">
      <w:pPr>
        <w:spacing w:after="0" w:line="240" w:lineRule="auto"/>
      </w:pPr>
      <w:r>
        <w:separator/>
      </w:r>
    </w:p>
  </w:footnote>
  <w:footnote w:type="continuationSeparator" w:id="0">
    <w:p w:rsidR="00CC14ED" w:rsidRDefault="00CC14ED" w:rsidP="00F10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730"/>
    <w:rsid w:val="00063A5D"/>
    <w:rsid w:val="000D0008"/>
    <w:rsid w:val="000E35A8"/>
    <w:rsid w:val="001D3A26"/>
    <w:rsid w:val="0021581D"/>
    <w:rsid w:val="002D3EFE"/>
    <w:rsid w:val="00392D94"/>
    <w:rsid w:val="00583B47"/>
    <w:rsid w:val="005B2DDC"/>
    <w:rsid w:val="006065DC"/>
    <w:rsid w:val="006112FE"/>
    <w:rsid w:val="00665A62"/>
    <w:rsid w:val="006F6730"/>
    <w:rsid w:val="007033B8"/>
    <w:rsid w:val="007C0DD7"/>
    <w:rsid w:val="0080016C"/>
    <w:rsid w:val="00862827"/>
    <w:rsid w:val="00865A9A"/>
    <w:rsid w:val="0092561A"/>
    <w:rsid w:val="00941AE1"/>
    <w:rsid w:val="00962CEE"/>
    <w:rsid w:val="00A101F2"/>
    <w:rsid w:val="00A76397"/>
    <w:rsid w:val="00AF33CC"/>
    <w:rsid w:val="00B831C6"/>
    <w:rsid w:val="00BB50EA"/>
    <w:rsid w:val="00C03587"/>
    <w:rsid w:val="00CC14ED"/>
    <w:rsid w:val="00CC2859"/>
    <w:rsid w:val="00CE39C1"/>
    <w:rsid w:val="00D467F0"/>
    <w:rsid w:val="00D800D9"/>
    <w:rsid w:val="00D80450"/>
    <w:rsid w:val="00E464CB"/>
    <w:rsid w:val="00E6416A"/>
    <w:rsid w:val="00E64E42"/>
    <w:rsid w:val="00F1016A"/>
    <w:rsid w:val="00F228BA"/>
    <w:rsid w:val="00FA30A7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673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92D9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10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16A"/>
  </w:style>
  <w:style w:type="paragraph" w:styleId="Rodap">
    <w:name w:val="footer"/>
    <w:basedOn w:val="Normal"/>
    <w:link w:val="RodapChar"/>
    <w:uiPriority w:val="99"/>
    <w:unhideWhenUsed/>
    <w:rsid w:val="00F10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673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92D9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10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16A"/>
  </w:style>
  <w:style w:type="paragraph" w:styleId="Rodap">
    <w:name w:val="footer"/>
    <w:basedOn w:val="Normal"/>
    <w:link w:val="RodapChar"/>
    <w:uiPriority w:val="99"/>
    <w:unhideWhenUsed/>
    <w:rsid w:val="00F10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1556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 Fernandes</dc:creator>
  <cp:lastModifiedBy>Alexsandro Fernandes</cp:lastModifiedBy>
  <cp:revision>15</cp:revision>
  <dcterms:created xsi:type="dcterms:W3CDTF">2013-10-22T22:49:00Z</dcterms:created>
  <dcterms:modified xsi:type="dcterms:W3CDTF">2013-10-23T00:39:00Z</dcterms:modified>
</cp:coreProperties>
</file>