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CE" w:rsidRDefault="006870D2" w:rsidP="00AC19E6">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O VISÍVEL E O INVISÍVEL EM “O PRÍNCIPE FELIZ”</w:t>
      </w:r>
    </w:p>
    <w:p w:rsidR="006870D2" w:rsidRDefault="006870D2" w:rsidP="00FF01C0">
      <w:pPr>
        <w:spacing w:after="0" w:line="360" w:lineRule="auto"/>
        <w:jc w:val="both"/>
        <w:rPr>
          <w:rFonts w:ascii="Times New Roman" w:hAnsi="Times New Roman" w:cs="Times New Roman"/>
          <w:sz w:val="24"/>
          <w:szCs w:val="24"/>
        </w:rPr>
      </w:pPr>
    </w:p>
    <w:p w:rsidR="00FF01C0" w:rsidRDefault="00FF01C0" w:rsidP="00FF01C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Willian Ferreira Furtado de Lacerda – </w:t>
      </w:r>
      <w:r w:rsidR="00AC19E6">
        <w:rPr>
          <w:rFonts w:ascii="Times New Roman" w:hAnsi="Times New Roman" w:cs="Times New Roman"/>
          <w:sz w:val="24"/>
          <w:szCs w:val="24"/>
        </w:rPr>
        <w:t>Aluno-b</w:t>
      </w:r>
      <w:r>
        <w:rPr>
          <w:rFonts w:ascii="Times New Roman" w:hAnsi="Times New Roman" w:cs="Times New Roman"/>
          <w:sz w:val="24"/>
          <w:szCs w:val="24"/>
        </w:rPr>
        <w:t>olsista</w:t>
      </w:r>
    </w:p>
    <w:p w:rsidR="00FF01C0" w:rsidRDefault="00FF01C0" w:rsidP="00FF01C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Jeová Rocha de Mendonça – </w:t>
      </w:r>
      <w:r w:rsidR="000A0682">
        <w:rPr>
          <w:rFonts w:ascii="Times New Roman" w:hAnsi="Times New Roman" w:cs="Times New Roman"/>
          <w:sz w:val="24"/>
          <w:szCs w:val="24"/>
        </w:rPr>
        <w:t>Coordenador</w:t>
      </w:r>
      <w:r>
        <w:rPr>
          <w:rFonts w:ascii="Times New Roman" w:hAnsi="Times New Roman" w:cs="Times New Roman"/>
          <w:sz w:val="24"/>
          <w:szCs w:val="24"/>
        </w:rPr>
        <w:t xml:space="preserve"> </w:t>
      </w:r>
    </w:p>
    <w:p w:rsidR="00FF01C0" w:rsidRDefault="00FF01C0" w:rsidP="00FF01C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Centro de Ciências Humanas, Letras e Artes - </w:t>
      </w:r>
      <w:proofErr w:type="gramStart"/>
      <w:r>
        <w:rPr>
          <w:rFonts w:ascii="Times New Roman" w:hAnsi="Times New Roman" w:cs="Times New Roman"/>
          <w:sz w:val="24"/>
          <w:szCs w:val="24"/>
        </w:rPr>
        <w:t>CCHLA</w:t>
      </w:r>
      <w:proofErr w:type="gramEnd"/>
    </w:p>
    <w:p w:rsidR="00FF01C0" w:rsidRDefault="00FF01C0" w:rsidP="00FF01C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Departamento de Letras Estrangeiras Modernas – DLEM </w:t>
      </w:r>
    </w:p>
    <w:p w:rsidR="00FF01C0" w:rsidRDefault="00FF01C0" w:rsidP="00FF01C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Programa de Licenciatura - PROLICEN </w:t>
      </w:r>
    </w:p>
    <w:p w:rsidR="00FF01C0" w:rsidRDefault="00FF01C0" w:rsidP="00FF01C0">
      <w:pPr>
        <w:spacing w:after="0" w:line="360" w:lineRule="auto"/>
        <w:jc w:val="right"/>
        <w:rPr>
          <w:rFonts w:ascii="Times New Roman" w:hAnsi="Times New Roman" w:cs="Times New Roman"/>
          <w:sz w:val="24"/>
          <w:szCs w:val="24"/>
        </w:rPr>
      </w:pPr>
    </w:p>
    <w:p w:rsidR="00B2052F" w:rsidRDefault="00B2052F" w:rsidP="00B2052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RESUMO </w:t>
      </w:r>
    </w:p>
    <w:p w:rsidR="00936A4A" w:rsidRDefault="00936A4A" w:rsidP="000F4F2D">
      <w:pPr>
        <w:spacing w:after="0" w:line="360" w:lineRule="auto"/>
        <w:ind w:firstLine="709"/>
        <w:jc w:val="both"/>
        <w:rPr>
          <w:rFonts w:ascii="Times New Roman" w:hAnsi="Times New Roman" w:cs="Times New Roman"/>
          <w:b/>
          <w:sz w:val="24"/>
          <w:szCs w:val="24"/>
        </w:rPr>
      </w:pPr>
    </w:p>
    <w:p w:rsidR="006870D2" w:rsidRDefault="000A0682" w:rsidP="000F4F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melhor entendermos o que é cultura</w:t>
      </w:r>
      <w:r w:rsidR="006C6094">
        <w:rPr>
          <w:rFonts w:ascii="Times New Roman" w:hAnsi="Times New Roman" w:cs="Times New Roman"/>
          <w:sz w:val="24"/>
          <w:szCs w:val="24"/>
        </w:rPr>
        <w:t xml:space="preserve">, </w:t>
      </w:r>
      <w:r>
        <w:rPr>
          <w:rFonts w:ascii="Times New Roman" w:hAnsi="Times New Roman" w:cs="Times New Roman"/>
          <w:sz w:val="24"/>
          <w:szCs w:val="24"/>
        </w:rPr>
        <w:t>tenhamos em mente</w:t>
      </w:r>
      <w:r w:rsidR="006C6094">
        <w:rPr>
          <w:rFonts w:ascii="Times New Roman" w:hAnsi="Times New Roman" w:cs="Times New Roman"/>
          <w:sz w:val="24"/>
          <w:szCs w:val="24"/>
        </w:rPr>
        <w:t xml:space="preserve"> que a humanidade vem construindo, desde os tempos primitivos, formas diversas de comunicação e expressão. Cada sociedade, então, desenvolve suas próprias características que por vezes </w:t>
      </w:r>
      <w:r>
        <w:rPr>
          <w:rFonts w:ascii="Times New Roman" w:hAnsi="Times New Roman" w:cs="Times New Roman"/>
          <w:sz w:val="24"/>
          <w:szCs w:val="24"/>
        </w:rPr>
        <w:t xml:space="preserve">a </w:t>
      </w:r>
      <w:r w:rsidR="006C6094">
        <w:rPr>
          <w:rFonts w:ascii="Times New Roman" w:hAnsi="Times New Roman" w:cs="Times New Roman"/>
          <w:sz w:val="24"/>
          <w:szCs w:val="24"/>
        </w:rPr>
        <w:t>difere</w:t>
      </w:r>
      <w:r>
        <w:rPr>
          <w:rFonts w:ascii="Times New Roman" w:hAnsi="Times New Roman" w:cs="Times New Roman"/>
          <w:sz w:val="24"/>
          <w:szCs w:val="24"/>
        </w:rPr>
        <w:t>m</w:t>
      </w:r>
      <w:r w:rsidR="006C6094">
        <w:rPr>
          <w:rFonts w:ascii="Times New Roman" w:hAnsi="Times New Roman" w:cs="Times New Roman"/>
          <w:sz w:val="24"/>
          <w:szCs w:val="24"/>
        </w:rPr>
        <w:t xml:space="preserve"> de outras sociedades. </w:t>
      </w:r>
      <w:r w:rsidR="00D04684">
        <w:rPr>
          <w:rFonts w:ascii="Times New Roman" w:hAnsi="Times New Roman" w:cs="Times New Roman"/>
          <w:sz w:val="24"/>
          <w:szCs w:val="24"/>
        </w:rPr>
        <w:t xml:space="preserve">Nesse cotexto, Santos (2006, p. 7, grifos nossos) afirma que “o desenvolvimento da humanidade está marcado por contatos e conflitos entre modos diferentes de </w:t>
      </w:r>
      <w:r w:rsidR="00D04684" w:rsidRPr="00D04684">
        <w:rPr>
          <w:rFonts w:ascii="Times New Roman" w:hAnsi="Times New Roman" w:cs="Times New Roman"/>
          <w:b/>
          <w:sz w:val="24"/>
          <w:szCs w:val="24"/>
        </w:rPr>
        <w:t>organizar a vida social</w:t>
      </w:r>
      <w:r w:rsidR="00D04684">
        <w:rPr>
          <w:rFonts w:ascii="Times New Roman" w:hAnsi="Times New Roman" w:cs="Times New Roman"/>
          <w:sz w:val="24"/>
          <w:szCs w:val="24"/>
        </w:rPr>
        <w:t xml:space="preserve">, de se apropriar dos recursos naturais e transformá-los, </w:t>
      </w:r>
      <w:r w:rsidR="00D04684">
        <w:rPr>
          <w:rFonts w:ascii="Times New Roman" w:hAnsi="Times New Roman" w:cs="Times New Roman"/>
          <w:b/>
          <w:sz w:val="24"/>
          <w:szCs w:val="24"/>
        </w:rPr>
        <w:t>de conceber a realidade e expressá-la</w:t>
      </w:r>
      <w:r w:rsidR="00D04684">
        <w:rPr>
          <w:rFonts w:ascii="Times New Roman" w:hAnsi="Times New Roman" w:cs="Times New Roman"/>
          <w:sz w:val="24"/>
          <w:szCs w:val="24"/>
        </w:rPr>
        <w:t xml:space="preserve">”. </w:t>
      </w:r>
    </w:p>
    <w:p w:rsidR="00D04684" w:rsidRDefault="00D04684" w:rsidP="006C6094">
      <w:pPr>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O primeiro </w:t>
      </w:r>
      <w:r w:rsidR="00952AA1">
        <w:rPr>
          <w:rFonts w:ascii="Times New Roman" w:hAnsi="Times New Roman" w:cs="Times New Roman"/>
          <w:sz w:val="24"/>
          <w:szCs w:val="24"/>
        </w:rPr>
        <w:t>trecho</w:t>
      </w:r>
      <w:r>
        <w:rPr>
          <w:rFonts w:ascii="Times New Roman" w:hAnsi="Times New Roman" w:cs="Times New Roman"/>
          <w:sz w:val="24"/>
          <w:szCs w:val="24"/>
        </w:rPr>
        <w:t xml:space="preserve"> </w:t>
      </w:r>
      <w:r w:rsidR="00952AA1">
        <w:rPr>
          <w:rFonts w:ascii="Times New Roman" w:hAnsi="Times New Roman" w:cs="Times New Roman"/>
          <w:sz w:val="24"/>
          <w:szCs w:val="24"/>
        </w:rPr>
        <w:t>grifado</w:t>
      </w:r>
      <w:r>
        <w:rPr>
          <w:rFonts w:ascii="Times New Roman" w:hAnsi="Times New Roman" w:cs="Times New Roman"/>
          <w:sz w:val="24"/>
          <w:szCs w:val="24"/>
        </w:rPr>
        <w:t xml:space="preserve"> acima visa mostrar o quão próximos são os </w:t>
      </w:r>
      <w:r w:rsidR="00E51EB6">
        <w:rPr>
          <w:rFonts w:ascii="Times New Roman" w:hAnsi="Times New Roman" w:cs="Times New Roman"/>
          <w:sz w:val="24"/>
          <w:szCs w:val="24"/>
        </w:rPr>
        <w:t>termos</w:t>
      </w:r>
      <w:r>
        <w:rPr>
          <w:rFonts w:ascii="Times New Roman" w:hAnsi="Times New Roman" w:cs="Times New Roman"/>
          <w:sz w:val="24"/>
          <w:szCs w:val="24"/>
        </w:rPr>
        <w:t xml:space="preserve"> </w:t>
      </w:r>
      <w:r w:rsidR="00E51EB6">
        <w:rPr>
          <w:rFonts w:ascii="Times New Roman" w:hAnsi="Times New Roman" w:cs="Times New Roman"/>
          <w:sz w:val="24"/>
          <w:szCs w:val="24"/>
        </w:rPr>
        <w:t>“</w:t>
      </w:r>
      <w:r>
        <w:rPr>
          <w:rFonts w:ascii="Times New Roman" w:hAnsi="Times New Roman" w:cs="Times New Roman"/>
          <w:sz w:val="24"/>
          <w:szCs w:val="24"/>
        </w:rPr>
        <w:t>cultura</w:t>
      </w:r>
      <w:r w:rsidR="00E51EB6">
        <w:rPr>
          <w:rFonts w:ascii="Times New Roman" w:hAnsi="Times New Roman" w:cs="Times New Roman"/>
          <w:sz w:val="24"/>
          <w:szCs w:val="24"/>
        </w:rPr>
        <w:t>”</w:t>
      </w:r>
      <w:r>
        <w:rPr>
          <w:rFonts w:ascii="Times New Roman" w:hAnsi="Times New Roman" w:cs="Times New Roman"/>
          <w:sz w:val="24"/>
          <w:szCs w:val="24"/>
        </w:rPr>
        <w:t xml:space="preserve"> e </w:t>
      </w:r>
      <w:r w:rsidR="00E51EB6">
        <w:rPr>
          <w:rFonts w:ascii="Times New Roman" w:hAnsi="Times New Roman" w:cs="Times New Roman"/>
          <w:sz w:val="24"/>
          <w:szCs w:val="24"/>
        </w:rPr>
        <w:t>“</w:t>
      </w:r>
      <w:r>
        <w:rPr>
          <w:rFonts w:ascii="Times New Roman" w:hAnsi="Times New Roman" w:cs="Times New Roman"/>
          <w:sz w:val="24"/>
          <w:szCs w:val="24"/>
        </w:rPr>
        <w:t>sociedade</w:t>
      </w:r>
      <w:r w:rsidR="00E51EB6">
        <w:rPr>
          <w:rFonts w:ascii="Times New Roman" w:hAnsi="Times New Roman" w:cs="Times New Roman"/>
          <w:sz w:val="24"/>
          <w:szCs w:val="24"/>
        </w:rPr>
        <w:t>”</w:t>
      </w:r>
      <w:r>
        <w:rPr>
          <w:rFonts w:ascii="Times New Roman" w:hAnsi="Times New Roman" w:cs="Times New Roman"/>
          <w:sz w:val="24"/>
          <w:szCs w:val="24"/>
        </w:rPr>
        <w:t xml:space="preserve">. O segundo grifo busca enfatizar a expressão da realidade, assumida </w:t>
      </w:r>
      <w:r w:rsidR="00952AA1">
        <w:rPr>
          <w:rFonts w:ascii="Times New Roman" w:hAnsi="Times New Roman" w:cs="Times New Roman"/>
          <w:sz w:val="24"/>
          <w:szCs w:val="24"/>
        </w:rPr>
        <w:t>constante</w:t>
      </w:r>
      <w:r>
        <w:rPr>
          <w:rFonts w:ascii="Times New Roman" w:hAnsi="Times New Roman" w:cs="Times New Roman"/>
          <w:sz w:val="24"/>
          <w:szCs w:val="24"/>
        </w:rPr>
        <w:t xml:space="preserve">mente pela arte e, por conseguinte, pela literatura. </w:t>
      </w:r>
      <w:proofErr w:type="spellStart"/>
      <w:r w:rsidR="000F4F2D" w:rsidRPr="000B49CA">
        <w:rPr>
          <w:rFonts w:ascii="Times New Roman" w:hAnsi="Times New Roman"/>
          <w:color w:val="000000"/>
          <w:sz w:val="24"/>
          <w:szCs w:val="24"/>
        </w:rPr>
        <w:t>Wellek</w:t>
      </w:r>
      <w:proofErr w:type="spellEnd"/>
      <w:r w:rsidR="000F4F2D" w:rsidRPr="000B49CA">
        <w:rPr>
          <w:rFonts w:ascii="Times New Roman" w:hAnsi="Times New Roman"/>
          <w:color w:val="000000"/>
          <w:sz w:val="24"/>
          <w:szCs w:val="24"/>
        </w:rPr>
        <w:t xml:space="preserve"> &amp; Warren (1955) </w:t>
      </w:r>
      <w:r w:rsidR="000F4F2D" w:rsidRPr="000B49CA">
        <w:rPr>
          <w:rFonts w:ascii="Times New Roman" w:hAnsi="Times New Roman"/>
          <w:sz w:val="24"/>
          <w:szCs w:val="24"/>
        </w:rPr>
        <w:t xml:space="preserve">estreitam as relações entre literatura e sociedade como uma consequência “natural”, já que as obras literárias são empreendidas em meio a um contexto social. </w:t>
      </w:r>
    </w:p>
    <w:p w:rsidR="00C83F22" w:rsidRDefault="00C83F22" w:rsidP="006C6094">
      <w:pPr>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Em se tratando de obras literárias cujo conteúdo aborda temas sociais, podemos voltar </w:t>
      </w:r>
      <w:proofErr w:type="gramStart"/>
      <w:r>
        <w:rPr>
          <w:rFonts w:ascii="Times New Roman" w:hAnsi="Times New Roman"/>
          <w:sz w:val="24"/>
          <w:szCs w:val="24"/>
        </w:rPr>
        <w:t>a</w:t>
      </w:r>
      <w:proofErr w:type="gramEnd"/>
      <w:r>
        <w:rPr>
          <w:rFonts w:ascii="Times New Roman" w:hAnsi="Times New Roman"/>
          <w:sz w:val="24"/>
          <w:szCs w:val="24"/>
        </w:rPr>
        <w:t xml:space="preserve"> atenção para os contos de fada, pois conforme afirma Coelho (1998), e</w:t>
      </w:r>
      <w:r>
        <w:rPr>
          <w:rFonts w:ascii="Times New Roman" w:hAnsi="Times New Roman" w:cs="Times New Roman"/>
          <w:sz w:val="24"/>
          <w:szCs w:val="24"/>
        </w:rPr>
        <w:t xml:space="preserve">mbora suas narrativas sejam desenvolvidas geralmente no cotidiano mágico, o eixo gerador do conflito em sua narrativa fundamenta-se em uma problemática social. </w:t>
      </w:r>
    </w:p>
    <w:p w:rsidR="00C83F22" w:rsidRDefault="00C83F22" w:rsidP="006C60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Coelho (1998) e Ceia (2012) </w:t>
      </w:r>
      <w:r w:rsidRPr="0035340C">
        <w:rPr>
          <w:rFonts w:ascii="Times New Roman" w:hAnsi="Times New Roman" w:cs="Times New Roman"/>
          <w:sz w:val="24"/>
          <w:szCs w:val="24"/>
        </w:rPr>
        <w:t>confirmam</w:t>
      </w:r>
      <w:r>
        <w:rPr>
          <w:rFonts w:ascii="Times New Roman" w:hAnsi="Times New Roman" w:cs="Times New Roman"/>
          <w:sz w:val="24"/>
          <w:szCs w:val="24"/>
        </w:rPr>
        <w:t xml:space="preserve"> que os contos de fadas não foram concebidos inicialmente para crianças, haja vista a complexidade e essência das obras, com finais infelizes e </w:t>
      </w:r>
      <w:r w:rsidR="00A673FC">
        <w:rPr>
          <w:rFonts w:ascii="Times New Roman" w:hAnsi="Times New Roman" w:cs="Times New Roman"/>
          <w:sz w:val="24"/>
          <w:szCs w:val="24"/>
        </w:rPr>
        <w:t>de</w:t>
      </w:r>
      <w:r>
        <w:rPr>
          <w:rFonts w:ascii="Times New Roman" w:hAnsi="Times New Roman" w:cs="Times New Roman"/>
          <w:sz w:val="24"/>
          <w:szCs w:val="24"/>
        </w:rPr>
        <w:t xml:space="preserve"> cunho social e aparentemente inocente, porém crítico. Logo, os contos de fada podem ser analisados com fins de se entender a realidade de determinada sociedade</w:t>
      </w:r>
      <w:r w:rsidR="00F262EC">
        <w:rPr>
          <w:rFonts w:ascii="Times New Roman" w:hAnsi="Times New Roman" w:cs="Times New Roman"/>
          <w:sz w:val="24"/>
          <w:szCs w:val="24"/>
        </w:rPr>
        <w:t xml:space="preserve">. </w:t>
      </w:r>
    </w:p>
    <w:p w:rsidR="00464643" w:rsidRDefault="00464643" w:rsidP="004646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Aqui, cabe </w:t>
      </w:r>
      <w:r w:rsidR="00122A14">
        <w:rPr>
          <w:rFonts w:ascii="Times New Roman" w:hAnsi="Times New Roman" w:cs="Times New Roman"/>
          <w:sz w:val="24"/>
          <w:szCs w:val="24"/>
        </w:rPr>
        <w:t>acrescentar</w:t>
      </w:r>
      <w:r>
        <w:rPr>
          <w:rFonts w:ascii="Times New Roman" w:hAnsi="Times New Roman" w:cs="Times New Roman"/>
          <w:sz w:val="24"/>
          <w:szCs w:val="24"/>
        </w:rPr>
        <w:t xml:space="preserve"> que há uma aceitação por parte de estudiosos de que as fadas surgiram no seio dos povos celtas que, por não terem espírito guerreiro, atuaram no processo de transformação da cultura ocidental de forma silenciosa, </w:t>
      </w:r>
      <w:r w:rsidR="00A673FC">
        <w:rPr>
          <w:rFonts w:ascii="Times New Roman" w:hAnsi="Times New Roman" w:cs="Times New Roman"/>
          <w:sz w:val="24"/>
          <w:szCs w:val="24"/>
        </w:rPr>
        <w:t>através</w:t>
      </w:r>
      <w:r>
        <w:rPr>
          <w:rFonts w:ascii="Times New Roman" w:hAnsi="Times New Roman" w:cs="Times New Roman"/>
          <w:sz w:val="24"/>
          <w:szCs w:val="24"/>
        </w:rPr>
        <w:t xml:space="preserve"> de seus valores espirituais </w:t>
      </w:r>
      <w:r>
        <w:rPr>
          <w:rFonts w:ascii="Times New Roman" w:hAnsi="Times New Roman" w:cs="Times New Roman"/>
          <w:sz w:val="24"/>
          <w:szCs w:val="24"/>
        </w:rPr>
        <w:lastRenderedPageBreak/>
        <w:t xml:space="preserve">ou religiosos e de sua inteligência e prática criadora. </w:t>
      </w:r>
      <w:r w:rsidRPr="00662068">
        <w:rPr>
          <w:rFonts w:ascii="Times New Roman" w:hAnsi="Times New Roman" w:cs="Times New Roman"/>
          <w:sz w:val="24"/>
          <w:szCs w:val="24"/>
        </w:rPr>
        <w:t>Os celtas</w:t>
      </w:r>
      <w:r>
        <w:rPr>
          <w:rFonts w:ascii="Times New Roman" w:hAnsi="Times New Roman" w:cs="Times New Roman"/>
          <w:sz w:val="24"/>
          <w:szCs w:val="24"/>
        </w:rPr>
        <w:t xml:space="preserve"> e</w:t>
      </w:r>
      <w:r w:rsidRPr="00662068">
        <w:rPr>
          <w:rFonts w:ascii="Times New Roman" w:hAnsi="Times New Roman" w:cs="Times New Roman"/>
          <w:sz w:val="24"/>
          <w:szCs w:val="24"/>
        </w:rPr>
        <w:t>ntraram</w:t>
      </w:r>
      <w:r>
        <w:rPr>
          <w:rFonts w:ascii="Times New Roman" w:hAnsi="Times New Roman" w:cs="Times New Roman"/>
          <w:sz w:val="24"/>
          <w:szCs w:val="24"/>
        </w:rPr>
        <w:t xml:space="preserve"> em contato com diversos povos, o que explica a enorme difusão de sua cultura, com a exaltação do imaginário. </w:t>
      </w:r>
    </w:p>
    <w:p w:rsidR="00464643" w:rsidRDefault="009F4F02" w:rsidP="00D25F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Podemos, então, citar Oscar Wilde como um artista que, valendo-se da magia dos contos de fada, denunciou diversas características da sociedade em que </w:t>
      </w:r>
      <w:r w:rsidR="00D25F38">
        <w:rPr>
          <w:rFonts w:ascii="Times New Roman" w:hAnsi="Times New Roman" w:cs="Times New Roman"/>
          <w:sz w:val="24"/>
          <w:szCs w:val="24"/>
        </w:rPr>
        <w:t>viveu: a sociedade vitoriana. Para tanto, Wilde trazia consigo uma carga cultural herdada dos pais, que</w:t>
      </w:r>
      <w:r w:rsidR="00464643">
        <w:rPr>
          <w:rFonts w:ascii="Times New Roman" w:hAnsi="Times New Roman" w:cs="Times New Roman"/>
          <w:sz w:val="24"/>
          <w:szCs w:val="24"/>
        </w:rPr>
        <w:t xml:space="preserve"> foram grandes contribuintes para a coleção do folclore céltico: </w:t>
      </w:r>
      <w:r w:rsidR="000A0682">
        <w:rPr>
          <w:rFonts w:ascii="Times New Roman" w:hAnsi="Times New Roman" w:cs="Times New Roman"/>
          <w:sz w:val="24"/>
          <w:szCs w:val="24"/>
        </w:rPr>
        <w:t xml:space="preserve">seu </w:t>
      </w:r>
      <w:r w:rsidR="00464643">
        <w:rPr>
          <w:rFonts w:ascii="Times New Roman" w:hAnsi="Times New Roman" w:cs="Times New Roman"/>
          <w:sz w:val="24"/>
          <w:szCs w:val="24"/>
        </w:rPr>
        <w:t>pai era recontador de folclore e superstições irlandesas</w:t>
      </w:r>
      <w:r w:rsidR="000A0682">
        <w:rPr>
          <w:rFonts w:ascii="Times New Roman" w:hAnsi="Times New Roman" w:cs="Times New Roman"/>
          <w:sz w:val="24"/>
          <w:szCs w:val="24"/>
        </w:rPr>
        <w:t xml:space="preserve"> e su</w:t>
      </w:r>
      <w:r w:rsidR="00464643">
        <w:rPr>
          <w:rFonts w:ascii="Times New Roman" w:hAnsi="Times New Roman" w:cs="Times New Roman"/>
          <w:sz w:val="24"/>
          <w:szCs w:val="24"/>
        </w:rPr>
        <w:t xml:space="preserve">a mãe era uma poetisa patriota que escreveu importantes obras sobre a fé céltica em fadas e também sobre o folclore coletado pelo marido e por ela própria. </w:t>
      </w:r>
    </w:p>
    <w:p w:rsidR="00A238F6" w:rsidRDefault="00A238F6" w:rsidP="00D25F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da influência </w:t>
      </w:r>
      <w:r w:rsidR="00D25F38">
        <w:rPr>
          <w:rFonts w:ascii="Times New Roman" w:hAnsi="Times New Roman" w:cs="Times New Roman"/>
          <w:sz w:val="24"/>
          <w:szCs w:val="24"/>
        </w:rPr>
        <w:t>ma</w:t>
      </w:r>
      <w:r>
        <w:rPr>
          <w:rFonts w:ascii="Times New Roman" w:hAnsi="Times New Roman" w:cs="Times New Roman"/>
          <w:sz w:val="24"/>
          <w:szCs w:val="24"/>
        </w:rPr>
        <w:t xml:space="preserve">terna, a atração de Wilde pelos problemas da sociedade talvez se justifique pelo seu desenvolvimento em meio à sociedade inglesa vitoriana. Sob o comando da Rainha Vitória, esta </w:t>
      </w:r>
      <w:r w:rsidR="00E51EB6">
        <w:rPr>
          <w:rFonts w:ascii="Times New Roman" w:hAnsi="Times New Roman" w:cs="Times New Roman"/>
          <w:sz w:val="24"/>
          <w:szCs w:val="24"/>
        </w:rPr>
        <w:t>sociedade viveu, conforme afirma</w:t>
      </w:r>
      <w:r>
        <w:rPr>
          <w:rFonts w:ascii="Times New Roman" w:hAnsi="Times New Roman" w:cs="Times New Roman"/>
          <w:sz w:val="24"/>
          <w:szCs w:val="24"/>
        </w:rPr>
        <w:t xml:space="preserve"> Santana (2013), o </w:t>
      </w:r>
      <w:r w:rsidRPr="007245BE">
        <w:rPr>
          <w:rFonts w:ascii="Times New Roman" w:hAnsi="Times New Roman" w:cs="Times New Roman"/>
          <w:sz w:val="24"/>
          <w:szCs w:val="24"/>
        </w:rPr>
        <w:t xml:space="preserve">auge da industrialização e da política colonial </w:t>
      </w:r>
      <w:r>
        <w:rPr>
          <w:rFonts w:ascii="Times New Roman" w:hAnsi="Times New Roman" w:cs="Times New Roman"/>
          <w:sz w:val="24"/>
          <w:szCs w:val="24"/>
        </w:rPr>
        <w:t xml:space="preserve">fazendo com </w:t>
      </w:r>
      <w:r w:rsidRPr="007245BE">
        <w:rPr>
          <w:rFonts w:ascii="Times New Roman" w:hAnsi="Times New Roman" w:cs="Times New Roman"/>
          <w:sz w:val="24"/>
          <w:szCs w:val="24"/>
        </w:rPr>
        <w:t xml:space="preserve">que o </w:t>
      </w:r>
      <w:r>
        <w:rPr>
          <w:rFonts w:ascii="Times New Roman" w:hAnsi="Times New Roman" w:cs="Times New Roman"/>
          <w:sz w:val="24"/>
          <w:szCs w:val="24"/>
        </w:rPr>
        <w:t>Império Britânico se transformasse</w:t>
      </w:r>
      <w:r w:rsidRPr="007245BE">
        <w:rPr>
          <w:rFonts w:ascii="Times New Roman" w:hAnsi="Times New Roman" w:cs="Times New Roman"/>
          <w:sz w:val="24"/>
          <w:szCs w:val="24"/>
        </w:rPr>
        <w:t xml:space="preserve"> na mais importante empresa planetária, provendo os centros globais com suas produções industriais. Além do enriquecimento da classe burguesa da Inglaterra, a era vitoriana se caracterizou também pela rigidez de princípios moralistas e por uma típica solidez política.</w:t>
      </w:r>
      <w:r>
        <w:rPr>
          <w:rFonts w:ascii="Times New Roman" w:hAnsi="Times New Roman" w:cs="Times New Roman"/>
          <w:sz w:val="24"/>
          <w:szCs w:val="24"/>
        </w:rPr>
        <w:t xml:space="preserve"> </w:t>
      </w:r>
      <w:r w:rsidR="00D25F38">
        <w:rPr>
          <w:rFonts w:ascii="Times New Roman" w:hAnsi="Times New Roman" w:cs="Times New Roman"/>
          <w:sz w:val="24"/>
          <w:szCs w:val="24"/>
        </w:rPr>
        <w:t>Entretanto,</w:t>
      </w:r>
      <w:r>
        <w:rPr>
          <w:rFonts w:ascii="Times New Roman" w:hAnsi="Times New Roman" w:cs="Times New Roman"/>
          <w:sz w:val="24"/>
          <w:szCs w:val="24"/>
        </w:rPr>
        <w:t xml:space="preserve"> </w:t>
      </w:r>
      <w:r w:rsidRPr="007245BE">
        <w:rPr>
          <w:rFonts w:ascii="Times New Roman" w:hAnsi="Times New Roman" w:cs="Times New Roman"/>
          <w:sz w:val="24"/>
          <w:szCs w:val="24"/>
        </w:rPr>
        <w:t>foi intensa a confluência de bens nas mãos de poucos</w:t>
      </w:r>
      <w:r>
        <w:rPr>
          <w:rFonts w:ascii="Times New Roman" w:hAnsi="Times New Roman" w:cs="Times New Roman"/>
          <w:sz w:val="24"/>
          <w:szCs w:val="24"/>
        </w:rPr>
        <w:t xml:space="preserve"> (</w:t>
      </w:r>
      <w:r w:rsidRPr="007245BE">
        <w:rPr>
          <w:rFonts w:ascii="Times New Roman" w:hAnsi="Times New Roman" w:cs="Times New Roman"/>
          <w:sz w:val="24"/>
          <w:szCs w:val="24"/>
        </w:rPr>
        <w:t>dos burgueses</w:t>
      </w:r>
      <w:r>
        <w:rPr>
          <w:rFonts w:ascii="Times New Roman" w:hAnsi="Times New Roman" w:cs="Times New Roman"/>
          <w:sz w:val="24"/>
          <w:szCs w:val="24"/>
        </w:rPr>
        <w:t>)</w:t>
      </w:r>
      <w:r w:rsidRPr="007245BE">
        <w:rPr>
          <w:rFonts w:ascii="Times New Roman" w:hAnsi="Times New Roman" w:cs="Times New Roman"/>
          <w:sz w:val="24"/>
          <w:szCs w:val="24"/>
        </w:rPr>
        <w:t>, e a consequente opressão dos trabalhadores, que pagaram as contas desta fartura econômica.</w:t>
      </w:r>
      <w:r>
        <w:rPr>
          <w:rFonts w:ascii="Times New Roman" w:hAnsi="Times New Roman" w:cs="Times New Roman"/>
          <w:sz w:val="24"/>
          <w:szCs w:val="24"/>
        </w:rPr>
        <w:t xml:space="preserve"> </w:t>
      </w:r>
    </w:p>
    <w:p w:rsidR="00A238F6" w:rsidRPr="00EF78BA" w:rsidRDefault="00A238F6" w:rsidP="000F4C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Wilde presenciou o desencadear dos fatos da época e viu, por um lado, o progresso proporcionado pela Revolução Industrial e, por outro, os impactos negativos que esta causou na sociedade. Dá-se para imaginar, portanto, a intenção de Wilde em denunciar as desigualdades sociais que, entre outros fatores, pode ser entendida como consequência da Revolução Industrial iniciada na Inglaterra</w:t>
      </w:r>
      <w:r w:rsidRPr="00EF78BA">
        <w:rPr>
          <w:rFonts w:ascii="Times New Roman" w:hAnsi="Times New Roman" w:cs="Times New Roman"/>
          <w:sz w:val="24"/>
          <w:szCs w:val="24"/>
        </w:rPr>
        <w:t xml:space="preserve">. </w:t>
      </w:r>
      <w:r w:rsidR="00523A9F" w:rsidRPr="00EF78BA">
        <w:rPr>
          <w:rFonts w:ascii="Times New Roman" w:hAnsi="Times New Roman" w:cs="Times New Roman"/>
          <w:sz w:val="24"/>
          <w:szCs w:val="24"/>
        </w:rPr>
        <w:t>A propósito d</w:t>
      </w:r>
      <w:r w:rsidR="00122A14" w:rsidRPr="00EF78BA">
        <w:rPr>
          <w:rFonts w:ascii="Times New Roman" w:hAnsi="Times New Roman" w:cs="Times New Roman"/>
          <w:sz w:val="24"/>
          <w:szCs w:val="24"/>
        </w:rPr>
        <w:t>o conto</w:t>
      </w:r>
      <w:r w:rsidR="00523A9F" w:rsidRPr="00EF78BA">
        <w:rPr>
          <w:rFonts w:ascii="Times New Roman" w:hAnsi="Times New Roman" w:cs="Times New Roman"/>
          <w:sz w:val="24"/>
          <w:szCs w:val="24"/>
        </w:rPr>
        <w:t xml:space="preserve"> de fadas</w:t>
      </w:r>
      <w:r w:rsidR="00122A14" w:rsidRPr="00EF78BA">
        <w:rPr>
          <w:rFonts w:ascii="Times New Roman" w:hAnsi="Times New Roman" w:cs="Times New Roman"/>
          <w:sz w:val="24"/>
          <w:szCs w:val="24"/>
        </w:rPr>
        <w:t xml:space="preserve"> de Wilde, “O Príncipe Feliz”, o</w:t>
      </w:r>
      <w:r w:rsidR="00A673FC" w:rsidRPr="00EF78BA">
        <w:rPr>
          <w:rFonts w:ascii="Times New Roman" w:hAnsi="Times New Roman" w:cs="Times New Roman"/>
          <w:sz w:val="24"/>
          <w:szCs w:val="24"/>
        </w:rPr>
        <w:t xml:space="preserve"> </w:t>
      </w:r>
      <w:r w:rsidR="00A673FC" w:rsidRPr="00EF78BA">
        <w:rPr>
          <w:rFonts w:ascii="Times New Roman" w:hAnsi="Times New Roman" w:cs="Times New Roman"/>
          <w:i/>
          <w:sz w:val="24"/>
          <w:szCs w:val="24"/>
        </w:rPr>
        <w:t>blog</w:t>
      </w:r>
      <w:r w:rsidR="00122A14" w:rsidRPr="00EF78BA">
        <w:rPr>
          <w:rFonts w:ascii="Times New Roman" w:hAnsi="Times New Roman" w:cs="Times New Roman"/>
          <w:sz w:val="24"/>
          <w:szCs w:val="24"/>
        </w:rPr>
        <w:t xml:space="preserve"> “Construindo Victoria” aponta para uma severa </w:t>
      </w:r>
      <w:r w:rsidR="00523A9F" w:rsidRPr="00EF78BA">
        <w:rPr>
          <w:rFonts w:ascii="Times New Roman" w:hAnsi="Times New Roman" w:cs="Times New Roman"/>
          <w:sz w:val="24"/>
          <w:szCs w:val="24"/>
        </w:rPr>
        <w:t>censura</w:t>
      </w:r>
      <w:r w:rsidR="00122A14" w:rsidRPr="00EF78BA">
        <w:rPr>
          <w:rFonts w:ascii="Times New Roman" w:hAnsi="Times New Roman" w:cs="Times New Roman"/>
          <w:sz w:val="24"/>
          <w:szCs w:val="24"/>
        </w:rPr>
        <w:t xml:space="preserve"> social</w:t>
      </w:r>
      <w:r w:rsidR="00523A9F" w:rsidRPr="00EF78BA">
        <w:rPr>
          <w:rFonts w:ascii="Times New Roman" w:hAnsi="Times New Roman" w:cs="Times New Roman"/>
          <w:sz w:val="24"/>
          <w:szCs w:val="24"/>
        </w:rPr>
        <w:t xml:space="preserve"> no tecido narrativo deste conto:</w:t>
      </w:r>
      <w:r w:rsidR="00A673FC" w:rsidRPr="00EF78BA">
        <w:rPr>
          <w:rFonts w:ascii="Times New Roman" w:hAnsi="Times New Roman" w:cs="Times New Roman"/>
          <w:sz w:val="24"/>
          <w:szCs w:val="24"/>
        </w:rPr>
        <w:t xml:space="preserve"> o</w:t>
      </w:r>
      <w:r w:rsidR="00A673FC" w:rsidRPr="00EF78BA">
        <w:rPr>
          <w:rFonts w:ascii="Times New Roman" w:hAnsi="Times New Roman" w:cs="Times New Roman"/>
          <w:sz w:val="24"/>
          <w:szCs w:val="24"/>
          <w:shd w:val="clear" w:color="auto" w:fill="FFFFFF"/>
        </w:rPr>
        <w:t xml:space="preserve"> monumento </w:t>
      </w:r>
      <w:r w:rsidR="00523A9F" w:rsidRPr="00EF78BA">
        <w:rPr>
          <w:rFonts w:ascii="Times New Roman" w:hAnsi="Times New Roman" w:cs="Times New Roman"/>
          <w:sz w:val="24"/>
          <w:szCs w:val="24"/>
          <w:shd w:val="clear" w:color="auto" w:fill="FFFFFF"/>
        </w:rPr>
        <w:t xml:space="preserve">do príncipe </w:t>
      </w:r>
      <w:r w:rsidR="00A673FC" w:rsidRPr="00EF78BA">
        <w:rPr>
          <w:rFonts w:ascii="Times New Roman" w:hAnsi="Times New Roman" w:cs="Times New Roman"/>
          <w:sz w:val="24"/>
          <w:szCs w:val="24"/>
          <w:shd w:val="clear" w:color="auto" w:fill="FFFFFF"/>
        </w:rPr>
        <w:t xml:space="preserve">erigido pelos governantes </w:t>
      </w:r>
      <w:r w:rsidR="00523A9F" w:rsidRPr="00EF78BA">
        <w:rPr>
          <w:rFonts w:ascii="Times New Roman" w:hAnsi="Times New Roman" w:cs="Times New Roman"/>
          <w:sz w:val="24"/>
          <w:szCs w:val="24"/>
          <w:shd w:val="clear" w:color="auto" w:fill="FFFFFF"/>
        </w:rPr>
        <w:t>e admirado pelo povo de sua</w:t>
      </w:r>
      <w:r w:rsidR="00A673FC" w:rsidRPr="00EF78BA">
        <w:rPr>
          <w:rFonts w:ascii="Times New Roman" w:hAnsi="Times New Roman" w:cs="Times New Roman"/>
          <w:sz w:val="24"/>
          <w:szCs w:val="24"/>
          <w:shd w:val="clear" w:color="auto" w:fill="FFFFFF"/>
        </w:rPr>
        <w:t xml:space="preserve"> cidade</w:t>
      </w:r>
      <w:r w:rsidR="00E51EB6" w:rsidRPr="00EF78BA">
        <w:rPr>
          <w:rFonts w:ascii="Times New Roman" w:hAnsi="Times New Roman" w:cs="Times New Roman"/>
          <w:sz w:val="24"/>
          <w:szCs w:val="24"/>
          <w:shd w:val="clear" w:color="auto" w:fill="FFFFFF"/>
        </w:rPr>
        <w:t xml:space="preserve"> </w:t>
      </w:r>
      <w:r w:rsidR="00523A9F" w:rsidRPr="00EF78BA">
        <w:rPr>
          <w:rFonts w:ascii="Times New Roman" w:hAnsi="Times New Roman" w:cs="Times New Roman"/>
          <w:sz w:val="24"/>
          <w:szCs w:val="24"/>
          <w:shd w:val="clear" w:color="auto" w:fill="FFFFFF"/>
        </w:rPr>
        <w:t>pretende-se como símbolo do</w:t>
      </w:r>
      <w:r w:rsidR="00A673FC" w:rsidRPr="00EF78BA">
        <w:rPr>
          <w:rFonts w:ascii="Times New Roman" w:hAnsi="Times New Roman" w:cs="Times New Roman"/>
          <w:sz w:val="24"/>
          <w:szCs w:val="24"/>
          <w:shd w:val="clear" w:color="auto" w:fill="FFFFFF"/>
        </w:rPr>
        <w:t xml:space="preserve"> </w:t>
      </w:r>
      <w:r w:rsidR="00523A9F" w:rsidRPr="00EF78BA">
        <w:rPr>
          <w:rFonts w:ascii="Times New Roman" w:hAnsi="Times New Roman" w:cs="Times New Roman"/>
          <w:sz w:val="24"/>
          <w:szCs w:val="24"/>
          <w:shd w:val="clear" w:color="auto" w:fill="FFFFFF"/>
        </w:rPr>
        <w:t xml:space="preserve">pensamento desta mesma sociedade. </w:t>
      </w:r>
      <w:r w:rsidR="00A673FC" w:rsidRPr="00EF78BA">
        <w:rPr>
          <w:rFonts w:ascii="Times New Roman" w:hAnsi="Times New Roman" w:cs="Times New Roman"/>
          <w:sz w:val="24"/>
          <w:szCs w:val="24"/>
          <w:shd w:val="clear" w:color="auto" w:fill="FFFFFF"/>
        </w:rPr>
        <w:t xml:space="preserve"> </w:t>
      </w:r>
      <w:r w:rsidR="00523A9F" w:rsidRPr="00EF78BA">
        <w:rPr>
          <w:rFonts w:ascii="Times New Roman" w:hAnsi="Times New Roman" w:cs="Times New Roman"/>
          <w:sz w:val="24"/>
          <w:szCs w:val="24"/>
          <w:shd w:val="clear" w:color="auto" w:fill="FFFFFF"/>
        </w:rPr>
        <w:t>S</w:t>
      </w:r>
      <w:r w:rsidR="00E51EB6" w:rsidRPr="00EF78BA">
        <w:rPr>
          <w:rFonts w:ascii="Times New Roman" w:hAnsi="Times New Roman" w:cs="Times New Roman"/>
          <w:sz w:val="24"/>
          <w:szCs w:val="24"/>
          <w:shd w:val="clear" w:color="auto" w:fill="FFFFFF"/>
        </w:rPr>
        <w:t>ua</w:t>
      </w:r>
      <w:r w:rsidR="00A673FC" w:rsidRPr="00EF78BA">
        <w:rPr>
          <w:rFonts w:ascii="Times New Roman" w:hAnsi="Times New Roman" w:cs="Times New Roman"/>
          <w:sz w:val="24"/>
          <w:szCs w:val="24"/>
          <w:shd w:val="clear" w:color="auto" w:fill="FFFFFF"/>
        </w:rPr>
        <w:t xml:space="preserve"> mensagem é bastante clara</w:t>
      </w:r>
      <w:r w:rsidR="00E51EB6" w:rsidRPr="00EF78BA">
        <w:rPr>
          <w:rFonts w:ascii="Times New Roman" w:hAnsi="Times New Roman" w:cs="Times New Roman"/>
          <w:sz w:val="24"/>
          <w:szCs w:val="24"/>
          <w:shd w:val="clear" w:color="auto" w:fill="FFFFFF"/>
        </w:rPr>
        <w:t>:</w:t>
      </w:r>
      <w:r w:rsidR="00A673FC" w:rsidRPr="00EF78BA">
        <w:rPr>
          <w:rFonts w:ascii="Times New Roman" w:hAnsi="Times New Roman" w:cs="Times New Roman"/>
          <w:sz w:val="24"/>
          <w:szCs w:val="24"/>
          <w:shd w:val="clear" w:color="auto" w:fill="FFFFFF"/>
        </w:rPr>
        <w:t xml:space="preserve"> </w:t>
      </w:r>
      <w:r w:rsidR="00E51EB6" w:rsidRPr="00EF78BA">
        <w:rPr>
          <w:rFonts w:ascii="Times New Roman" w:hAnsi="Times New Roman" w:cs="Times New Roman"/>
          <w:sz w:val="24"/>
          <w:szCs w:val="24"/>
          <w:shd w:val="clear" w:color="auto" w:fill="FFFFFF"/>
        </w:rPr>
        <w:t>s</w:t>
      </w:r>
      <w:r w:rsidR="00A673FC" w:rsidRPr="00EF78BA">
        <w:rPr>
          <w:rFonts w:ascii="Times New Roman" w:hAnsi="Times New Roman" w:cs="Times New Roman"/>
          <w:sz w:val="24"/>
          <w:szCs w:val="24"/>
          <w:shd w:val="clear" w:color="auto" w:fill="FFFFFF"/>
        </w:rPr>
        <w:t xml:space="preserve">eja rico e belo, e serás feliz. </w:t>
      </w:r>
      <w:r w:rsidR="00E51EB6" w:rsidRPr="00EF78BA">
        <w:rPr>
          <w:rFonts w:ascii="Times New Roman" w:hAnsi="Times New Roman" w:cs="Times New Roman"/>
          <w:sz w:val="24"/>
          <w:szCs w:val="24"/>
          <w:shd w:val="clear" w:color="auto" w:fill="FFFFFF"/>
        </w:rPr>
        <w:t>Porém,</w:t>
      </w:r>
      <w:r w:rsidR="00A673FC" w:rsidRPr="00EF78BA">
        <w:rPr>
          <w:rFonts w:ascii="Times New Roman" w:hAnsi="Times New Roman" w:cs="Times New Roman"/>
          <w:sz w:val="24"/>
          <w:szCs w:val="24"/>
          <w:shd w:val="clear" w:color="auto" w:fill="FFFFFF"/>
        </w:rPr>
        <w:t xml:space="preserve"> </w:t>
      </w:r>
      <w:r w:rsidR="00E51EB6" w:rsidRPr="00EF78BA">
        <w:rPr>
          <w:rFonts w:ascii="Times New Roman" w:hAnsi="Times New Roman" w:cs="Times New Roman"/>
          <w:sz w:val="24"/>
          <w:szCs w:val="24"/>
          <w:shd w:val="clear" w:color="auto" w:fill="FFFFFF"/>
        </w:rPr>
        <w:t>no interior</w:t>
      </w:r>
      <w:r w:rsidR="00A673FC" w:rsidRPr="00EF78BA">
        <w:rPr>
          <w:rFonts w:ascii="Times New Roman" w:hAnsi="Times New Roman" w:cs="Times New Roman"/>
          <w:sz w:val="24"/>
          <w:szCs w:val="24"/>
          <w:shd w:val="clear" w:color="auto" w:fill="FFFFFF"/>
        </w:rPr>
        <w:t xml:space="preserve"> da bela estátua encontra-se a alma do falecido príncipe, </w:t>
      </w:r>
      <w:r w:rsidR="00597B7E" w:rsidRPr="00EF78BA">
        <w:rPr>
          <w:rFonts w:ascii="Times New Roman" w:hAnsi="Times New Roman" w:cs="Times New Roman"/>
          <w:sz w:val="24"/>
          <w:szCs w:val="24"/>
          <w:shd w:val="clear" w:color="auto" w:fill="FFFFFF"/>
        </w:rPr>
        <w:t>in</w:t>
      </w:r>
      <w:r w:rsidR="00A673FC" w:rsidRPr="00EF78BA">
        <w:rPr>
          <w:rFonts w:ascii="Times New Roman" w:hAnsi="Times New Roman" w:cs="Times New Roman"/>
          <w:sz w:val="24"/>
          <w:szCs w:val="24"/>
          <w:shd w:val="clear" w:color="auto" w:fill="FFFFFF"/>
        </w:rPr>
        <w:t>feliz</w:t>
      </w:r>
      <w:r w:rsidR="00597B7E" w:rsidRPr="00EF78BA">
        <w:rPr>
          <w:rFonts w:ascii="Times New Roman" w:hAnsi="Times New Roman" w:cs="Times New Roman"/>
          <w:sz w:val="24"/>
          <w:szCs w:val="24"/>
          <w:shd w:val="clear" w:color="auto" w:fill="FFFFFF"/>
        </w:rPr>
        <w:t>, mas decidida a se redimir de sua vida, anteriormente egoísta e individualista</w:t>
      </w:r>
      <w:r w:rsidR="00A673FC" w:rsidRPr="00EF78BA">
        <w:rPr>
          <w:rFonts w:ascii="Times New Roman" w:hAnsi="Times New Roman" w:cs="Times New Roman"/>
          <w:sz w:val="24"/>
          <w:szCs w:val="24"/>
          <w:shd w:val="clear" w:color="auto" w:fill="FFFFFF"/>
        </w:rPr>
        <w:t xml:space="preserve">. </w:t>
      </w:r>
    </w:p>
    <w:p w:rsidR="00A238F6" w:rsidRDefault="00A238F6" w:rsidP="00A238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contexto, Samuel (1998, p.14-15, grifo</w:t>
      </w:r>
      <w:r w:rsidR="000F4CE5">
        <w:rPr>
          <w:rFonts w:ascii="Times New Roman" w:hAnsi="Times New Roman" w:cs="Times New Roman"/>
          <w:sz w:val="24"/>
          <w:szCs w:val="24"/>
        </w:rPr>
        <w:t>s</w:t>
      </w:r>
      <w:r>
        <w:rPr>
          <w:rFonts w:ascii="Times New Roman" w:hAnsi="Times New Roman" w:cs="Times New Roman"/>
          <w:sz w:val="24"/>
          <w:szCs w:val="24"/>
        </w:rPr>
        <w:t xml:space="preserve"> nosso</w:t>
      </w:r>
      <w:r w:rsidR="000F4CE5">
        <w:rPr>
          <w:rFonts w:ascii="Times New Roman" w:hAnsi="Times New Roman" w:cs="Times New Roman"/>
          <w:sz w:val="24"/>
          <w:szCs w:val="24"/>
        </w:rPr>
        <w:t>s</w:t>
      </w:r>
      <w:r>
        <w:rPr>
          <w:rFonts w:ascii="Times New Roman" w:hAnsi="Times New Roman" w:cs="Times New Roman"/>
          <w:sz w:val="24"/>
          <w:szCs w:val="24"/>
        </w:rPr>
        <w:t xml:space="preserve">) </w:t>
      </w:r>
      <w:r w:rsidR="00597B7E">
        <w:rPr>
          <w:rFonts w:ascii="Times New Roman" w:hAnsi="Times New Roman" w:cs="Times New Roman"/>
          <w:sz w:val="24"/>
          <w:szCs w:val="24"/>
        </w:rPr>
        <w:t>esclarece</w:t>
      </w:r>
      <w:r w:rsidR="000F4CE5">
        <w:rPr>
          <w:rFonts w:ascii="Times New Roman" w:hAnsi="Times New Roman" w:cs="Times New Roman"/>
          <w:sz w:val="24"/>
          <w:szCs w:val="24"/>
        </w:rPr>
        <w:t>:</w:t>
      </w:r>
      <w:r>
        <w:rPr>
          <w:rFonts w:ascii="Times New Roman" w:hAnsi="Times New Roman" w:cs="Times New Roman"/>
          <w:sz w:val="24"/>
          <w:szCs w:val="24"/>
        </w:rPr>
        <w:t xml:space="preserve"> </w:t>
      </w:r>
    </w:p>
    <w:p w:rsidR="00A238F6" w:rsidRDefault="00A238F6" w:rsidP="00A238F6">
      <w:pPr>
        <w:spacing w:after="0" w:line="360" w:lineRule="auto"/>
        <w:ind w:firstLine="708"/>
        <w:jc w:val="both"/>
        <w:rPr>
          <w:rFonts w:ascii="Times New Roman" w:hAnsi="Times New Roman" w:cs="Times New Roman"/>
          <w:sz w:val="24"/>
          <w:szCs w:val="24"/>
        </w:rPr>
      </w:pPr>
    </w:p>
    <w:p w:rsidR="00A238F6" w:rsidRDefault="00A238F6" w:rsidP="00A238F6">
      <w:pPr>
        <w:spacing w:after="0" w:line="240" w:lineRule="auto"/>
        <w:ind w:left="2268" w:firstLine="708"/>
        <w:jc w:val="both"/>
        <w:rPr>
          <w:rFonts w:ascii="Times New Roman" w:hAnsi="Times New Roman" w:cs="Times New Roman"/>
          <w:sz w:val="20"/>
          <w:szCs w:val="20"/>
        </w:rPr>
      </w:pPr>
      <w:r>
        <w:rPr>
          <w:rFonts w:ascii="Times New Roman" w:hAnsi="Times New Roman" w:cs="Times New Roman"/>
          <w:sz w:val="20"/>
          <w:szCs w:val="20"/>
        </w:rPr>
        <w:t xml:space="preserve">Como parte da sociedade, a literatura está </w:t>
      </w:r>
      <w:r>
        <w:rPr>
          <w:rFonts w:ascii="Times New Roman" w:hAnsi="Times New Roman" w:cs="Times New Roman"/>
          <w:i/>
          <w:sz w:val="20"/>
          <w:szCs w:val="20"/>
        </w:rPr>
        <w:t>imanente</w:t>
      </w:r>
      <w:r>
        <w:rPr>
          <w:rFonts w:ascii="Times New Roman" w:hAnsi="Times New Roman" w:cs="Times New Roman"/>
          <w:sz w:val="20"/>
          <w:szCs w:val="20"/>
        </w:rPr>
        <w:t xml:space="preserve"> à realidade (está nela). Mas como ficção, como imaginação, ela transpõe essa imanência, criando </w:t>
      </w:r>
      <w:proofErr w:type="gramStart"/>
      <w:r>
        <w:rPr>
          <w:rFonts w:ascii="Times New Roman" w:hAnsi="Times New Roman" w:cs="Times New Roman"/>
          <w:sz w:val="20"/>
          <w:szCs w:val="20"/>
        </w:rPr>
        <w:t>uma outra</w:t>
      </w:r>
      <w:proofErr w:type="gramEnd"/>
      <w:r>
        <w:rPr>
          <w:rFonts w:ascii="Times New Roman" w:hAnsi="Times New Roman" w:cs="Times New Roman"/>
          <w:sz w:val="20"/>
          <w:szCs w:val="20"/>
        </w:rPr>
        <w:t xml:space="preserve"> realidade possível para opor à realidade concreta. Essa oposição é uma negação da realidade, para opor à realidade </w:t>
      </w:r>
      <w:proofErr w:type="gramStart"/>
      <w:r>
        <w:rPr>
          <w:rFonts w:ascii="Times New Roman" w:hAnsi="Times New Roman" w:cs="Times New Roman"/>
          <w:sz w:val="20"/>
          <w:szCs w:val="20"/>
        </w:rPr>
        <w:t>uma outra</w:t>
      </w:r>
      <w:proofErr w:type="gramEnd"/>
      <w:r>
        <w:rPr>
          <w:rFonts w:ascii="Times New Roman" w:hAnsi="Times New Roman" w:cs="Times New Roman"/>
          <w:sz w:val="20"/>
          <w:szCs w:val="20"/>
        </w:rPr>
        <w:t xml:space="preserve"> possível, por exemplo mais humana ou menos violenta, por exemplo não dividida em classes. </w:t>
      </w:r>
    </w:p>
    <w:p w:rsidR="00A238F6" w:rsidRDefault="00A238F6" w:rsidP="00A238F6">
      <w:pPr>
        <w:spacing w:after="0" w:line="240" w:lineRule="auto"/>
        <w:ind w:left="2268"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A literatura como ficção é quase autônoma da realidade. </w:t>
      </w:r>
      <w:r w:rsidRPr="0073314F">
        <w:rPr>
          <w:rFonts w:ascii="Times New Roman" w:hAnsi="Times New Roman" w:cs="Times New Roman"/>
          <w:b/>
          <w:sz w:val="20"/>
          <w:szCs w:val="20"/>
        </w:rPr>
        <w:t>Ela denuncia a realidade de fora</w:t>
      </w:r>
      <w:r>
        <w:rPr>
          <w:rFonts w:ascii="Times New Roman" w:hAnsi="Times New Roman" w:cs="Times New Roman"/>
          <w:sz w:val="20"/>
          <w:szCs w:val="20"/>
        </w:rPr>
        <w:t xml:space="preserve"> </w:t>
      </w:r>
      <w:r w:rsidR="00ED22E0">
        <w:rPr>
          <w:rFonts w:ascii="Times New Roman" w:hAnsi="Times New Roman" w:cs="Times New Roman"/>
          <w:sz w:val="20"/>
          <w:szCs w:val="20"/>
        </w:rPr>
        <w:t>[...]</w:t>
      </w:r>
      <w:r>
        <w:rPr>
          <w:rFonts w:ascii="Times New Roman" w:hAnsi="Times New Roman" w:cs="Times New Roman"/>
          <w:sz w:val="20"/>
          <w:szCs w:val="20"/>
        </w:rPr>
        <w:t xml:space="preserve">. A literatura </w:t>
      </w:r>
      <w:proofErr w:type="spellStart"/>
      <w:r>
        <w:rPr>
          <w:rFonts w:ascii="Times New Roman" w:hAnsi="Times New Roman" w:cs="Times New Roman"/>
          <w:sz w:val="20"/>
          <w:szCs w:val="20"/>
        </w:rPr>
        <w:t>desrealiza</w:t>
      </w:r>
      <w:proofErr w:type="spellEnd"/>
      <w:r>
        <w:rPr>
          <w:rFonts w:ascii="Times New Roman" w:hAnsi="Times New Roman" w:cs="Times New Roman"/>
          <w:sz w:val="20"/>
          <w:szCs w:val="20"/>
        </w:rPr>
        <w:t xml:space="preserve"> a realidade, para quebrar o monopólio da realidade em definir e questionar o que é real, porque a realidade concreta está mascarada, mistificada, alienada. O homem na sociedade não é livre e vive em uma realidade distorcida e alienada. Ou seja, o literário assenta na divergência entre a essência e a aparência; o que a sociedade considera como real é essa aparência da realidade, que é falsa, mas que é tomada como verdadeira.</w:t>
      </w:r>
    </w:p>
    <w:p w:rsidR="00A238F6" w:rsidRDefault="00A238F6" w:rsidP="00A238F6">
      <w:pPr>
        <w:spacing w:after="0" w:line="240" w:lineRule="auto"/>
        <w:ind w:left="2268" w:firstLine="708"/>
        <w:jc w:val="both"/>
        <w:rPr>
          <w:rFonts w:ascii="Times New Roman" w:hAnsi="Times New Roman" w:cs="Times New Roman"/>
          <w:sz w:val="20"/>
          <w:szCs w:val="20"/>
        </w:rPr>
      </w:pPr>
      <w:r>
        <w:rPr>
          <w:rFonts w:ascii="Times New Roman" w:hAnsi="Times New Roman" w:cs="Times New Roman"/>
          <w:sz w:val="20"/>
          <w:szCs w:val="20"/>
        </w:rPr>
        <w:t xml:space="preserve">[...] A arte, porque imaginativa, é autônoma da realidade, </w:t>
      </w:r>
      <w:r w:rsidRPr="0091177F">
        <w:rPr>
          <w:rFonts w:ascii="Times New Roman" w:hAnsi="Times New Roman" w:cs="Times New Roman"/>
          <w:b/>
          <w:sz w:val="20"/>
          <w:szCs w:val="20"/>
        </w:rPr>
        <w:t>mas a realidade continua presente no mundo autônomo da arte como base</w:t>
      </w:r>
      <w:r>
        <w:rPr>
          <w:rFonts w:ascii="Times New Roman" w:hAnsi="Times New Roman" w:cs="Times New Roman"/>
          <w:sz w:val="20"/>
          <w:szCs w:val="20"/>
        </w:rPr>
        <w:t>.</w:t>
      </w:r>
    </w:p>
    <w:p w:rsidR="00A238F6" w:rsidRPr="00547638" w:rsidRDefault="00A238F6" w:rsidP="00A238F6">
      <w:pPr>
        <w:spacing w:after="0" w:line="360" w:lineRule="auto"/>
        <w:ind w:firstLine="708"/>
        <w:jc w:val="both"/>
        <w:rPr>
          <w:rFonts w:ascii="Times New Roman" w:hAnsi="Times New Roman" w:cs="Times New Roman"/>
          <w:sz w:val="24"/>
          <w:szCs w:val="24"/>
        </w:rPr>
      </w:pPr>
    </w:p>
    <w:p w:rsidR="00A238F6" w:rsidRDefault="00A238F6" w:rsidP="00A238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sendo, a literatura</w:t>
      </w:r>
      <w:r w:rsidR="000F4CE5">
        <w:rPr>
          <w:rFonts w:ascii="Times New Roman" w:hAnsi="Times New Roman" w:cs="Times New Roman"/>
          <w:sz w:val="24"/>
          <w:szCs w:val="24"/>
        </w:rPr>
        <w:t>, manifestação artística do atributo cultural de uma sociedade,</w:t>
      </w:r>
      <w:r>
        <w:rPr>
          <w:rFonts w:ascii="Times New Roman" w:hAnsi="Times New Roman" w:cs="Times New Roman"/>
          <w:sz w:val="24"/>
          <w:szCs w:val="24"/>
        </w:rPr>
        <w:t xml:space="preserve"> adquire um papel de denúncia social daquilo que é observável na vida real, sem, no entanto, apontar diretamente para situações pontuais “verdadeiras” visto que aparentemente a relação entre a arte e a realidade é apenas uma alusão possível de ser feita. Portanto, os fatos da vida real denunciados pela literatura ficam no plano do invisível, do </w:t>
      </w:r>
      <w:proofErr w:type="spellStart"/>
      <w:proofErr w:type="gramStart"/>
      <w:r>
        <w:rPr>
          <w:rFonts w:ascii="Times New Roman" w:hAnsi="Times New Roman" w:cs="Times New Roman"/>
          <w:sz w:val="24"/>
          <w:szCs w:val="24"/>
        </w:rPr>
        <w:t>não</w:t>
      </w:r>
      <w:r w:rsidR="000F4CE5">
        <w:rPr>
          <w:rFonts w:ascii="Times New Roman" w:hAnsi="Times New Roman" w:cs="Times New Roman"/>
          <w:sz w:val="24"/>
          <w:szCs w:val="24"/>
        </w:rPr>
        <w:t>-</w:t>
      </w:r>
      <w:r>
        <w:rPr>
          <w:rFonts w:ascii="Times New Roman" w:hAnsi="Times New Roman" w:cs="Times New Roman"/>
          <w:sz w:val="24"/>
          <w:szCs w:val="24"/>
        </w:rPr>
        <w:t>dito</w:t>
      </w:r>
      <w:proofErr w:type="spellEnd"/>
      <w:proofErr w:type="gramEnd"/>
      <w:r>
        <w:rPr>
          <w:rFonts w:ascii="Times New Roman" w:hAnsi="Times New Roman" w:cs="Times New Roman"/>
          <w:sz w:val="24"/>
          <w:szCs w:val="24"/>
        </w:rPr>
        <w:t xml:space="preserve"> que pode ser observável pela interpretação. Note-se que essa invisibilidade da denúncia feita pela literatura </w:t>
      </w:r>
      <w:r w:rsidR="00597B7E" w:rsidRPr="005C43AB">
        <w:rPr>
          <w:rFonts w:ascii="Times New Roman" w:hAnsi="Times New Roman" w:cs="Times New Roman"/>
          <w:sz w:val="24"/>
          <w:szCs w:val="24"/>
        </w:rPr>
        <w:t xml:space="preserve">sugere </w:t>
      </w:r>
      <w:r w:rsidRPr="005C43AB">
        <w:rPr>
          <w:rFonts w:ascii="Times New Roman" w:hAnsi="Times New Roman" w:cs="Times New Roman"/>
          <w:sz w:val="24"/>
          <w:szCs w:val="24"/>
        </w:rPr>
        <w:t>o título</w:t>
      </w:r>
      <w:r>
        <w:rPr>
          <w:rFonts w:ascii="Times New Roman" w:hAnsi="Times New Roman" w:cs="Times New Roman"/>
          <w:sz w:val="24"/>
          <w:szCs w:val="24"/>
        </w:rPr>
        <w:t xml:space="preserve"> do presente </w:t>
      </w:r>
      <w:r w:rsidR="00FF01C0">
        <w:rPr>
          <w:rFonts w:ascii="Times New Roman" w:hAnsi="Times New Roman" w:cs="Times New Roman"/>
          <w:sz w:val="24"/>
          <w:szCs w:val="24"/>
        </w:rPr>
        <w:t>trabalho</w:t>
      </w:r>
      <w:r>
        <w:rPr>
          <w:rFonts w:ascii="Times New Roman" w:hAnsi="Times New Roman" w:cs="Times New Roman"/>
          <w:sz w:val="24"/>
          <w:szCs w:val="24"/>
        </w:rPr>
        <w:t xml:space="preserve">. </w:t>
      </w:r>
    </w:p>
    <w:p w:rsidR="00A238F6" w:rsidRDefault="00A238F6" w:rsidP="00A238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denúncia social presente na literatura pode estar transcrita tanto em situações próximas da realidade, possíveis de realização, como pelo sobrenatural, muito verifica</w:t>
      </w:r>
      <w:r w:rsidR="00816A29">
        <w:rPr>
          <w:rFonts w:ascii="Times New Roman" w:hAnsi="Times New Roman" w:cs="Times New Roman"/>
          <w:sz w:val="24"/>
          <w:szCs w:val="24"/>
        </w:rPr>
        <w:t>da</w:t>
      </w:r>
      <w:r>
        <w:rPr>
          <w:rFonts w:ascii="Times New Roman" w:hAnsi="Times New Roman" w:cs="Times New Roman"/>
          <w:sz w:val="24"/>
          <w:szCs w:val="24"/>
        </w:rPr>
        <w:t xml:space="preserve"> nos contos de fada e maravilhosos. Partindo dess</w:t>
      </w:r>
      <w:r w:rsidR="00816A29">
        <w:rPr>
          <w:rFonts w:ascii="Times New Roman" w:hAnsi="Times New Roman" w:cs="Times New Roman"/>
          <w:sz w:val="24"/>
          <w:szCs w:val="24"/>
        </w:rPr>
        <w:t>a</w:t>
      </w:r>
      <w:r>
        <w:rPr>
          <w:rFonts w:ascii="Times New Roman" w:hAnsi="Times New Roman" w:cs="Times New Roman"/>
          <w:sz w:val="24"/>
          <w:szCs w:val="24"/>
        </w:rPr>
        <w:t xml:space="preserve"> </w:t>
      </w:r>
      <w:r w:rsidR="00816A29">
        <w:rPr>
          <w:rFonts w:ascii="Times New Roman" w:hAnsi="Times New Roman" w:cs="Times New Roman"/>
          <w:sz w:val="24"/>
          <w:szCs w:val="24"/>
        </w:rPr>
        <w:t>ideia</w:t>
      </w:r>
      <w:r>
        <w:rPr>
          <w:rFonts w:ascii="Times New Roman" w:hAnsi="Times New Roman" w:cs="Times New Roman"/>
          <w:sz w:val="24"/>
          <w:szCs w:val="24"/>
        </w:rPr>
        <w:t>, Coelho (1998, p. 78-79) afirma que</w:t>
      </w:r>
      <w:r w:rsidR="00FF01C0">
        <w:rPr>
          <w:rFonts w:ascii="Times New Roman" w:hAnsi="Times New Roman" w:cs="Times New Roman"/>
          <w:sz w:val="24"/>
          <w:szCs w:val="24"/>
        </w:rPr>
        <w:t xml:space="preserve">: </w:t>
      </w:r>
    </w:p>
    <w:p w:rsidR="00A238F6" w:rsidRDefault="00A238F6" w:rsidP="00A238F6">
      <w:pPr>
        <w:spacing w:after="0" w:line="360" w:lineRule="auto"/>
        <w:ind w:firstLine="708"/>
        <w:jc w:val="both"/>
        <w:rPr>
          <w:rFonts w:ascii="Times New Roman" w:hAnsi="Times New Roman" w:cs="Times New Roman"/>
          <w:sz w:val="24"/>
          <w:szCs w:val="24"/>
        </w:rPr>
      </w:pPr>
    </w:p>
    <w:p w:rsidR="00936A4A" w:rsidRDefault="00A238F6" w:rsidP="00A238F6">
      <w:pPr>
        <w:spacing w:after="0" w:line="240" w:lineRule="auto"/>
        <w:ind w:left="2268" w:firstLine="708"/>
        <w:jc w:val="both"/>
        <w:rPr>
          <w:rFonts w:ascii="Times New Roman" w:hAnsi="Times New Roman" w:cs="Times New Roman"/>
          <w:sz w:val="20"/>
          <w:szCs w:val="20"/>
        </w:rPr>
      </w:pPr>
      <w:r>
        <w:rPr>
          <w:rFonts w:ascii="Times New Roman" w:hAnsi="Times New Roman" w:cs="Times New Roman"/>
          <w:sz w:val="20"/>
          <w:szCs w:val="20"/>
        </w:rPr>
        <w:t>N</w:t>
      </w:r>
      <w:r w:rsidRPr="00291DCF">
        <w:rPr>
          <w:rFonts w:ascii="Times New Roman" w:hAnsi="Times New Roman" w:cs="Times New Roman"/>
          <w:sz w:val="20"/>
          <w:szCs w:val="20"/>
        </w:rPr>
        <w:t>o folclore escandinavo</w:t>
      </w:r>
      <w:r>
        <w:rPr>
          <w:rFonts w:ascii="Times New Roman" w:hAnsi="Times New Roman" w:cs="Times New Roman"/>
          <w:sz w:val="20"/>
          <w:szCs w:val="20"/>
        </w:rPr>
        <w:t xml:space="preserve">, tal como no da Bretanha, Irlanda, Escócia, </w:t>
      </w:r>
      <w:r w:rsidRPr="00662068">
        <w:rPr>
          <w:rFonts w:ascii="Times New Roman" w:hAnsi="Times New Roman" w:cs="Times New Roman"/>
          <w:sz w:val="20"/>
          <w:szCs w:val="20"/>
        </w:rPr>
        <w:t xml:space="preserve">Germânia... </w:t>
      </w:r>
      <w:proofErr w:type="gramStart"/>
      <w:r w:rsidRPr="00662068">
        <w:rPr>
          <w:rFonts w:ascii="Times New Roman" w:hAnsi="Times New Roman" w:cs="Times New Roman"/>
          <w:sz w:val="20"/>
          <w:szCs w:val="20"/>
        </w:rPr>
        <w:t>o</w:t>
      </w:r>
      <w:proofErr w:type="gramEnd"/>
      <w:r w:rsidRPr="00662068">
        <w:rPr>
          <w:rFonts w:ascii="Times New Roman" w:hAnsi="Times New Roman" w:cs="Times New Roman"/>
          <w:sz w:val="20"/>
          <w:szCs w:val="20"/>
        </w:rPr>
        <w:t xml:space="preserve"> sobrenatural desempenha um papel absoluto. Nele inex</w:t>
      </w:r>
      <w:r w:rsidR="00936A4A">
        <w:rPr>
          <w:rFonts w:ascii="Times New Roman" w:hAnsi="Times New Roman" w:cs="Times New Roman"/>
          <w:sz w:val="20"/>
          <w:szCs w:val="20"/>
        </w:rPr>
        <w:t>iste aquela razão disciplinadora.</w:t>
      </w:r>
    </w:p>
    <w:p w:rsidR="00A238F6" w:rsidRDefault="00A238F6" w:rsidP="00A238F6">
      <w:pPr>
        <w:spacing w:after="0" w:line="240" w:lineRule="auto"/>
        <w:ind w:left="2268" w:firstLine="708"/>
        <w:jc w:val="both"/>
        <w:rPr>
          <w:rFonts w:ascii="Times New Roman" w:hAnsi="Times New Roman" w:cs="Times New Roman"/>
          <w:sz w:val="20"/>
          <w:szCs w:val="20"/>
        </w:rPr>
      </w:pPr>
      <w:r>
        <w:rPr>
          <w:rFonts w:ascii="Times New Roman" w:hAnsi="Times New Roman" w:cs="Times New Roman"/>
          <w:sz w:val="20"/>
          <w:szCs w:val="20"/>
        </w:rPr>
        <w:t>[...] Todo es</w:t>
      </w:r>
      <w:r w:rsidR="00952AA1">
        <w:rPr>
          <w:rFonts w:ascii="Times New Roman" w:hAnsi="Times New Roman" w:cs="Times New Roman"/>
          <w:sz w:val="20"/>
          <w:szCs w:val="20"/>
        </w:rPr>
        <w:t>se mundo mágico ou sobrenatural</w:t>
      </w:r>
      <w:r>
        <w:rPr>
          <w:rFonts w:ascii="Times New Roman" w:hAnsi="Times New Roman" w:cs="Times New Roman"/>
          <w:sz w:val="20"/>
          <w:szCs w:val="20"/>
        </w:rPr>
        <w:t xml:space="preserve"> </w:t>
      </w:r>
      <w:r w:rsidR="00952AA1">
        <w:rPr>
          <w:rFonts w:ascii="Times New Roman" w:hAnsi="Times New Roman" w:cs="Times New Roman"/>
          <w:sz w:val="20"/>
          <w:szCs w:val="20"/>
        </w:rPr>
        <w:t>[...]</w:t>
      </w:r>
      <w:r>
        <w:rPr>
          <w:rFonts w:ascii="Times New Roman" w:hAnsi="Times New Roman" w:cs="Times New Roman"/>
          <w:sz w:val="20"/>
          <w:szCs w:val="20"/>
        </w:rPr>
        <w:t xml:space="preserve"> expressa, no nível do </w:t>
      </w:r>
      <w:r>
        <w:rPr>
          <w:rFonts w:ascii="Times New Roman" w:hAnsi="Times New Roman" w:cs="Times New Roman"/>
          <w:i/>
          <w:sz w:val="20"/>
          <w:szCs w:val="20"/>
        </w:rPr>
        <w:t>sonho</w:t>
      </w:r>
      <w:r>
        <w:rPr>
          <w:rFonts w:ascii="Times New Roman" w:hAnsi="Times New Roman" w:cs="Times New Roman"/>
          <w:sz w:val="20"/>
          <w:szCs w:val="20"/>
        </w:rPr>
        <w:t xml:space="preserve"> ou do </w:t>
      </w:r>
      <w:r>
        <w:rPr>
          <w:rFonts w:ascii="Times New Roman" w:hAnsi="Times New Roman" w:cs="Times New Roman"/>
          <w:i/>
          <w:sz w:val="20"/>
          <w:szCs w:val="20"/>
        </w:rPr>
        <w:t>imaginário</w:t>
      </w:r>
      <w:r>
        <w:rPr>
          <w:rFonts w:ascii="Times New Roman" w:hAnsi="Times New Roman" w:cs="Times New Roman"/>
          <w:sz w:val="20"/>
          <w:szCs w:val="20"/>
        </w:rPr>
        <w:t>, as lutas e paixões que o ser humano enfrenta no mundo real, para encontrar aí o seu lugar verdadeiro ou para alcançar sua auto</w:t>
      </w:r>
      <w:r w:rsidR="00597B7E">
        <w:rPr>
          <w:rFonts w:ascii="Times New Roman" w:hAnsi="Times New Roman" w:cs="Times New Roman"/>
          <w:sz w:val="20"/>
          <w:szCs w:val="20"/>
        </w:rPr>
        <w:t>r</w:t>
      </w:r>
      <w:r>
        <w:rPr>
          <w:rFonts w:ascii="Times New Roman" w:hAnsi="Times New Roman" w:cs="Times New Roman"/>
          <w:sz w:val="20"/>
          <w:szCs w:val="20"/>
        </w:rPr>
        <w:t xml:space="preserve">realização. </w:t>
      </w:r>
    </w:p>
    <w:p w:rsidR="00A238F6" w:rsidRPr="00291DCF" w:rsidRDefault="00A238F6" w:rsidP="00A238F6">
      <w:pPr>
        <w:spacing w:after="0" w:line="360" w:lineRule="auto"/>
        <w:ind w:firstLine="708"/>
        <w:jc w:val="both"/>
        <w:rPr>
          <w:rFonts w:ascii="Times New Roman" w:hAnsi="Times New Roman" w:cs="Times New Roman"/>
          <w:sz w:val="24"/>
          <w:szCs w:val="20"/>
        </w:rPr>
      </w:pPr>
    </w:p>
    <w:p w:rsidR="00292B3B" w:rsidRDefault="00A238F6" w:rsidP="000F4C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a arte expressa uma realidade própria cujo fim pode ser “manipulado” pelo artista, conferindo-lhe autonomia em relação à realidade. A propósito dessa temática, Samuel (1998, p. 16) nos diz que “somente quando a arte obedece à sua própria lei de autonomia contra a realidade é que ela não só preserva a sua verdade, como também torna consciente a necessidade de mudar o mundo”. </w:t>
      </w:r>
    </w:p>
    <w:p w:rsidR="008C75E7" w:rsidRPr="00EF78BA" w:rsidRDefault="00B354DB" w:rsidP="008C75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w:t>
      </w:r>
      <w:r w:rsidR="005C43AB">
        <w:rPr>
          <w:rFonts w:ascii="Times New Roman" w:hAnsi="Times New Roman" w:cs="Times New Roman"/>
          <w:sz w:val="24"/>
          <w:szCs w:val="24"/>
        </w:rPr>
        <w:t xml:space="preserve"> </w:t>
      </w:r>
      <w:r w:rsidR="00292B3B">
        <w:rPr>
          <w:rFonts w:ascii="Times New Roman" w:hAnsi="Times New Roman" w:cs="Times New Roman"/>
          <w:sz w:val="24"/>
          <w:szCs w:val="24"/>
        </w:rPr>
        <w:t>denuncia</w:t>
      </w:r>
      <w:r>
        <w:rPr>
          <w:rFonts w:ascii="Times New Roman" w:hAnsi="Times New Roman" w:cs="Times New Roman"/>
          <w:sz w:val="24"/>
          <w:szCs w:val="24"/>
        </w:rPr>
        <w:t>r</w:t>
      </w:r>
      <w:r w:rsidR="00292B3B">
        <w:rPr>
          <w:rFonts w:ascii="Times New Roman" w:hAnsi="Times New Roman" w:cs="Times New Roman"/>
          <w:sz w:val="24"/>
          <w:szCs w:val="24"/>
        </w:rPr>
        <w:t xml:space="preserve"> os fatos sociais em uma o</w:t>
      </w:r>
      <w:r w:rsidR="00EF78BA">
        <w:rPr>
          <w:rFonts w:ascii="Times New Roman" w:hAnsi="Times New Roman" w:cs="Times New Roman"/>
          <w:sz w:val="24"/>
          <w:szCs w:val="24"/>
        </w:rPr>
        <w:t xml:space="preserve">bra literária, o artista induz </w:t>
      </w:r>
      <w:r w:rsidR="00292B3B">
        <w:rPr>
          <w:rFonts w:ascii="Times New Roman" w:hAnsi="Times New Roman" w:cs="Times New Roman"/>
          <w:sz w:val="24"/>
          <w:szCs w:val="24"/>
        </w:rPr>
        <w:t xml:space="preserve">o leitor/ouvinte a </w:t>
      </w:r>
      <w:r w:rsidR="00597B7E">
        <w:rPr>
          <w:rFonts w:ascii="Times New Roman" w:hAnsi="Times New Roman" w:cs="Times New Roman"/>
          <w:sz w:val="24"/>
          <w:szCs w:val="24"/>
        </w:rPr>
        <w:t>uma postura avaliativa que contribui</w:t>
      </w:r>
      <w:r w:rsidR="00292B3B">
        <w:rPr>
          <w:rFonts w:ascii="Times New Roman" w:hAnsi="Times New Roman" w:cs="Times New Roman"/>
          <w:sz w:val="24"/>
          <w:szCs w:val="24"/>
        </w:rPr>
        <w:t xml:space="preserve"> para a formação moral do indivíduo. Fazendo isso, a “mudança do mundo” citada anteriormente seria proporcionada pela “inserção” de valores individuais n</w:t>
      </w:r>
      <w:r w:rsidR="00E63241">
        <w:rPr>
          <w:rFonts w:ascii="Times New Roman" w:hAnsi="Times New Roman" w:cs="Times New Roman"/>
          <w:sz w:val="24"/>
          <w:szCs w:val="24"/>
        </w:rPr>
        <w:t>aqueles</w:t>
      </w:r>
      <w:r w:rsidR="00292B3B">
        <w:rPr>
          <w:rFonts w:ascii="Times New Roman" w:hAnsi="Times New Roman" w:cs="Times New Roman"/>
          <w:sz w:val="24"/>
          <w:szCs w:val="24"/>
        </w:rPr>
        <w:t xml:space="preserve"> que tem contato com a obra literária. </w:t>
      </w:r>
      <w:r w:rsidR="00A238F6">
        <w:rPr>
          <w:rFonts w:ascii="Times New Roman" w:hAnsi="Times New Roman" w:cs="Times New Roman"/>
          <w:sz w:val="24"/>
          <w:szCs w:val="24"/>
        </w:rPr>
        <w:t>Em “O Príncipe Feliz”, essa necessidade de mudar o mundo teria início por uma conciliação entre duas atitudes: a da gestão pública perante os problemas sociais e a das pessoas em relação aos bens materiais</w:t>
      </w:r>
      <w:r w:rsidR="00E63241">
        <w:rPr>
          <w:rFonts w:ascii="Times New Roman" w:hAnsi="Times New Roman" w:cs="Times New Roman"/>
          <w:sz w:val="24"/>
          <w:szCs w:val="24"/>
        </w:rPr>
        <w:t xml:space="preserve">, </w:t>
      </w:r>
      <w:r w:rsidR="008C75E7" w:rsidRPr="00EF78BA">
        <w:rPr>
          <w:rFonts w:ascii="Times New Roman" w:hAnsi="Times New Roman" w:cs="Times New Roman"/>
          <w:sz w:val="24"/>
          <w:szCs w:val="24"/>
        </w:rPr>
        <w:t>ambas muitas vezes mesquinha</w:t>
      </w:r>
      <w:r w:rsidR="00EF78BA">
        <w:rPr>
          <w:rFonts w:ascii="Times New Roman" w:hAnsi="Times New Roman" w:cs="Times New Roman"/>
          <w:sz w:val="24"/>
          <w:szCs w:val="24"/>
        </w:rPr>
        <w:t>s</w:t>
      </w:r>
      <w:r w:rsidR="00E63241">
        <w:rPr>
          <w:rFonts w:ascii="Times New Roman" w:hAnsi="Times New Roman" w:cs="Times New Roman"/>
          <w:sz w:val="24"/>
          <w:szCs w:val="24"/>
        </w:rPr>
        <w:t xml:space="preserve"> na vida real e denunciadas por Wilde no conto em análise. </w:t>
      </w:r>
    </w:p>
    <w:p w:rsidR="0024401C" w:rsidRDefault="008C75E7" w:rsidP="005C43AB">
      <w:pPr>
        <w:spacing w:after="0" w:line="360" w:lineRule="auto"/>
        <w:ind w:firstLine="708"/>
        <w:jc w:val="both"/>
        <w:rPr>
          <w:rFonts w:ascii="Times New Roman" w:hAnsi="Times New Roman" w:cs="Times New Roman"/>
          <w:sz w:val="24"/>
          <w:szCs w:val="24"/>
        </w:rPr>
      </w:pPr>
      <w:r w:rsidRPr="00EF78BA">
        <w:rPr>
          <w:rFonts w:ascii="Times New Roman" w:hAnsi="Times New Roman"/>
          <w:sz w:val="24"/>
          <w:szCs w:val="24"/>
        </w:rPr>
        <w:lastRenderedPageBreak/>
        <w:t>Diante do exposto, entendemos que</w:t>
      </w:r>
      <w:r>
        <w:rPr>
          <w:rFonts w:ascii="Times New Roman" w:hAnsi="Times New Roman"/>
          <w:sz w:val="24"/>
          <w:szCs w:val="24"/>
        </w:rPr>
        <w:t xml:space="preserve"> o</w:t>
      </w:r>
      <w:r w:rsidR="0024401C">
        <w:rPr>
          <w:rFonts w:ascii="Times New Roman" w:hAnsi="Times New Roman"/>
          <w:sz w:val="24"/>
          <w:szCs w:val="24"/>
        </w:rPr>
        <w:t xml:space="preserve"> estudo e</w:t>
      </w:r>
      <w:r w:rsidR="00ED7FAC">
        <w:rPr>
          <w:rFonts w:ascii="Times New Roman" w:hAnsi="Times New Roman"/>
          <w:sz w:val="24"/>
          <w:szCs w:val="24"/>
        </w:rPr>
        <w:t xml:space="preserve">m sala de aula do conto supracitado possibilitará </w:t>
      </w:r>
      <w:r w:rsidR="0024401C">
        <w:rPr>
          <w:rFonts w:ascii="Times New Roman" w:hAnsi="Times New Roman"/>
          <w:sz w:val="24"/>
          <w:szCs w:val="24"/>
        </w:rPr>
        <w:t xml:space="preserve">a exploração </w:t>
      </w:r>
      <w:r w:rsidR="0024401C">
        <w:rPr>
          <w:rFonts w:ascii="Times New Roman" w:hAnsi="Times New Roman" w:cs="Times New Roman"/>
          <w:sz w:val="24"/>
          <w:szCs w:val="24"/>
        </w:rPr>
        <w:t xml:space="preserve">de temas como a pobreza, a humildade, o egoísmo, companheirismo etc. que, embora tenham sido tratados no conto há mais de um século, mostram-se notadamente atuais e que muito podem contribuir para a conscientização dos alunos no que diz respeito à formação ou até mesmo à </w:t>
      </w:r>
      <w:r w:rsidR="00936A4A">
        <w:rPr>
          <w:rFonts w:ascii="Times New Roman" w:hAnsi="Times New Roman" w:cs="Times New Roman"/>
          <w:sz w:val="24"/>
          <w:szCs w:val="24"/>
        </w:rPr>
        <w:t xml:space="preserve">revisão </w:t>
      </w:r>
      <w:r w:rsidR="0024401C">
        <w:rPr>
          <w:rFonts w:ascii="Times New Roman" w:hAnsi="Times New Roman" w:cs="Times New Roman"/>
          <w:sz w:val="24"/>
          <w:szCs w:val="24"/>
        </w:rPr>
        <w:t xml:space="preserve">de seus valores morais, do seu modo de enxergar a vida. </w:t>
      </w:r>
    </w:p>
    <w:p w:rsidR="00952AA1" w:rsidRPr="00EF78BA" w:rsidRDefault="0024401C" w:rsidP="005C43AB">
      <w:pPr>
        <w:spacing w:after="0" w:line="360" w:lineRule="auto"/>
        <w:ind w:firstLine="709"/>
        <w:jc w:val="both"/>
        <w:rPr>
          <w:rFonts w:ascii="Times New Roman" w:hAnsi="Times New Roman"/>
          <w:b/>
          <w:sz w:val="24"/>
          <w:szCs w:val="24"/>
        </w:rPr>
      </w:pPr>
      <w:r>
        <w:rPr>
          <w:rFonts w:ascii="Times New Roman" w:hAnsi="Times New Roman" w:cs="Times New Roman"/>
          <w:sz w:val="24"/>
          <w:szCs w:val="24"/>
        </w:rPr>
        <w:t>Reforçando essa ideia, o</w:t>
      </w:r>
      <w:r w:rsidR="00ED7FAC">
        <w:rPr>
          <w:rFonts w:ascii="Times New Roman" w:hAnsi="Times New Roman" w:cs="Times New Roman"/>
          <w:sz w:val="24"/>
          <w:szCs w:val="24"/>
        </w:rPr>
        <w:t xml:space="preserve"> </w:t>
      </w:r>
      <w:r w:rsidR="00ED7FAC">
        <w:rPr>
          <w:rFonts w:ascii="Times New Roman" w:hAnsi="Times New Roman" w:cs="Times New Roman"/>
          <w:i/>
          <w:sz w:val="24"/>
          <w:szCs w:val="24"/>
        </w:rPr>
        <w:t>blog</w:t>
      </w:r>
      <w:r w:rsidR="00ED7FAC">
        <w:rPr>
          <w:rFonts w:ascii="Times New Roman" w:hAnsi="Times New Roman" w:cs="Times New Roman"/>
          <w:sz w:val="24"/>
          <w:szCs w:val="24"/>
        </w:rPr>
        <w:t xml:space="preserve"> “Construindo Victoria” </w:t>
      </w:r>
      <w:r w:rsidR="00816A29">
        <w:rPr>
          <w:rFonts w:ascii="Times New Roman" w:hAnsi="Times New Roman" w:cs="Times New Roman"/>
          <w:sz w:val="24"/>
          <w:szCs w:val="24"/>
        </w:rPr>
        <w:t>afirma</w:t>
      </w:r>
      <w:r>
        <w:rPr>
          <w:rFonts w:ascii="Times New Roman" w:hAnsi="Times New Roman" w:cs="Times New Roman"/>
          <w:sz w:val="24"/>
          <w:szCs w:val="24"/>
        </w:rPr>
        <w:t xml:space="preserve"> “O Príncipe Feliz” como</w:t>
      </w:r>
      <w:r w:rsidR="00ED7FAC" w:rsidRPr="00ED7FAC">
        <w:rPr>
          <w:rFonts w:ascii="Times New Roman" w:hAnsi="Times New Roman"/>
          <w:sz w:val="24"/>
          <w:szCs w:val="24"/>
        </w:rPr>
        <w:t xml:space="preserve"> um conto </w:t>
      </w:r>
      <w:r>
        <w:rPr>
          <w:rFonts w:ascii="Times New Roman" w:hAnsi="Times New Roman"/>
          <w:sz w:val="24"/>
          <w:szCs w:val="24"/>
        </w:rPr>
        <w:t>cuja</w:t>
      </w:r>
      <w:r w:rsidR="00ED7FAC" w:rsidRPr="00ED7FAC">
        <w:rPr>
          <w:rFonts w:ascii="Times New Roman" w:hAnsi="Times New Roman"/>
          <w:sz w:val="24"/>
          <w:szCs w:val="24"/>
        </w:rPr>
        <w:t xml:space="preserve"> faceta</w:t>
      </w:r>
      <w:r>
        <w:rPr>
          <w:rFonts w:ascii="Times New Roman" w:hAnsi="Times New Roman"/>
          <w:sz w:val="24"/>
          <w:szCs w:val="24"/>
        </w:rPr>
        <w:t xml:space="preserve"> muda</w:t>
      </w:r>
      <w:r w:rsidR="00ED7FAC" w:rsidRPr="00ED7FAC">
        <w:rPr>
          <w:rFonts w:ascii="Times New Roman" w:hAnsi="Times New Roman"/>
          <w:sz w:val="24"/>
          <w:szCs w:val="24"/>
        </w:rPr>
        <w:t xml:space="preserve"> a cada</w:t>
      </w:r>
      <w:r>
        <w:rPr>
          <w:rFonts w:ascii="Times New Roman" w:hAnsi="Times New Roman"/>
          <w:sz w:val="24"/>
          <w:szCs w:val="24"/>
        </w:rPr>
        <w:t xml:space="preserve"> leitura e</w:t>
      </w:r>
      <w:r w:rsidR="00ED7FAC" w:rsidRPr="00ED7FAC">
        <w:rPr>
          <w:rFonts w:ascii="Times New Roman" w:hAnsi="Times New Roman"/>
          <w:sz w:val="24"/>
          <w:szCs w:val="24"/>
        </w:rPr>
        <w:t xml:space="preserve"> que</w:t>
      </w:r>
      <w:r>
        <w:rPr>
          <w:rFonts w:ascii="Times New Roman" w:hAnsi="Times New Roman"/>
          <w:sz w:val="24"/>
          <w:szCs w:val="24"/>
        </w:rPr>
        <w:t xml:space="preserve"> se mantém</w:t>
      </w:r>
      <w:r w:rsidR="00ED7FAC" w:rsidRPr="00ED7FAC">
        <w:rPr>
          <w:rFonts w:ascii="Times New Roman" w:hAnsi="Times New Roman"/>
          <w:sz w:val="24"/>
          <w:szCs w:val="24"/>
        </w:rPr>
        <w:t xml:space="preserve"> atual após mais de 120 anos de publicação. É</w:t>
      </w:r>
      <w:r>
        <w:rPr>
          <w:rFonts w:ascii="Times New Roman" w:hAnsi="Times New Roman"/>
          <w:sz w:val="24"/>
          <w:szCs w:val="24"/>
        </w:rPr>
        <w:t xml:space="preserve"> dito, ainda, como essencial p</w:t>
      </w:r>
      <w:r w:rsidR="00816A29">
        <w:rPr>
          <w:rFonts w:ascii="Times New Roman" w:hAnsi="Times New Roman"/>
          <w:sz w:val="24"/>
          <w:szCs w:val="24"/>
        </w:rPr>
        <w:t>or</w:t>
      </w:r>
      <w:r>
        <w:rPr>
          <w:rFonts w:ascii="Times New Roman" w:hAnsi="Times New Roman"/>
          <w:sz w:val="24"/>
          <w:szCs w:val="24"/>
        </w:rPr>
        <w:t xml:space="preserve"> </w:t>
      </w:r>
      <w:r w:rsidR="00ED7FAC" w:rsidRPr="00ED7FAC">
        <w:rPr>
          <w:rFonts w:ascii="Times New Roman" w:hAnsi="Times New Roman"/>
          <w:sz w:val="24"/>
          <w:szCs w:val="24"/>
        </w:rPr>
        <w:t>fala</w:t>
      </w:r>
      <w:r>
        <w:rPr>
          <w:rFonts w:ascii="Times New Roman" w:hAnsi="Times New Roman"/>
          <w:sz w:val="24"/>
          <w:szCs w:val="24"/>
        </w:rPr>
        <w:t>r</w:t>
      </w:r>
      <w:r w:rsidR="00ED7FAC" w:rsidRPr="00ED7FAC">
        <w:rPr>
          <w:rFonts w:ascii="Times New Roman" w:hAnsi="Times New Roman"/>
          <w:sz w:val="24"/>
          <w:szCs w:val="24"/>
        </w:rPr>
        <w:t xml:space="preserve"> da natureza humana e </w:t>
      </w:r>
      <w:r w:rsidR="00816A29">
        <w:rPr>
          <w:rFonts w:ascii="Times New Roman" w:hAnsi="Times New Roman"/>
          <w:sz w:val="24"/>
          <w:szCs w:val="24"/>
        </w:rPr>
        <w:t xml:space="preserve">de suas </w:t>
      </w:r>
      <w:r w:rsidR="00ED7FAC" w:rsidRPr="00ED7FAC">
        <w:rPr>
          <w:rFonts w:ascii="Times New Roman" w:hAnsi="Times New Roman"/>
          <w:sz w:val="24"/>
          <w:szCs w:val="24"/>
        </w:rPr>
        <w:t>máscaras mais primordiais</w:t>
      </w:r>
      <w:r>
        <w:rPr>
          <w:rFonts w:ascii="Times New Roman" w:hAnsi="Times New Roman"/>
          <w:sz w:val="24"/>
          <w:szCs w:val="24"/>
        </w:rPr>
        <w:t>, podendo em</w:t>
      </w:r>
      <w:r w:rsidR="00ED7FAC" w:rsidRPr="00ED7FAC">
        <w:rPr>
          <w:rFonts w:ascii="Times New Roman" w:hAnsi="Times New Roman"/>
          <w:sz w:val="24"/>
          <w:szCs w:val="24"/>
        </w:rPr>
        <w:t xml:space="preserve"> poucas páginas muda</w:t>
      </w:r>
      <w:r>
        <w:rPr>
          <w:rFonts w:ascii="Times New Roman" w:hAnsi="Times New Roman"/>
          <w:sz w:val="24"/>
          <w:szCs w:val="24"/>
        </w:rPr>
        <w:t>r</w:t>
      </w:r>
      <w:r w:rsidR="00ED7FAC" w:rsidRPr="00ED7FAC">
        <w:rPr>
          <w:rFonts w:ascii="Times New Roman" w:hAnsi="Times New Roman"/>
          <w:sz w:val="24"/>
          <w:szCs w:val="24"/>
        </w:rPr>
        <w:t xml:space="preserve"> a perspectiva</w:t>
      </w:r>
      <w:r>
        <w:rPr>
          <w:rFonts w:ascii="Times New Roman" w:hAnsi="Times New Roman"/>
          <w:sz w:val="24"/>
          <w:szCs w:val="24"/>
        </w:rPr>
        <w:t xml:space="preserve"> do leitor e</w:t>
      </w:r>
      <w:r w:rsidR="00ED7FAC" w:rsidRPr="00ED7FAC">
        <w:rPr>
          <w:rFonts w:ascii="Times New Roman" w:hAnsi="Times New Roman"/>
          <w:sz w:val="24"/>
          <w:szCs w:val="24"/>
        </w:rPr>
        <w:t xml:space="preserve"> sua maneira de pensar.</w:t>
      </w:r>
      <w:r>
        <w:rPr>
          <w:rFonts w:ascii="Times New Roman" w:hAnsi="Times New Roman"/>
          <w:sz w:val="24"/>
          <w:szCs w:val="24"/>
        </w:rPr>
        <w:t xml:space="preserve"> </w:t>
      </w:r>
      <w:r w:rsidR="00936A4A" w:rsidRPr="00EF78BA">
        <w:rPr>
          <w:rFonts w:ascii="Times New Roman" w:hAnsi="Times New Roman"/>
          <w:sz w:val="24"/>
          <w:szCs w:val="24"/>
        </w:rPr>
        <w:t>O objetivo</w:t>
      </w:r>
      <w:r w:rsidRPr="00EF78BA">
        <w:rPr>
          <w:rFonts w:ascii="Times New Roman" w:hAnsi="Times New Roman"/>
          <w:sz w:val="24"/>
          <w:szCs w:val="24"/>
        </w:rPr>
        <w:t xml:space="preserve"> </w:t>
      </w:r>
      <w:r w:rsidR="008C75E7" w:rsidRPr="00EF78BA">
        <w:rPr>
          <w:rFonts w:ascii="Times New Roman" w:hAnsi="Times New Roman"/>
          <w:sz w:val="24"/>
          <w:szCs w:val="24"/>
        </w:rPr>
        <w:t xml:space="preserve">em trazer este conto para sala de aula dos alunos do 8º ano da Escola Sesquicentenário </w:t>
      </w:r>
      <w:r w:rsidRPr="00EF78BA">
        <w:rPr>
          <w:rFonts w:ascii="Times New Roman" w:hAnsi="Times New Roman"/>
          <w:sz w:val="24"/>
          <w:szCs w:val="24"/>
        </w:rPr>
        <w:t xml:space="preserve">é </w:t>
      </w:r>
      <w:r w:rsidR="008C75E7" w:rsidRPr="00EF78BA">
        <w:rPr>
          <w:rFonts w:ascii="Times New Roman" w:hAnsi="Times New Roman"/>
          <w:sz w:val="24"/>
          <w:szCs w:val="24"/>
        </w:rPr>
        <w:t>promover uma</w:t>
      </w:r>
      <w:r w:rsidRPr="00EF78BA">
        <w:rPr>
          <w:rFonts w:ascii="Times New Roman" w:hAnsi="Times New Roman"/>
          <w:sz w:val="24"/>
          <w:szCs w:val="24"/>
        </w:rPr>
        <w:t xml:space="preserve"> discussão </w:t>
      </w:r>
      <w:r w:rsidR="008C75E7" w:rsidRPr="00EF78BA">
        <w:rPr>
          <w:rFonts w:ascii="Times New Roman" w:hAnsi="Times New Roman"/>
          <w:sz w:val="24"/>
          <w:szCs w:val="24"/>
        </w:rPr>
        <w:t>dos caminhos de leitura e interpretação de seu texto</w:t>
      </w:r>
      <w:r w:rsidRPr="00EF78BA">
        <w:rPr>
          <w:rFonts w:ascii="Times New Roman" w:hAnsi="Times New Roman"/>
          <w:sz w:val="24"/>
          <w:szCs w:val="24"/>
        </w:rPr>
        <w:t xml:space="preserve"> </w:t>
      </w:r>
      <w:r w:rsidR="00D079A0" w:rsidRPr="00EF78BA">
        <w:rPr>
          <w:rFonts w:ascii="Times New Roman" w:hAnsi="Times New Roman"/>
          <w:sz w:val="24"/>
          <w:szCs w:val="24"/>
        </w:rPr>
        <w:t>de modo que o aluno seja capaz de avaliar criticamente o contexto socioeconômico e cultural da sociedade vitoriana denunciada por Wilde</w:t>
      </w:r>
      <w:r w:rsidR="00EF78BA">
        <w:rPr>
          <w:rFonts w:ascii="Times New Roman" w:hAnsi="Times New Roman"/>
          <w:sz w:val="24"/>
          <w:szCs w:val="24"/>
        </w:rPr>
        <w:t>,</w:t>
      </w:r>
      <w:r w:rsidR="00D079A0" w:rsidRPr="00EF78BA">
        <w:rPr>
          <w:rFonts w:ascii="Times New Roman" w:hAnsi="Times New Roman"/>
          <w:sz w:val="24"/>
          <w:szCs w:val="24"/>
        </w:rPr>
        <w:t xml:space="preserve"> comparando-o às características de nossa </w:t>
      </w:r>
      <w:r w:rsidR="00EF78BA">
        <w:rPr>
          <w:rFonts w:ascii="Times New Roman" w:hAnsi="Times New Roman"/>
          <w:sz w:val="24"/>
          <w:szCs w:val="24"/>
        </w:rPr>
        <w:t>atual sociedade. Em última instâ</w:t>
      </w:r>
      <w:r w:rsidR="00D079A0" w:rsidRPr="00EF78BA">
        <w:rPr>
          <w:rFonts w:ascii="Times New Roman" w:hAnsi="Times New Roman"/>
          <w:sz w:val="24"/>
          <w:szCs w:val="24"/>
        </w:rPr>
        <w:t>ncia, pretende-se, assim como o fez o príncipe feliz, uma autoavaliação diante dos descaminhos da sociedade moderna ante os menos favorecidos socialmente.</w:t>
      </w:r>
      <w:r w:rsidR="00EF78BA">
        <w:rPr>
          <w:rFonts w:ascii="Times New Roman" w:hAnsi="Times New Roman"/>
          <w:sz w:val="24"/>
          <w:szCs w:val="24"/>
        </w:rPr>
        <w:t xml:space="preserve"> </w:t>
      </w:r>
    </w:p>
    <w:p w:rsidR="00952AA1" w:rsidRDefault="00952AA1" w:rsidP="005C43AB">
      <w:pPr>
        <w:spacing w:after="0"/>
        <w:rPr>
          <w:rFonts w:ascii="Times New Roman" w:hAnsi="Times New Roman"/>
          <w:b/>
          <w:sz w:val="24"/>
          <w:szCs w:val="24"/>
        </w:rPr>
      </w:pPr>
    </w:p>
    <w:p w:rsidR="006C6094" w:rsidRDefault="006C6094" w:rsidP="005C43AB">
      <w:pPr>
        <w:spacing w:after="0"/>
        <w:rPr>
          <w:rFonts w:ascii="Times New Roman" w:hAnsi="Times New Roman"/>
          <w:b/>
          <w:sz w:val="24"/>
          <w:szCs w:val="24"/>
        </w:rPr>
      </w:pPr>
      <w:r>
        <w:rPr>
          <w:rFonts w:ascii="Times New Roman" w:hAnsi="Times New Roman"/>
          <w:b/>
          <w:sz w:val="24"/>
          <w:szCs w:val="24"/>
        </w:rPr>
        <w:t xml:space="preserve">REFERÊNCIAS </w:t>
      </w:r>
    </w:p>
    <w:p w:rsidR="006C6094" w:rsidRPr="005C43AB" w:rsidRDefault="006C6094" w:rsidP="005C43AB">
      <w:pPr>
        <w:spacing w:after="0" w:line="360" w:lineRule="auto"/>
        <w:jc w:val="both"/>
        <w:rPr>
          <w:rFonts w:ascii="Times New Roman" w:hAnsi="Times New Roman" w:cs="Times New Roman"/>
          <w:sz w:val="24"/>
          <w:szCs w:val="24"/>
        </w:rPr>
      </w:pPr>
    </w:p>
    <w:p w:rsidR="00D272CB" w:rsidRPr="005C43AB" w:rsidRDefault="00D272CB" w:rsidP="00D272CB">
      <w:pPr>
        <w:spacing w:after="0" w:line="240" w:lineRule="auto"/>
        <w:jc w:val="both"/>
        <w:rPr>
          <w:rFonts w:ascii="Times New Roman" w:hAnsi="Times New Roman" w:cs="Times New Roman"/>
          <w:sz w:val="24"/>
          <w:szCs w:val="24"/>
        </w:rPr>
      </w:pPr>
      <w:r w:rsidRPr="005C43AB">
        <w:rPr>
          <w:rFonts w:ascii="Times New Roman" w:hAnsi="Times New Roman" w:cs="Times New Roman"/>
          <w:sz w:val="24"/>
          <w:szCs w:val="24"/>
        </w:rPr>
        <w:t xml:space="preserve">COELHO, Nelly Novaes. </w:t>
      </w:r>
      <w:r w:rsidRPr="005C43AB">
        <w:rPr>
          <w:rFonts w:ascii="Times New Roman" w:hAnsi="Times New Roman" w:cs="Times New Roman"/>
          <w:b/>
          <w:sz w:val="24"/>
          <w:szCs w:val="24"/>
        </w:rPr>
        <w:t>O Conto de Fadas</w:t>
      </w:r>
      <w:r w:rsidRPr="005C43AB">
        <w:rPr>
          <w:rFonts w:ascii="Times New Roman" w:hAnsi="Times New Roman" w:cs="Times New Roman"/>
          <w:sz w:val="24"/>
          <w:szCs w:val="24"/>
        </w:rPr>
        <w:t xml:space="preserve">. 3. </w:t>
      </w:r>
      <w:proofErr w:type="gramStart"/>
      <w:r w:rsidRPr="005C43AB">
        <w:rPr>
          <w:rFonts w:ascii="Times New Roman" w:hAnsi="Times New Roman" w:cs="Times New Roman"/>
          <w:sz w:val="24"/>
          <w:szCs w:val="24"/>
        </w:rPr>
        <w:t>ed.</w:t>
      </w:r>
      <w:proofErr w:type="gramEnd"/>
      <w:r w:rsidRPr="005C43AB">
        <w:rPr>
          <w:rFonts w:ascii="Times New Roman" w:hAnsi="Times New Roman" w:cs="Times New Roman"/>
          <w:sz w:val="24"/>
          <w:szCs w:val="24"/>
        </w:rPr>
        <w:t xml:space="preserve"> São Paulo: </w:t>
      </w:r>
      <w:proofErr w:type="spellStart"/>
      <w:r w:rsidRPr="005C43AB">
        <w:rPr>
          <w:rFonts w:ascii="Times New Roman" w:hAnsi="Times New Roman" w:cs="Times New Roman"/>
          <w:sz w:val="24"/>
          <w:szCs w:val="24"/>
        </w:rPr>
        <w:t>Átia</w:t>
      </w:r>
      <w:proofErr w:type="spellEnd"/>
      <w:r w:rsidRPr="005C43AB">
        <w:rPr>
          <w:rFonts w:ascii="Times New Roman" w:hAnsi="Times New Roman" w:cs="Times New Roman"/>
          <w:sz w:val="24"/>
          <w:szCs w:val="24"/>
        </w:rPr>
        <w:t xml:space="preserve">, 1998. </w:t>
      </w:r>
    </w:p>
    <w:p w:rsidR="00D272CB" w:rsidRPr="005C43AB" w:rsidRDefault="00D272CB" w:rsidP="00D272CB">
      <w:pPr>
        <w:spacing w:after="0" w:line="360" w:lineRule="auto"/>
        <w:jc w:val="both"/>
        <w:rPr>
          <w:rFonts w:ascii="Times New Roman" w:hAnsi="Times New Roman" w:cs="Times New Roman"/>
          <w:sz w:val="24"/>
          <w:szCs w:val="24"/>
        </w:rPr>
      </w:pPr>
    </w:p>
    <w:p w:rsidR="00081961" w:rsidRPr="005C43AB" w:rsidRDefault="00081961" w:rsidP="00D272CB">
      <w:pPr>
        <w:spacing w:after="0" w:line="240" w:lineRule="auto"/>
        <w:jc w:val="both"/>
        <w:rPr>
          <w:rFonts w:ascii="Times New Roman" w:hAnsi="Times New Roman" w:cs="Times New Roman"/>
          <w:sz w:val="24"/>
          <w:szCs w:val="24"/>
        </w:rPr>
      </w:pPr>
      <w:r w:rsidRPr="005C43AB">
        <w:rPr>
          <w:rFonts w:ascii="Times New Roman" w:hAnsi="Times New Roman" w:cs="Times New Roman"/>
          <w:sz w:val="24"/>
          <w:szCs w:val="24"/>
        </w:rPr>
        <w:t>CONSTRUINDO VICTORIA</w:t>
      </w:r>
      <w:r w:rsidR="00EC24C5" w:rsidRPr="005C43AB">
        <w:rPr>
          <w:rFonts w:ascii="Times New Roman" w:hAnsi="Times New Roman" w:cs="Times New Roman"/>
          <w:sz w:val="24"/>
          <w:szCs w:val="24"/>
        </w:rPr>
        <w:t xml:space="preserve">. </w:t>
      </w:r>
      <w:r w:rsidR="00EC24C5" w:rsidRPr="005C43AB">
        <w:rPr>
          <w:rFonts w:ascii="Times New Roman" w:hAnsi="Times New Roman" w:cs="Times New Roman"/>
          <w:b/>
          <w:sz w:val="24"/>
          <w:szCs w:val="24"/>
        </w:rPr>
        <w:t>Contos Essenciais:</w:t>
      </w:r>
      <w:r w:rsidR="00EC24C5" w:rsidRPr="005C43AB">
        <w:rPr>
          <w:rFonts w:ascii="Times New Roman" w:hAnsi="Times New Roman" w:cs="Times New Roman"/>
          <w:sz w:val="24"/>
          <w:szCs w:val="24"/>
        </w:rPr>
        <w:t xml:space="preserve"> O príncipe feliz (Oscar Wilde). Disponível em: &lt;</w:t>
      </w:r>
      <w:hyperlink r:id="rId8" w:history="1">
        <w:r w:rsidR="00EC24C5" w:rsidRPr="005C43AB">
          <w:rPr>
            <w:rStyle w:val="Hyperlink"/>
            <w:rFonts w:ascii="Times New Roman" w:hAnsi="Times New Roman" w:cs="Times New Roman"/>
            <w:sz w:val="24"/>
            <w:szCs w:val="24"/>
          </w:rPr>
          <w:t>http://construindovictoria.wordpress.com/2012/08/18/contos-essenciais-o-principe-feliz-oscar-wilde/</w:t>
        </w:r>
      </w:hyperlink>
      <w:r w:rsidR="00EC24C5" w:rsidRPr="005C43AB">
        <w:rPr>
          <w:rFonts w:ascii="Times New Roman" w:hAnsi="Times New Roman" w:cs="Times New Roman"/>
          <w:sz w:val="24"/>
          <w:szCs w:val="24"/>
        </w:rPr>
        <w:t xml:space="preserve">&gt;. 18 ago 2012. Acesso em: </w:t>
      </w:r>
      <w:r w:rsidR="00952AA1" w:rsidRPr="005C43AB">
        <w:rPr>
          <w:rFonts w:ascii="Times New Roman" w:hAnsi="Times New Roman" w:cs="Times New Roman"/>
          <w:sz w:val="24"/>
          <w:szCs w:val="24"/>
        </w:rPr>
        <w:t xml:space="preserve">29 set. 2013. </w:t>
      </w:r>
    </w:p>
    <w:p w:rsidR="00081961" w:rsidRPr="005C43AB" w:rsidRDefault="00081961" w:rsidP="005C43AB">
      <w:pPr>
        <w:spacing w:after="0" w:line="360" w:lineRule="auto"/>
        <w:jc w:val="both"/>
        <w:rPr>
          <w:rFonts w:ascii="Times New Roman" w:hAnsi="Times New Roman" w:cs="Times New Roman"/>
          <w:sz w:val="24"/>
          <w:szCs w:val="24"/>
        </w:rPr>
      </w:pPr>
    </w:p>
    <w:p w:rsidR="00A238F6" w:rsidRPr="005C43AB" w:rsidRDefault="00A238F6" w:rsidP="005C43AB">
      <w:pPr>
        <w:spacing w:after="0" w:line="240" w:lineRule="auto"/>
        <w:jc w:val="both"/>
        <w:rPr>
          <w:rFonts w:ascii="Times New Roman" w:hAnsi="Times New Roman" w:cs="Times New Roman"/>
          <w:sz w:val="24"/>
          <w:szCs w:val="24"/>
        </w:rPr>
      </w:pPr>
      <w:r w:rsidRPr="005C43AB">
        <w:rPr>
          <w:rFonts w:ascii="Times New Roman" w:hAnsi="Times New Roman" w:cs="Times New Roman"/>
          <w:sz w:val="24"/>
          <w:szCs w:val="24"/>
        </w:rPr>
        <w:t xml:space="preserve">SAMUEL, </w:t>
      </w:r>
      <w:proofErr w:type="spellStart"/>
      <w:r w:rsidRPr="005C43AB">
        <w:rPr>
          <w:rFonts w:ascii="Times New Roman" w:hAnsi="Times New Roman" w:cs="Times New Roman"/>
          <w:sz w:val="24"/>
          <w:szCs w:val="24"/>
        </w:rPr>
        <w:t>Rogel</w:t>
      </w:r>
      <w:proofErr w:type="spellEnd"/>
      <w:r w:rsidRPr="005C43AB">
        <w:rPr>
          <w:rFonts w:ascii="Times New Roman" w:hAnsi="Times New Roman" w:cs="Times New Roman"/>
          <w:sz w:val="24"/>
          <w:szCs w:val="24"/>
        </w:rPr>
        <w:t xml:space="preserve"> (org.). </w:t>
      </w:r>
      <w:r w:rsidRPr="005C43AB">
        <w:rPr>
          <w:rFonts w:ascii="Times New Roman" w:hAnsi="Times New Roman" w:cs="Times New Roman"/>
          <w:b/>
          <w:sz w:val="24"/>
          <w:szCs w:val="24"/>
        </w:rPr>
        <w:t>Manual de Teoria Literária</w:t>
      </w:r>
      <w:r w:rsidRPr="005C43AB">
        <w:rPr>
          <w:rFonts w:ascii="Times New Roman" w:hAnsi="Times New Roman" w:cs="Times New Roman"/>
          <w:sz w:val="24"/>
          <w:szCs w:val="24"/>
        </w:rPr>
        <w:t>. Petrópolis: Vozes, 1998.</w:t>
      </w:r>
    </w:p>
    <w:p w:rsidR="00A238F6" w:rsidRPr="005C43AB" w:rsidRDefault="00A238F6" w:rsidP="005C43AB">
      <w:pPr>
        <w:spacing w:after="0" w:line="360" w:lineRule="auto"/>
        <w:jc w:val="both"/>
        <w:rPr>
          <w:rFonts w:ascii="Times New Roman" w:hAnsi="Times New Roman" w:cs="Times New Roman"/>
          <w:sz w:val="24"/>
          <w:szCs w:val="24"/>
        </w:rPr>
      </w:pPr>
    </w:p>
    <w:p w:rsidR="00A238F6" w:rsidRPr="005C43AB" w:rsidRDefault="00A238F6" w:rsidP="005C43AB">
      <w:pPr>
        <w:spacing w:after="0" w:line="240" w:lineRule="auto"/>
        <w:jc w:val="both"/>
        <w:rPr>
          <w:rFonts w:ascii="Times New Roman" w:hAnsi="Times New Roman" w:cs="Times New Roman"/>
          <w:sz w:val="24"/>
          <w:szCs w:val="24"/>
        </w:rPr>
      </w:pPr>
      <w:r w:rsidRPr="005C43AB">
        <w:rPr>
          <w:rFonts w:ascii="Times New Roman" w:hAnsi="Times New Roman" w:cs="Times New Roman"/>
          <w:sz w:val="24"/>
          <w:szCs w:val="24"/>
        </w:rPr>
        <w:t xml:space="preserve">SANTANA, Ana Lucia. </w:t>
      </w:r>
      <w:r w:rsidRPr="005C43AB">
        <w:rPr>
          <w:rFonts w:ascii="Times New Roman" w:hAnsi="Times New Roman" w:cs="Times New Roman"/>
          <w:b/>
          <w:sz w:val="24"/>
          <w:szCs w:val="24"/>
        </w:rPr>
        <w:t>Era Vitoriana</w:t>
      </w:r>
      <w:r w:rsidRPr="005C43AB">
        <w:rPr>
          <w:rFonts w:ascii="Times New Roman" w:hAnsi="Times New Roman" w:cs="Times New Roman"/>
          <w:sz w:val="24"/>
          <w:szCs w:val="24"/>
        </w:rPr>
        <w:t xml:space="preserve">. Infoescola.com. 2013. Disponível em: </w:t>
      </w:r>
      <w:r w:rsidR="00B354DB">
        <w:rPr>
          <w:rFonts w:ascii="Times New Roman" w:hAnsi="Times New Roman" w:cs="Times New Roman"/>
          <w:sz w:val="24"/>
          <w:szCs w:val="24"/>
        </w:rPr>
        <w:t>&lt;</w:t>
      </w:r>
      <w:hyperlink r:id="rId9" w:history="1">
        <w:r w:rsidRPr="005C43AB">
          <w:rPr>
            <w:rStyle w:val="Hyperlink"/>
            <w:rFonts w:ascii="Times New Roman" w:hAnsi="Times New Roman" w:cs="Times New Roman"/>
            <w:sz w:val="24"/>
            <w:szCs w:val="24"/>
          </w:rPr>
          <w:t>http://www.infoescola.com/historia/era-vitoriana/</w:t>
        </w:r>
      </w:hyperlink>
      <w:r w:rsidR="00B354DB">
        <w:rPr>
          <w:rFonts w:ascii="Times New Roman" w:hAnsi="Times New Roman" w:cs="Times New Roman"/>
          <w:sz w:val="24"/>
          <w:szCs w:val="24"/>
        </w:rPr>
        <w:t>&gt;</w:t>
      </w:r>
      <w:r w:rsidRPr="005C43AB">
        <w:rPr>
          <w:rFonts w:ascii="Times New Roman" w:hAnsi="Times New Roman" w:cs="Times New Roman"/>
          <w:sz w:val="24"/>
          <w:szCs w:val="24"/>
        </w:rPr>
        <w:t xml:space="preserve">. Acesso em: 29 jun. 2013. </w:t>
      </w:r>
    </w:p>
    <w:p w:rsidR="00A238F6" w:rsidRPr="005C43AB" w:rsidRDefault="00A238F6" w:rsidP="005C43AB">
      <w:pPr>
        <w:spacing w:after="0" w:line="360" w:lineRule="auto"/>
        <w:jc w:val="both"/>
        <w:rPr>
          <w:rFonts w:ascii="Times New Roman" w:hAnsi="Times New Roman" w:cs="Times New Roman"/>
          <w:sz w:val="24"/>
          <w:szCs w:val="24"/>
        </w:rPr>
      </w:pPr>
    </w:p>
    <w:p w:rsidR="006C6094" w:rsidRPr="005C43AB" w:rsidRDefault="006C6094" w:rsidP="005C43AB">
      <w:pPr>
        <w:spacing w:after="0" w:line="240" w:lineRule="auto"/>
        <w:jc w:val="both"/>
        <w:rPr>
          <w:rFonts w:ascii="Times New Roman" w:hAnsi="Times New Roman" w:cs="Times New Roman"/>
          <w:sz w:val="24"/>
          <w:szCs w:val="24"/>
        </w:rPr>
      </w:pPr>
      <w:r w:rsidRPr="005C43AB">
        <w:rPr>
          <w:rFonts w:ascii="Times New Roman" w:hAnsi="Times New Roman" w:cs="Times New Roman"/>
          <w:sz w:val="24"/>
          <w:szCs w:val="24"/>
        </w:rPr>
        <w:t xml:space="preserve">SANTOS, José Luiz dos. </w:t>
      </w:r>
      <w:r w:rsidRPr="005C43AB">
        <w:rPr>
          <w:rFonts w:ascii="Times New Roman" w:hAnsi="Times New Roman" w:cs="Times New Roman"/>
          <w:b/>
          <w:sz w:val="24"/>
          <w:szCs w:val="24"/>
        </w:rPr>
        <w:t>O que é cultura.</w:t>
      </w:r>
      <w:r w:rsidRPr="005C43AB">
        <w:rPr>
          <w:rFonts w:ascii="Times New Roman" w:hAnsi="Times New Roman" w:cs="Times New Roman"/>
          <w:sz w:val="24"/>
          <w:szCs w:val="24"/>
        </w:rPr>
        <w:t xml:space="preserve"> </w:t>
      </w:r>
      <w:r w:rsidR="00FB2A62" w:rsidRPr="005C43AB">
        <w:rPr>
          <w:rFonts w:ascii="Times New Roman" w:hAnsi="Times New Roman" w:cs="Times New Roman"/>
          <w:sz w:val="24"/>
          <w:szCs w:val="24"/>
        </w:rPr>
        <w:t xml:space="preserve">12. </w:t>
      </w:r>
      <w:proofErr w:type="spellStart"/>
      <w:proofErr w:type="gramStart"/>
      <w:r w:rsidR="00FB2A62" w:rsidRPr="005C43AB">
        <w:rPr>
          <w:rFonts w:ascii="Times New Roman" w:hAnsi="Times New Roman" w:cs="Times New Roman"/>
          <w:sz w:val="24"/>
          <w:szCs w:val="24"/>
        </w:rPr>
        <w:t>reimpr</w:t>
      </w:r>
      <w:proofErr w:type="spellEnd"/>
      <w:proofErr w:type="gramEnd"/>
      <w:r w:rsidR="00FB2A62" w:rsidRPr="005C43AB">
        <w:rPr>
          <w:rFonts w:ascii="Times New Roman" w:hAnsi="Times New Roman" w:cs="Times New Roman"/>
          <w:sz w:val="24"/>
          <w:szCs w:val="24"/>
        </w:rPr>
        <w:t xml:space="preserve">. </w:t>
      </w:r>
      <w:proofErr w:type="gramStart"/>
      <w:r w:rsidR="00FB2A62" w:rsidRPr="005C43AB">
        <w:rPr>
          <w:rFonts w:ascii="Times New Roman" w:hAnsi="Times New Roman" w:cs="Times New Roman"/>
          <w:sz w:val="24"/>
          <w:szCs w:val="24"/>
        </w:rPr>
        <w:t>da</w:t>
      </w:r>
      <w:proofErr w:type="gramEnd"/>
      <w:r w:rsidR="00FB2A62" w:rsidRPr="005C43AB">
        <w:rPr>
          <w:rFonts w:ascii="Times New Roman" w:hAnsi="Times New Roman" w:cs="Times New Roman"/>
          <w:sz w:val="24"/>
          <w:szCs w:val="24"/>
        </w:rPr>
        <w:t xml:space="preserve"> 16. </w:t>
      </w:r>
      <w:proofErr w:type="gramStart"/>
      <w:r w:rsidR="00FB2A62" w:rsidRPr="005C43AB">
        <w:rPr>
          <w:rFonts w:ascii="Times New Roman" w:hAnsi="Times New Roman" w:cs="Times New Roman"/>
          <w:sz w:val="24"/>
          <w:szCs w:val="24"/>
        </w:rPr>
        <w:t>ed.</w:t>
      </w:r>
      <w:proofErr w:type="gramEnd"/>
      <w:r w:rsidR="00FB2A62" w:rsidRPr="005C43AB">
        <w:rPr>
          <w:rFonts w:ascii="Times New Roman" w:hAnsi="Times New Roman" w:cs="Times New Roman"/>
          <w:sz w:val="24"/>
          <w:szCs w:val="24"/>
        </w:rPr>
        <w:t xml:space="preserve"> São Paulo: Brasiliense, 2006. </w:t>
      </w:r>
    </w:p>
    <w:p w:rsidR="00FB2A62" w:rsidRPr="005C43AB" w:rsidRDefault="00FB2A62" w:rsidP="005C43AB">
      <w:pPr>
        <w:spacing w:after="0" w:line="360" w:lineRule="auto"/>
        <w:jc w:val="both"/>
        <w:rPr>
          <w:rFonts w:ascii="Times New Roman" w:hAnsi="Times New Roman" w:cs="Times New Roman"/>
          <w:sz w:val="24"/>
          <w:szCs w:val="24"/>
        </w:rPr>
      </w:pPr>
    </w:p>
    <w:p w:rsidR="00D04684" w:rsidRPr="005C43AB" w:rsidRDefault="00D04684" w:rsidP="005C43AB">
      <w:pPr>
        <w:spacing w:after="0" w:line="240" w:lineRule="auto"/>
        <w:jc w:val="both"/>
        <w:rPr>
          <w:rFonts w:ascii="Times New Roman" w:hAnsi="Times New Roman" w:cs="Times New Roman"/>
          <w:sz w:val="24"/>
          <w:szCs w:val="24"/>
        </w:rPr>
      </w:pPr>
      <w:r w:rsidRPr="005C43AB">
        <w:rPr>
          <w:rFonts w:ascii="Times New Roman" w:hAnsi="Times New Roman" w:cs="Times New Roman"/>
          <w:sz w:val="24"/>
          <w:szCs w:val="24"/>
        </w:rPr>
        <w:t xml:space="preserve">WELLEK, René; WARREN, Austin. </w:t>
      </w:r>
      <w:r w:rsidRPr="005C43AB">
        <w:rPr>
          <w:rFonts w:ascii="Times New Roman" w:hAnsi="Times New Roman" w:cs="Times New Roman"/>
          <w:b/>
          <w:sz w:val="24"/>
          <w:szCs w:val="24"/>
        </w:rPr>
        <w:t>Teoria da Literatura</w:t>
      </w:r>
      <w:r w:rsidRPr="005C43AB">
        <w:rPr>
          <w:rFonts w:ascii="Times New Roman" w:hAnsi="Times New Roman" w:cs="Times New Roman"/>
          <w:sz w:val="24"/>
          <w:szCs w:val="24"/>
        </w:rPr>
        <w:t xml:space="preserve">. </w:t>
      </w:r>
      <w:proofErr w:type="gramStart"/>
      <w:r w:rsidRPr="005C43AB">
        <w:rPr>
          <w:rFonts w:ascii="Times New Roman" w:hAnsi="Times New Roman" w:cs="Times New Roman"/>
          <w:sz w:val="24"/>
          <w:szCs w:val="24"/>
        </w:rPr>
        <w:t>5</w:t>
      </w:r>
      <w:proofErr w:type="gramEnd"/>
      <w:r w:rsidRPr="005C43AB">
        <w:rPr>
          <w:rFonts w:ascii="Times New Roman" w:hAnsi="Times New Roman" w:cs="Times New Roman"/>
          <w:sz w:val="24"/>
          <w:szCs w:val="24"/>
        </w:rPr>
        <w:t xml:space="preserve"> ed. Trad. José </w:t>
      </w:r>
      <w:proofErr w:type="spellStart"/>
      <w:r w:rsidRPr="005C43AB">
        <w:rPr>
          <w:rFonts w:ascii="Times New Roman" w:hAnsi="Times New Roman" w:cs="Times New Roman"/>
          <w:sz w:val="24"/>
          <w:szCs w:val="24"/>
        </w:rPr>
        <w:t>Palla</w:t>
      </w:r>
      <w:proofErr w:type="spellEnd"/>
      <w:r w:rsidRPr="005C43AB">
        <w:rPr>
          <w:rFonts w:ascii="Times New Roman" w:hAnsi="Times New Roman" w:cs="Times New Roman"/>
          <w:sz w:val="24"/>
          <w:szCs w:val="24"/>
        </w:rPr>
        <w:t xml:space="preserve"> e Carmo. Publicações Europa América LTDA, 1955. </w:t>
      </w:r>
    </w:p>
    <w:p w:rsidR="00D04684" w:rsidRPr="00621D66" w:rsidRDefault="00D04684" w:rsidP="005C43AB">
      <w:pPr>
        <w:spacing w:after="0" w:line="240" w:lineRule="auto"/>
        <w:jc w:val="both"/>
        <w:rPr>
          <w:rFonts w:ascii="Times New Roman" w:hAnsi="Times New Roman"/>
          <w:sz w:val="20"/>
          <w:szCs w:val="20"/>
        </w:rPr>
      </w:pPr>
    </w:p>
    <w:sectPr w:rsidR="00D04684" w:rsidRPr="00621D66" w:rsidSect="00FF01C0">
      <w:footerReference w:type="default" r:id="rId1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DFF" w:rsidRDefault="004E7DFF" w:rsidP="00FF01C0">
      <w:pPr>
        <w:spacing w:after="0" w:line="240" w:lineRule="auto"/>
      </w:pPr>
      <w:r>
        <w:separator/>
      </w:r>
    </w:p>
  </w:endnote>
  <w:endnote w:type="continuationSeparator" w:id="0">
    <w:p w:rsidR="004E7DFF" w:rsidRDefault="004E7DFF" w:rsidP="00FF0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139"/>
      <w:docPartObj>
        <w:docPartGallery w:val="Page Numbers (Bottom of Page)"/>
        <w:docPartUnique/>
      </w:docPartObj>
    </w:sdtPr>
    <w:sdtContent>
      <w:p w:rsidR="00B354DB" w:rsidRDefault="00326B8E">
        <w:pPr>
          <w:pStyle w:val="Rodap"/>
          <w:jc w:val="right"/>
        </w:pPr>
        <w:r w:rsidRPr="00FF01C0">
          <w:rPr>
            <w:rFonts w:ascii="Times New Roman" w:hAnsi="Times New Roman" w:cs="Times New Roman"/>
          </w:rPr>
          <w:fldChar w:fldCharType="begin"/>
        </w:r>
        <w:r w:rsidR="00B354DB" w:rsidRPr="00FF01C0">
          <w:rPr>
            <w:rFonts w:ascii="Times New Roman" w:hAnsi="Times New Roman" w:cs="Times New Roman"/>
          </w:rPr>
          <w:instrText xml:space="preserve"> PAGE   \* MERGEFORMAT </w:instrText>
        </w:r>
        <w:r w:rsidRPr="00FF01C0">
          <w:rPr>
            <w:rFonts w:ascii="Times New Roman" w:hAnsi="Times New Roman" w:cs="Times New Roman"/>
          </w:rPr>
          <w:fldChar w:fldCharType="separate"/>
        </w:r>
        <w:r w:rsidR="00D272CB">
          <w:rPr>
            <w:rFonts w:ascii="Times New Roman" w:hAnsi="Times New Roman" w:cs="Times New Roman"/>
            <w:noProof/>
          </w:rPr>
          <w:t>2</w:t>
        </w:r>
        <w:r w:rsidRPr="00FF01C0">
          <w:rPr>
            <w:rFonts w:ascii="Times New Roman" w:hAnsi="Times New Roman" w:cs="Times New Roman"/>
          </w:rPr>
          <w:fldChar w:fldCharType="end"/>
        </w:r>
      </w:p>
    </w:sdtContent>
  </w:sdt>
  <w:p w:rsidR="00B354DB" w:rsidRDefault="00B354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DFF" w:rsidRDefault="004E7DFF" w:rsidP="00FF01C0">
      <w:pPr>
        <w:spacing w:after="0" w:line="240" w:lineRule="auto"/>
      </w:pPr>
      <w:r>
        <w:separator/>
      </w:r>
    </w:p>
  </w:footnote>
  <w:footnote w:type="continuationSeparator" w:id="0">
    <w:p w:rsidR="004E7DFF" w:rsidRDefault="004E7DFF" w:rsidP="00FF0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535A"/>
    <w:multiLevelType w:val="hybridMultilevel"/>
    <w:tmpl w:val="D15087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6870D2"/>
    <w:rsid w:val="000559EA"/>
    <w:rsid w:val="00081961"/>
    <w:rsid w:val="000A0682"/>
    <w:rsid w:val="000E5C5B"/>
    <w:rsid w:val="000F4CE5"/>
    <w:rsid w:val="000F4F2D"/>
    <w:rsid w:val="00122A14"/>
    <w:rsid w:val="00171672"/>
    <w:rsid w:val="001A2751"/>
    <w:rsid w:val="00200CC8"/>
    <w:rsid w:val="0024401C"/>
    <w:rsid w:val="00276959"/>
    <w:rsid w:val="00292B3B"/>
    <w:rsid w:val="002C4EC8"/>
    <w:rsid w:val="00324B4E"/>
    <w:rsid w:val="00326B8E"/>
    <w:rsid w:val="0033042E"/>
    <w:rsid w:val="00380C2C"/>
    <w:rsid w:val="004472FF"/>
    <w:rsid w:val="00464643"/>
    <w:rsid w:val="004B6293"/>
    <w:rsid w:val="004E0D82"/>
    <w:rsid w:val="004E7DFF"/>
    <w:rsid w:val="00523A9F"/>
    <w:rsid w:val="00597B7E"/>
    <w:rsid w:val="005C43AB"/>
    <w:rsid w:val="00621D66"/>
    <w:rsid w:val="006364FE"/>
    <w:rsid w:val="006870D2"/>
    <w:rsid w:val="006C6094"/>
    <w:rsid w:val="007569CC"/>
    <w:rsid w:val="00816A29"/>
    <w:rsid w:val="00893550"/>
    <w:rsid w:val="008C75E7"/>
    <w:rsid w:val="00936A4A"/>
    <w:rsid w:val="00952AA1"/>
    <w:rsid w:val="009F4F02"/>
    <w:rsid w:val="00A238F6"/>
    <w:rsid w:val="00A673FC"/>
    <w:rsid w:val="00AC19E6"/>
    <w:rsid w:val="00B118A9"/>
    <w:rsid w:val="00B2052F"/>
    <w:rsid w:val="00B354DB"/>
    <w:rsid w:val="00C4176D"/>
    <w:rsid w:val="00C555D8"/>
    <w:rsid w:val="00C83F22"/>
    <w:rsid w:val="00C947E2"/>
    <w:rsid w:val="00CE1FA3"/>
    <w:rsid w:val="00CE5D46"/>
    <w:rsid w:val="00D04684"/>
    <w:rsid w:val="00D079A0"/>
    <w:rsid w:val="00D25F38"/>
    <w:rsid w:val="00D272CB"/>
    <w:rsid w:val="00D478DD"/>
    <w:rsid w:val="00D877C9"/>
    <w:rsid w:val="00E51EB6"/>
    <w:rsid w:val="00E63241"/>
    <w:rsid w:val="00EC24C5"/>
    <w:rsid w:val="00ED22E0"/>
    <w:rsid w:val="00ED7FAC"/>
    <w:rsid w:val="00EF78BA"/>
    <w:rsid w:val="00F262EC"/>
    <w:rsid w:val="00F42304"/>
    <w:rsid w:val="00F723CE"/>
    <w:rsid w:val="00FB2A62"/>
    <w:rsid w:val="00FF01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3C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238F6"/>
    <w:rPr>
      <w:color w:val="0000FF" w:themeColor="hyperlink"/>
      <w:u w:val="single"/>
    </w:rPr>
  </w:style>
  <w:style w:type="paragraph" w:styleId="Cabealho">
    <w:name w:val="header"/>
    <w:basedOn w:val="Normal"/>
    <w:link w:val="CabealhoChar"/>
    <w:uiPriority w:val="99"/>
    <w:semiHidden/>
    <w:unhideWhenUsed/>
    <w:rsid w:val="00FF01C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F01C0"/>
  </w:style>
  <w:style w:type="paragraph" w:styleId="Rodap">
    <w:name w:val="footer"/>
    <w:basedOn w:val="Normal"/>
    <w:link w:val="RodapChar"/>
    <w:uiPriority w:val="99"/>
    <w:unhideWhenUsed/>
    <w:rsid w:val="00FF01C0"/>
    <w:pPr>
      <w:tabs>
        <w:tab w:val="center" w:pos="4252"/>
        <w:tab w:val="right" w:pos="8504"/>
      </w:tabs>
      <w:spacing w:after="0" w:line="240" w:lineRule="auto"/>
    </w:pPr>
  </w:style>
  <w:style w:type="character" w:customStyle="1" w:styleId="RodapChar">
    <w:name w:val="Rodapé Char"/>
    <w:basedOn w:val="Fontepargpadro"/>
    <w:link w:val="Rodap"/>
    <w:uiPriority w:val="99"/>
    <w:rsid w:val="00FF01C0"/>
  </w:style>
  <w:style w:type="character" w:styleId="Refdecomentrio">
    <w:name w:val="annotation reference"/>
    <w:basedOn w:val="Fontepargpadro"/>
    <w:uiPriority w:val="99"/>
    <w:semiHidden/>
    <w:unhideWhenUsed/>
    <w:rsid w:val="00952AA1"/>
    <w:rPr>
      <w:sz w:val="16"/>
      <w:szCs w:val="16"/>
    </w:rPr>
  </w:style>
  <w:style w:type="paragraph" w:styleId="Textodecomentrio">
    <w:name w:val="annotation text"/>
    <w:basedOn w:val="Normal"/>
    <w:link w:val="TextodecomentrioChar"/>
    <w:uiPriority w:val="99"/>
    <w:semiHidden/>
    <w:unhideWhenUsed/>
    <w:rsid w:val="00952A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2AA1"/>
    <w:rPr>
      <w:sz w:val="20"/>
      <w:szCs w:val="20"/>
    </w:rPr>
  </w:style>
  <w:style w:type="paragraph" w:styleId="Assuntodocomentrio">
    <w:name w:val="annotation subject"/>
    <w:basedOn w:val="Textodecomentrio"/>
    <w:next w:val="Textodecomentrio"/>
    <w:link w:val="AssuntodocomentrioChar"/>
    <w:uiPriority w:val="99"/>
    <w:semiHidden/>
    <w:unhideWhenUsed/>
    <w:rsid w:val="00952AA1"/>
    <w:rPr>
      <w:b/>
      <w:bCs/>
    </w:rPr>
  </w:style>
  <w:style w:type="character" w:customStyle="1" w:styleId="AssuntodocomentrioChar">
    <w:name w:val="Assunto do comentário Char"/>
    <w:basedOn w:val="TextodecomentrioChar"/>
    <w:link w:val="Assuntodocomentrio"/>
    <w:uiPriority w:val="99"/>
    <w:semiHidden/>
    <w:rsid w:val="00952AA1"/>
    <w:rPr>
      <w:b/>
      <w:bCs/>
    </w:rPr>
  </w:style>
  <w:style w:type="paragraph" w:styleId="Textodebalo">
    <w:name w:val="Balloon Text"/>
    <w:basedOn w:val="Normal"/>
    <w:link w:val="TextodebaloChar"/>
    <w:uiPriority w:val="99"/>
    <w:semiHidden/>
    <w:unhideWhenUsed/>
    <w:rsid w:val="00952A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2AA1"/>
    <w:rPr>
      <w:rFonts w:ascii="Tahoma" w:hAnsi="Tahoma" w:cs="Tahoma"/>
      <w:sz w:val="16"/>
      <w:szCs w:val="16"/>
    </w:rPr>
  </w:style>
  <w:style w:type="paragraph" w:styleId="PargrafodaLista">
    <w:name w:val="List Paragraph"/>
    <w:basedOn w:val="Normal"/>
    <w:uiPriority w:val="34"/>
    <w:qFormat/>
    <w:rsid w:val="008C75E7"/>
    <w:pPr>
      <w:ind w:left="720"/>
      <w:contextualSpacing/>
    </w:pPr>
  </w:style>
</w:styles>
</file>

<file path=word/webSettings.xml><?xml version="1.0" encoding="utf-8"?>
<w:webSettings xmlns:r="http://schemas.openxmlformats.org/officeDocument/2006/relationships" xmlns:w="http://schemas.openxmlformats.org/wordprocessingml/2006/main">
  <w:divs>
    <w:div w:id="3314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ruindovictoria.wordpress.com/2012/08/18/contos-essenciais-o-principe-feliz-oscar-wi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escola.com/historia/era-vitoria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3D09F-A68A-4A0B-8677-684BD044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2013-10-23T21:04:00Z</cp:lastPrinted>
  <dcterms:created xsi:type="dcterms:W3CDTF">2013-10-29T02:20:00Z</dcterms:created>
  <dcterms:modified xsi:type="dcterms:W3CDTF">2013-10-29T02:20:00Z</dcterms:modified>
</cp:coreProperties>
</file>