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17A" w:rsidRPr="006162D1" w:rsidRDefault="00895FCF" w:rsidP="00937B2C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62D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33364" wp14:editId="69F73574">
                <wp:simplePos x="0" y="0"/>
                <wp:positionH relativeFrom="column">
                  <wp:posOffset>4615815</wp:posOffset>
                </wp:positionH>
                <wp:positionV relativeFrom="paragraph">
                  <wp:posOffset>-812800</wp:posOffset>
                </wp:positionV>
                <wp:extent cx="1824355" cy="779780"/>
                <wp:effectExtent l="9525" t="10795" r="1397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4355" cy="7797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C5CD4" w:rsidRDefault="000C5C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3.45pt;margin-top:-64pt;width:143.65pt;height:6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" fillcolor="white [3201]" strokecolor="white [3212]" strokeweight="1pt">
                <v:stroke dashstyle="dash"/>
                <v:shadow color="#868686"/>
                <v:textbox>
                  <w:txbxContent>
                    <w:p w:rsidR="000C5CD4" w:rsidRDefault="000C5CD4"/>
                  </w:txbxContent>
                </v:textbox>
              </v:shape>
            </w:pict>
          </mc:Fallback>
        </mc:AlternateContent>
      </w:r>
      <w:r w:rsidR="00C1217A" w:rsidRPr="006162D1">
        <w:rPr>
          <w:rFonts w:ascii="Times New Roman" w:hAnsi="Times New Roman" w:cs="Times New Roman"/>
          <w:sz w:val="24"/>
          <w:szCs w:val="24"/>
        </w:rPr>
        <w:t>COMO O AMBIENTE É PERCEBIDO</w:t>
      </w:r>
      <w:r w:rsidR="00937B2C">
        <w:rPr>
          <w:rFonts w:ascii="Times New Roman" w:hAnsi="Times New Roman" w:cs="Times New Roman"/>
          <w:sz w:val="24"/>
          <w:szCs w:val="24"/>
        </w:rPr>
        <w:t xml:space="preserve"> E CONCEBIDO </w:t>
      </w:r>
      <w:r w:rsidR="00C1217A" w:rsidRPr="006162D1">
        <w:rPr>
          <w:rFonts w:ascii="Times New Roman" w:hAnsi="Times New Roman" w:cs="Times New Roman"/>
          <w:sz w:val="24"/>
          <w:szCs w:val="24"/>
        </w:rPr>
        <w:t xml:space="preserve">POR PESSOAS QUE </w:t>
      </w:r>
      <w:r w:rsidR="00937B2C">
        <w:rPr>
          <w:rFonts w:ascii="Times New Roman" w:hAnsi="Times New Roman" w:cs="Times New Roman"/>
          <w:sz w:val="24"/>
          <w:szCs w:val="24"/>
        </w:rPr>
        <w:t xml:space="preserve">PARTICIPAM DE </w:t>
      </w:r>
      <w:r w:rsidR="00937B2C" w:rsidRPr="006162D1">
        <w:rPr>
          <w:rFonts w:ascii="Times New Roman" w:hAnsi="Times New Roman" w:cs="Times New Roman"/>
          <w:sz w:val="24"/>
          <w:szCs w:val="24"/>
        </w:rPr>
        <w:t>ATIVIDADES DE EDUCAÇÃO NÃO FORMAL</w:t>
      </w:r>
      <w:r w:rsidR="00937B2C">
        <w:rPr>
          <w:rFonts w:ascii="Times New Roman" w:hAnsi="Times New Roman" w:cs="Times New Roman"/>
          <w:sz w:val="24"/>
          <w:szCs w:val="24"/>
        </w:rPr>
        <w:t xml:space="preserve"> EM AMBIENTES NATURAIS</w:t>
      </w:r>
    </w:p>
    <w:p w:rsidR="00F43761" w:rsidRPr="00E414AE" w:rsidRDefault="00F43761" w:rsidP="00937B2C">
      <w:pPr>
        <w:spacing w:before="280" w:after="28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14AE">
        <w:rPr>
          <w:rFonts w:ascii="Times New Roman" w:hAnsi="Times New Roman" w:cs="Times New Roman"/>
          <w:sz w:val="24"/>
          <w:szCs w:val="24"/>
        </w:rPr>
        <w:t>Ageu</w:t>
      </w:r>
      <w:r w:rsidRPr="00E414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14AE">
        <w:rPr>
          <w:rFonts w:ascii="Times New Roman" w:hAnsi="Times New Roman" w:cs="Times New Roman"/>
          <w:sz w:val="24"/>
          <w:szCs w:val="24"/>
        </w:rPr>
        <w:t>Santos</w:t>
      </w:r>
      <w:r w:rsidRPr="00E414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14AE">
        <w:rPr>
          <w:rFonts w:ascii="Times New Roman" w:hAnsi="Times New Roman" w:cs="Times New Roman"/>
          <w:sz w:val="24"/>
          <w:szCs w:val="24"/>
        </w:rPr>
        <w:t>de</w:t>
      </w:r>
      <w:r w:rsidRPr="00E414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14AE">
        <w:rPr>
          <w:rFonts w:ascii="Times New Roman" w:hAnsi="Times New Roman" w:cs="Times New Roman"/>
          <w:sz w:val="24"/>
          <w:szCs w:val="24"/>
        </w:rPr>
        <w:t>Santana</w:t>
      </w:r>
      <w:r w:rsidRPr="00E414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14AE">
        <w:rPr>
          <w:rFonts w:ascii="Times New Roman" w:hAnsi="Times New Roman" w:cs="Times New Roman"/>
          <w:sz w:val="24"/>
          <w:szCs w:val="24"/>
        </w:rPr>
        <w:t>(</w:t>
      </w:r>
      <w:r w:rsidR="007D0756">
        <w:rPr>
          <w:rFonts w:ascii="Times New Roman" w:hAnsi="Times New Roman" w:cs="Times New Roman"/>
          <w:sz w:val="24"/>
          <w:szCs w:val="24"/>
        </w:rPr>
        <w:t>Bolsista PROLICEN/PRG/</w:t>
      </w:r>
      <w:r w:rsidRPr="00E414AE">
        <w:rPr>
          <w:rFonts w:ascii="Times New Roman" w:hAnsi="Times New Roman" w:cs="Times New Roman"/>
          <w:sz w:val="24"/>
          <w:szCs w:val="24"/>
        </w:rPr>
        <w:t>UFPB)</w:t>
      </w:r>
    </w:p>
    <w:p w:rsidR="00F43761" w:rsidRPr="00E414AE" w:rsidRDefault="00F43761" w:rsidP="00937B2C">
      <w:pPr>
        <w:spacing w:before="280" w:after="28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14AE">
        <w:rPr>
          <w:rFonts w:ascii="Times New Roman" w:eastAsia="Times New Roman" w:hAnsi="Times New Roman" w:cs="Times New Roman"/>
          <w:sz w:val="24"/>
          <w:szCs w:val="24"/>
        </w:rPr>
        <w:t xml:space="preserve">Diego Machado de Lima </w:t>
      </w:r>
      <w:r w:rsidRPr="00E414AE">
        <w:rPr>
          <w:rFonts w:ascii="Times New Roman" w:hAnsi="Times New Roman" w:cs="Times New Roman"/>
          <w:sz w:val="24"/>
          <w:szCs w:val="24"/>
        </w:rPr>
        <w:t>(</w:t>
      </w:r>
      <w:r w:rsidR="007D0756">
        <w:rPr>
          <w:rFonts w:ascii="Times New Roman" w:hAnsi="Times New Roman" w:cs="Times New Roman"/>
          <w:sz w:val="24"/>
          <w:szCs w:val="24"/>
        </w:rPr>
        <w:t>Bolsista PROLICEN/PRG/</w:t>
      </w:r>
      <w:r w:rsidR="007D0756" w:rsidRPr="00E414AE">
        <w:rPr>
          <w:rFonts w:ascii="Times New Roman" w:hAnsi="Times New Roman" w:cs="Times New Roman"/>
          <w:sz w:val="24"/>
          <w:szCs w:val="24"/>
        </w:rPr>
        <w:t>UFPB</w:t>
      </w:r>
      <w:r w:rsidRPr="00E414AE">
        <w:rPr>
          <w:rFonts w:ascii="Times New Roman" w:hAnsi="Times New Roman" w:cs="Times New Roman"/>
          <w:sz w:val="24"/>
          <w:szCs w:val="24"/>
        </w:rPr>
        <w:t>)</w:t>
      </w:r>
    </w:p>
    <w:p w:rsidR="007D0756" w:rsidRPr="007C01CC" w:rsidRDefault="007D0756" w:rsidP="00937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01CC">
        <w:rPr>
          <w:rFonts w:ascii="Times New Roman" w:hAnsi="Times New Roman" w:cs="Times New Roman"/>
          <w:sz w:val="24"/>
          <w:szCs w:val="24"/>
        </w:rPr>
        <w:t>Vera Lúcia Araújo de Lucena (D</w:t>
      </w:r>
      <w:r>
        <w:rPr>
          <w:rFonts w:ascii="Times New Roman" w:hAnsi="Times New Roman" w:cs="Times New Roman"/>
          <w:sz w:val="24"/>
          <w:szCs w:val="24"/>
        </w:rPr>
        <w:t xml:space="preserve">epartamento de </w:t>
      </w:r>
      <w:r w:rsidRPr="007C01CC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undamentação da </w:t>
      </w:r>
      <w:r w:rsidRPr="007C01C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ducação/</w:t>
      </w:r>
      <w:r w:rsidRPr="007C01CC">
        <w:rPr>
          <w:rFonts w:ascii="Times New Roman" w:hAnsi="Times New Roman" w:cs="Times New Roman"/>
          <w:sz w:val="24"/>
          <w:szCs w:val="24"/>
        </w:rPr>
        <w:t>CE- Coordenadora)</w:t>
      </w:r>
    </w:p>
    <w:p w:rsidR="007D0756" w:rsidRPr="007C01CC" w:rsidRDefault="007D0756" w:rsidP="00937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C01CC">
        <w:rPr>
          <w:rFonts w:ascii="Times New Roman" w:hAnsi="Times New Roman" w:cs="Times New Roman"/>
          <w:sz w:val="24"/>
          <w:szCs w:val="24"/>
        </w:rPr>
        <w:t>Marsílvio</w:t>
      </w:r>
      <w:proofErr w:type="spellEnd"/>
      <w:r w:rsidRPr="007C01CC">
        <w:rPr>
          <w:rFonts w:ascii="Times New Roman" w:hAnsi="Times New Roman" w:cs="Times New Roman"/>
          <w:sz w:val="24"/>
          <w:szCs w:val="24"/>
        </w:rPr>
        <w:t xml:space="preserve"> Gonçalves Pereira (Departamento de Metodologia da Educação/CE/UFPB; PPGEFHC/UFBA</w:t>
      </w:r>
      <w:r>
        <w:rPr>
          <w:rFonts w:ascii="Times New Roman" w:hAnsi="Times New Roman" w:cs="Times New Roman"/>
          <w:sz w:val="24"/>
          <w:szCs w:val="24"/>
        </w:rPr>
        <w:t>-Orientador</w:t>
      </w:r>
      <w:proofErr w:type="gramStart"/>
      <w:r w:rsidRPr="007C01CC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2E62BD" w:rsidRPr="00937B2C" w:rsidRDefault="00F43761" w:rsidP="002E62BD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37B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</w:t>
      </w:r>
      <w:bookmarkStart w:id="0" w:name="_GoBack"/>
      <w:bookmarkEnd w:id="0"/>
    </w:p>
    <w:p w:rsidR="002E62BD" w:rsidRDefault="00F43761" w:rsidP="002E62BD">
      <w:pPr>
        <w:spacing w:before="280" w:after="28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4AE">
        <w:rPr>
          <w:rFonts w:ascii="Times New Roman" w:hAnsi="Times New Roman" w:cs="Times New Roman"/>
          <w:sz w:val="24"/>
          <w:szCs w:val="24"/>
        </w:rPr>
        <w:t xml:space="preserve">O tema ambiental ganhou </w:t>
      </w:r>
      <w:r w:rsidR="001029AA">
        <w:rPr>
          <w:rFonts w:ascii="Times New Roman" w:hAnsi="Times New Roman" w:cs="Times New Roman"/>
          <w:sz w:val="24"/>
          <w:szCs w:val="24"/>
        </w:rPr>
        <w:t xml:space="preserve">muita </w:t>
      </w:r>
      <w:r w:rsidRPr="00E414AE">
        <w:rPr>
          <w:rFonts w:ascii="Times New Roman" w:hAnsi="Times New Roman" w:cs="Times New Roman"/>
          <w:sz w:val="24"/>
          <w:szCs w:val="24"/>
        </w:rPr>
        <w:t xml:space="preserve">força nos últimos anos, devido à </w:t>
      </w:r>
      <w:r w:rsidR="001029AA">
        <w:rPr>
          <w:rFonts w:ascii="Times New Roman" w:hAnsi="Times New Roman" w:cs="Times New Roman"/>
          <w:sz w:val="24"/>
          <w:szCs w:val="24"/>
        </w:rPr>
        <w:t xml:space="preserve">constante </w:t>
      </w:r>
      <w:r w:rsidRPr="00E414AE">
        <w:rPr>
          <w:rFonts w:ascii="Times New Roman" w:hAnsi="Times New Roman" w:cs="Times New Roman"/>
          <w:sz w:val="24"/>
          <w:szCs w:val="24"/>
        </w:rPr>
        <w:t>preocupação com as gerações futuras</w:t>
      </w:r>
      <w:r w:rsidR="001029AA">
        <w:rPr>
          <w:rFonts w:ascii="Times New Roman" w:hAnsi="Times New Roman" w:cs="Times New Roman"/>
          <w:sz w:val="24"/>
          <w:szCs w:val="24"/>
        </w:rPr>
        <w:t xml:space="preserve"> e com o futuro do planeta</w:t>
      </w:r>
      <w:r w:rsidRPr="00E414AE">
        <w:rPr>
          <w:rFonts w:ascii="Times New Roman" w:hAnsi="Times New Roman" w:cs="Times New Roman"/>
          <w:sz w:val="24"/>
          <w:szCs w:val="24"/>
        </w:rPr>
        <w:t xml:space="preserve">. </w:t>
      </w:r>
      <w:r w:rsidR="001029AA">
        <w:rPr>
          <w:rFonts w:ascii="Times New Roman" w:hAnsi="Times New Roman" w:cs="Times New Roman"/>
          <w:sz w:val="24"/>
          <w:szCs w:val="24"/>
        </w:rPr>
        <w:t>V</w:t>
      </w:r>
      <w:r w:rsidR="00E20981" w:rsidRPr="00E414AE">
        <w:rPr>
          <w:rFonts w:ascii="Times New Roman" w:hAnsi="Times New Roman" w:cs="Times New Roman"/>
          <w:sz w:val="24"/>
          <w:szCs w:val="24"/>
        </w:rPr>
        <w:t xml:space="preserve">ários sistemas sociais e o homem vivem </w:t>
      </w:r>
      <w:r w:rsidR="001029AA">
        <w:rPr>
          <w:rFonts w:ascii="Times New Roman" w:hAnsi="Times New Roman" w:cs="Times New Roman"/>
          <w:sz w:val="24"/>
          <w:szCs w:val="24"/>
        </w:rPr>
        <w:t>buscando</w:t>
      </w:r>
      <w:r w:rsidR="00E20981" w:rsidRPr="00E414AE">
        <w:rPr>
          <w:rFonts w:ascii="Times New Roman" w:hAnsi="Times New Roman" w:cs="Times New Roman"/>
          <w:sz w:val="24"/>
          <w:szCs w:val="24"/>
        </w:rPr>
        <w:t xml:space="preserve"> </w:t>
      </w:r>
      <w:r w:rsidRPr="00E414AE">
        <w:rPr>
          <w:rFonts w:ascii="Times New Roman" w:hAnsi="Times New Roman" w:cs="Times New Roman"/>
          <w:sz w:val="24"/>
          <w:szCs w:val="24"/>
        </w:rPr>
        <w:t xml:space="preserve">um modo de vida sustentável e </w:t>
      </w:r>
      <w:r w:rsidR="00E20981" w:rsidRPr="00E414AE">
        <w:rPr>
          <w:rFonts w:ascii="Times New Roman" w:hAnsi="Times New Roman" w:cs="Times New Roman"/>
          <w:sz w:val="24"/>
          <w:szCs w:val="24"/>
        </w:rPr>
        <w:t>um contato com a natureza e com o meio ambiente mais próximo. Isto pode denotar um dado nível de conscientização a</w:t>
      </w:r>
      <w:r w:rsidR="00937B2C">
        <w:rPr>
          <w:rFonts w:ascii="Times New Roman" w:hAnsi="Times New Roman" w:cs="Times New Roman"/>
          <w:sz w:val="24"/>
          <w:szCs w:val="24"/>
        </w:rPr>
        <w:t>mbiental.</w:t>
      </w:r>
    </w:p>
    <w:p w:rsidR="002E62BD" w:rsidRDefault="00F43761" w:rsidP="002E62BD">
      <w:pPr>
        <w:spacing w:before="280" w:after="28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4AE">
        <w:rPr>
          <w:rFonts w:ascii="Times New Roman" w:hAnsi="Times New Roman" w:cs="Times New Roman"/>
          <w:sz w:val="24"/>
          <w:szCs w:val="24"/>
        </w:rPr>
        <w:t xml:space="preserve">A conscientização ambiental, segundo </w:t>
      </w:r>
      <w:proofErr w:type="spellStart"/>
      <w:r w:rsidRPr="00E414AE">
        <w:rPr>
          <w:rFonts w:ascii="Times New Roman" w:hAnsi="Times New Roman" w:cs="Times New Roman"/>
          <w:sz w:val="24"/>
          <w:szCs w:val="24"/>
        </w:rPr>
        <w:t>Butzke</w:t>
      </w:r>
      <w:proofErr w:type="spellEnd"/>
      <w:r w:rsidRPr="00E414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14AE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E414AE">
        <w:rPr>
          <w:rFonts w:ascii="Times New Roman" w:hAnsi="Times New Roman" w:cs="Times New Roman"/>
          <w:sz w:val="24"/>
          <w:szCs w:val="24"/>
        </w:rPr>
        <w:t xml:space="preserve"> al. (2001), pode ser entendida como a mudança de comportamento, tanto de atividades quanto em aspectos da vida, dos indivíduos e da sociedade em relação ao meio ambiente. É essencialmente uma questão de educação. Dias (1994) afirma que possuir consciência ecológica é utilizar os recursos ambientais de forma sustentada, ou seja, consumir o que se pode produzir, sem prejudicar o ambiente para as gerações futuras.</w:t>
      </w:r>
    </w:p>
    <w:p w:rsidR="002E62BD" w:rsidRDefault="002E62BD" w:rsidP="002E62BD">
      <w:pPr>
        <w:spacing w:before="280" w:after="28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F43761" w:rsidRPr="00E414AE">
        <w:rPr>
          <w:rFonts w:ascii="Times New Roman" w:hAnsi="Times New Roman" w:cs="Times New Roman"/>
          <w:sz w:val="24"/>
          <w:szCs w:val="24"/>
        </w:rPr>
        <w:t xml:space="preserve">xiste uma busca na formação de uma mentalidade conservacionista, e a educação ambiental é uma forte aliada nessa luta. É necessária a formação de um cidadão empenhado na defesa do meio ambiente e dos recursos naturais e na gestão desses </w:t>
      </w:r>
      <w:r w:rsidR="001029AA">
        <w:rPr>
          <w:rFonts w:ascii="Times New Roman" w:hAnsi="Times New Roman" w:cs="Times New Roman"/>
          <w:sz w:val="24"/>
          <w:szCs w:val="24"/>
        </w:rPr>
        <w:t xml:space="preserve">recursos, </w:t>
      </w:r>
      <w:r w:rsidR="00F43761" w:rsidRPr="00E414AE">
        <w:rPr>
          <w:rFonts w:ascii="Times New Roman" w:hAnsi="Times New Roman" w:cs="Times New Roman"/>
          <w:sz w:val="24"/>
          <w:szCs w:val="24"/>
        </w:rPr>
        <w:t>tendo em vista a harmonização dos objetivos econômicos e sociais (ANTUNIASSI, 1988).</w:t>
      </w:r>
    </w:p>
    <w:p w:rsidR="002E62BD" w:rsidRDefault="00F43761" w:rsidP="002E62BD">
      <w:pPr>
        <w:spacing w:before="280" w:after="28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4AE">
        <w:rPr>
          <w:rFonts w:ascii="Times New Roman" w:hAnsi="Times New Roman" w:cs="Times New Roman"/>
          <w:sz w:val="24"/>
          <w:szCs w:val="24"/>
        </w:rPr>
        <w:t xml:space="preserve">Nesse contexto, as atividades de educação ambiental, bem como aulas de Ciências e Biologia, desenvolvidas em ambientes naturais </w:t>
      </w:r>
      <w:r w:rsidR="005274BE">
        <w:rPr>
          <w:rFonts w:ascii="Times New Roman" w:hAnsi="Times New Roman" w:cs="Times New Roman"/>
          <w:sz w:val="24"/>
          <w:szCs w:val="24"/>
        </w:rPr>
        <w:t>como</w:t>
      </w:r>
      <w:r w:rsidRPr="00E414AE">
        <w:rPr>
          <w:rFonts w:ascii="Times New Roman" w:hAnsi="Times New Roman" w:cs="Times New Roman"/>
          <w:sz w:val="24"/>
          <w:szCs w:val="24"/>
        </w:rPr>
        <w:t xml:space="preserve"> na </w:t>
      </w:r>
      <w:r w:rsidR="00E20981" w:rsidRPr="00E414AE">
        <w:rPr>
          <w:rFonts w:ascii="Times New Roman" w:hAnsi="Times New Roman" w:cs="Times New Roman"/>
          <w:sz w:val="24"/>
          <w:szCs w:val="24"/>
        </w:rPr>
        <w:t>Ilha da Restinga (Cabedelo – PB)</w:t>
      </w:r>
      <w:r w:rsidRPr="00E414AE">
        <w:rPr>
          <w:rFonts w:ascii="Times New Roman" w:hAnsi="Times New Roman" w:cs="Times New Roman"/>
          <w:sz w:val="24"/>
          <w:szCs w:val="24"/>
        </w:rPr>
        <w:t xml:space="preserve">, no Jardim Botânico Benjamim Maranhão e no Parque Arruda Câmara </w:t>
      </w:r>
      <w:r w:rsidR="001029AA" w:rsidRPr="00E414AE">
        <w:rPr>
          <w:rFonts w:ascii="Times New Roman" w:hAnsi="Times New Roman" w:cs="Times New Roman"/>
          <w:sz w:val="24"/>
          <w:szCs w:val="24"/>
        </w:rPr>
        <w:t>(</w:t>
      </w:r>
      <w:r w:rsidRPr="00E414AE">
        <w:rPr>
          <w:rFonts w:ascii="Times New Roman" w:hAnsi="Times New Roman" w:cs="Times New Roman"/>
          <w:sz w:val="24"/>
          <w:szCs w:val="24"/>
        </w:rPr>
        <w:t>Bica)</w:t>
      </w:r>
      <w:r w:rsidR="00E20981" w:rsidRPr="00E414AE">
        <w:rPr>
          <w:rFonts w:ascii="Times New Roman" w:hAnsi="Times New Roman" w:cs="Times New Roman"/>
          <w:sz w:val="24"/>
          <w:szCs w:val="24"/>
        </w:rPr>
        <w:t xml:space="preserve"> em João Pessoa (PB)</w:t>
      </w:r>
      <w:r w:rsidRPr="00E414AE">
        <w:rPr>
          <w:rFonts w:ascii="Times New Roman" w:hAnsi="Times New Roman" w:cs="Times New Roman"/>
          <w:sz w:val="24"/>
          <w:szCs w:val="24"/>
        </w:rPr>
        <w:t xml:space="preserve"> tem sido apontadas como uma abordagem metodológica interessante e </w:t>
      </w:r>
      <w:r w:rsidRPr="00E414AE">
        <w:rPr>
          <w:rFonts w:ascii="Times New Roman" w:hAnsi="Times New Roman" w:cs="Times New Roman"/>
          <w:sz w:val="24"/>
          <w:szCs w:val="24"/>
        </w:rPr>
        <w:lastRenderedPageBreak/>
        <w:t>muito importante porque permite o envolvimento e a motivação de crianças, jovens e adultos nas atividades educativas e em suas interações com a natureza (PEREIRA; ROCHA; BARBOSA, 2011; SENICIATO; CAVASSAN, 2004).</w:t>
      </w:r>
      <w:r w:rsidR="002E62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761" w:rsidRPr="00E414AE" w:rsidRDefault="00F43761" w:rsidP="002E62BD">
      <w:pPr>
        <w:spacing w:before="280" w:after="28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4AE">
        <w:rPr>
          <w:rFonts w:ascii="Times New Roman" w:hAnsi="Times New Roman" w:cs="Times New Roman"/>
          <w:sz w:val="24"/>
          <w:szCs w:val="24"/>
        </w:rPr>
        <w:t xml:space="preserve">Este trabalho visa analisar a concepção e percepção ambiental </w:t>
      </w:r>
      <w:r w:rsidR="00E20981" w:rsidRPr="00E414AE">
        <w:rPr>
          <w:rFonts w:ascii="Times New Roman" w:hAnsi="Times New Roman" w:cs="Times New Roman"/>
          <w:sz w:val="24"/>
          <w:szCs w:val="24"/>
        </w:rPr>
        <w:t xml:space="preserve">de </w:t>
      </w:r>
      <w:r w:rsidR="001029AA">
        <w:rPr>
          <w:rFonts w:ascii="Times New Roman" w:hAnsi="Times New Roman" w:cs="Times New Roman"/>
          <w:sz w:val="24"/>
          <w:szCs w:val="24"/>
        </w:rPr>
        <w:t>participantes de atividades educativas não formais desenvolvidas em</w:t>
      </w:r>
      <w:r w:rsidR="0018077A" w:rsidRPr="00E414AE">
        <w:rPr>
          <w:rFonts w:ascii="Times New Roman" w:hAnsi="Times New Roman" w:cs="Times New Roman"/>
          <w:sz w:val="24"/>
          <w:szCs w:val="24"/>
        </w:rPr>
        <w:t xml:space="preserve"> duas áreas</w:t>
      </w:r>
      <w:r w:rsidR="001029AA">
        <w:rPr>
          <w:rFonts w:ascii="Times New Roman" w:hAnsi="Times New Roman" w:cs="Times New Roman"/>
          <w:sz w:val="24"/>
          <w:szCs w:val="24"/>
        </w:rPr>
        <w:t xml:space="preserve"> naturais </w:t>
      </w:r>
      <w:r w:rsidR="0076521C" w:rsidRPr="00E414AE">
        <w:rPr>
          <w:rFonts w:ascii="Times New Roman" w:hAnsi="Times New Roman" w:cs="Times New Roman"/>
          <w:sz w:val="24"/>
          <w:szCs w:val="24"/>
        </w:rPr>
        <w:t xml:space="preserve">e alguns conceitos relacionados </w:t>
      </w:r>
      <w:r w:rsidR="001029AA" w:rsidRPr="00E414AE">
        <w:rPr>
          <w:rFonts w:ascii="Times New Roman" w:hAnsi="Times New Roman" w:cs="Times New Roman"/>
          <w:sz w:val="24"/>
          <w:szCs w:val="24"/>
        </w:rPr>
        <w:t>à</w:t>
      </w:r>
      <w:r w:rsidR="0076521C" w:rsidRPr="00E414AE">
        <w:rPr>
          <w:rFonts w:ascii="Times New Roman" w:hAnsi="Times New Roman" w:cs="Times New Roman"/>
          <w:sz w:val="24"/>
          <w:szCs w:val="24"/>
        </w:rPr>
        <w:t xml:space="preserve"> </w:t>
      </w:r>
      <w:r w:rsidR="001029AA">
        <w:rPr>
          <w:rFonts w:ascii="Times New Roman" w:hAnsi="Times New Roman" w:cs="Times New Roman"/>
          <w:sz w:val="24"/>
          <w:szCs w:val="24"/>
        </w:rPr>
        <w:t>temática</w:t>
      </w:r>
      <w:r w:rsidR="0076521C" w:rsidRPr="00E414AE">
        <w:rPr>
          <w:rFonts w:ascii="Times New Roman" w:hAnsi="Times New Roman" w:cs="Times New Roman"/>
          <w:sz w:val="24"/>
          <w:szCs w:val="24"/>
        </w:rPr>
        <w:t xml:space="preserve"> ambiental </w:t>
      </w:r>
      <w:r w:rsidR="002B14F6" w:rsidRPr="00E414AE">
        <w:rPr>
          <w:rFonts w:ascii="Times New Roman" w:hAnsi="Times New Roman" w:cs="Times New Roman"/>
          <w:sz w:val="24"/>
          <w:szCs w:val="24"/>
        </w:rPr>
        <w:t>n</w:t>
      </w:r>
      <w:r w:rsidR="0076521C" w:rsidRPr="00E414AE">
        <w:rPr>
          <w:rFonts w:ascii="Times New Roman" w:hAnsi="Times New Roman" w:cs="Times New Roman"/>
          <w:sz w:val="24"/>
          <w:szCs w:val="24"/>
        </w:rPr>
        <w:t xml:space="preserve">estas áreas. Além disso, </w:t>
      </w:r>
      <w:r w:rsidR="002B14F6" w:rsidRPr="00E414AE">
        <w:rPr>
          <w:rFonts w:ascii="Times New Roman" w:hAnsi="Times New Roman" w:cs="Times New Roman"/>
          <w:sz w:val="24"/>
          <w:szCs w:val="24"/>
        </w:rPr>
        <w:t>é intenção também identificar problemáticas socioambientais e aspectos que são abordados durante as visitas ou desenvolvimento de atividades nessas áreas.</w:t>
      </w:r>
    </w:p>
    <w:p w:rsidR="008031DE" w:rsidRDefault="00F43761" w:rsidP="008031DE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37B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METODOLOGIA</w:t>
      </w:r>
    </w:p>
    <w:p w:rsidR="008031DE" w:rsidRDefault="00F43761" w:rsidP="008031DE">
      <w:pPr>
        <w:spacing w:before="280" w:after="28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414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 </w:t>
      </w:r>
      <w:r w:rsidRPr="00E414AE">
        <w:rPr>
          <w:rFonts w:ascii="Times New Roman" w:hAnsi="Times New Roman" w:cs="Times New Roman"/>
          <w:bCs/>
          <w:color w:val="000000"/>
          <w:sz w:val="24"/>
          <w:szCs w:val="24"/>
        </w:rPr>
        <w:t>trabalho</w:t>
      </w:r>
      <w:r w:rsidRPr="00E414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414AE">
        <w:rPr>
          <w:rFonts w:ascii="Times New Roman" w:hAnsi="Times New Roman" w:cs="Times New Roman"/>
          <w:bCs/>
          <w:color w:val="000000"/>
          <w:sz w:val="24"/>
          <w:szCs w:val="24"/>
        </w:rPr>
        <w:t>foi</w:t>
      </w:r>
      <w:r w:rsidRPr="00E414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414AE">
        <w:rPr>
          <w:rFonts w:ascii="Times New Roman" w:hAnsi="Times New Roman" w:cs="Times New Roman"/>
          <w:bCs/>
          <w:color w:val="000000"/>
          <w:sz w:val="24"/>
          <w:szCs w:val="24"/>
        </w:rPr>
        <w:t>desenvolvido</w:t>
      </w:r>
      <w:r w:rsidRPr="00E414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14115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no Parque Z</w:t>
      </w:r>
      <w:r w:rsidRPr="00E414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oo</w:t>
      </w:r>
      <w:r w:rsidR="00914115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-B</w:t>
      </w:r>
      <w:r w:rsidRPr="00E414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otânico Arruda Câmara (Bica),</w:t>
      </w:r>
      <w:r w:rsidR="00B80ED7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B80ED7">
        <w:rPr>
          <w:rFonts w:ascii="Times New Roman" w:hAnsi="Times New Roman" w:cs="Times New Roman"/>
          <w:bCs/>
          <w:color w:val="000000"/>
          <w:sz w:val="24"/>
          <w:szCs w:val="24"/>
        </w:rPr>
        <w:t>localizado</w:t>
      </w:r>
      <w:r w:rsidRPr="00E414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414AE">
        <w:rPr>
          <w:rFonts w:ascii="Times New Roman" w:hAnsi="Times New Roman" w:cs="Times New Roman"/>
          <w:bCs/>
          <w:color w:val="000000"/>
          <w:sz w:val="24"/>
          <w:szCs w:val="24"/>
        </w:rPr>
        <w:t>no</w:t>
      </w:r>
      <w:r w:rsidRPr="00E414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414AE">
        <w:rPr>
          <w:rFonts w:ascii="Times New Roman" w:hAnsi="Times New Roman" w:cs="Times New Roman"/>
          <w:bCs/>
          <w:color w:val="000000"/>
          <w:sz w:val="24"/>
          <w:szCs w:val="24"/>
        </w:rPr>
        <w:t>município</w:t>
      </w:r>
      <w:r w:rsidRPr="00E414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414AE">
        <w:rPr>
          <w:rFonts w:ascii="Times New Roman" w:hAnsi="Times New Roman" w:cs="Times New Roman"/>
          <w:bCs/>
          <w:color w:val="000000"/>
          <w:sz w:val="24"/>
          <w:szCs w:val="24"/>
        </w:rPr>
        <w:t>de</w:t>
      </w:r>
      <w:r w:rsidRPr="00E414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João Pessoa </w:t>
      </w:r>
      <w:r w:rsidRPr="00E414AE">
        <w:rPr>
          <w:rFonts w:ascii="Times New Roman" w:hAnsi="Times New Roman" w:cs="Times New Roman"/>
          <w:bCs/>
          <w:color w:val="000000"/>
          <w:sz w:val="24"/>
          <w:szCs w:val="24"/>
        </w:rPr>
        <w:t>(PB),</w:t>
      </w:r>
      <w:r w:rsidRPr="00E414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 </w:t>
      </w:r>
      <w:r w:rsidRPr="00E414AE">
        <w:rPr>
          <w:rFonts w:ascii="Times New Roman" w:hAnsi="Times New Roman" w:cs="Times New Roman"/>
          <w:bCs/>
          <w:color w:val="000000"/>
          <w:sz w:val="24"/>
          <w:szCs w:val="24"/>
        </w:rPr>
        <w:t>na</w:t>
      </w:r>
      <w:r w:rsidRPr="00E414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Ilha da Restinga, Cabedelo (PB).</w:t>
      </w:r>
    </w:p>
    <w:p w:rsidR="00F43761" w:rsidRPr="008031DE" w:rsidRDefault="001029AA" w:rsidP="008031DE">
      <w:pPr>
        <w:spacing w:before="280" w:after="28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Foram</w:t>
      </w:r>
      <w:r w:rsidR="00ED237B" w:rsidRPr="00E414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aplicados questionários</w:t>
      </w:r>
      <w:r w:rsidR="00E414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com 15 questões</w:t>
      </w:r>
      <w:r w:rsidR="00B80E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objetivas</w:t>
      </w:r>
      <w:r w:rsidR="00ED237B" w:rsidRPr="00E414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43761" w:rsidRPr="00E414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aos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participantes</w:t>
      </w:r>
      <w:r w:rsidR="00F43761" w:rsidRPr="00E414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 foi realizada uma entrevista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semi</w:t>
      </w:r>
      <w:r w:rsidR="007D07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estruturada</w:t>
      </w:r>
      <w:proofErr w:type="spellEnd"/>
      <w:proofErr w:type="gramEnd"/>
      <w:r w:rsidR="00F43761" w:rsidRPr="00E414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com </w:t>
      </w:r>
      <w:r w:rsidR="00937B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educadores/</w:t>
      </w:r>
      <w:r w:rsidR="009141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guias ambientais </w:t>
      </w:r>
      <w:r w:rsidR="00F43761" w:rsidRPr="00E414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de ambos locais. A pesquisa tem um </w:t>
      </w:r>
      <w:r w:rsidRPr="001029A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caráter qualitativo</w:t>
      </w:r>
      <w:r w:rsidR="00F43761" w:rsidRPr="00E414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Os questionários foram organizados segundo</w:t>
      </w:r>
      <w:r w:rsidR="009141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uma E</w:t>
      </w:r>
      <w:r w:rsidR="00197921" w:rsidRPr="00E414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scala de </w:t>
      </w:r>
      <w:proofErr w:type="spellStart"/>
      <w:r w:rsidR="00197921" w:rsidRPr="00E414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Likert</w:t>
      </w:r>
      <w:proofErr w:type="spellEnd"/>
      <w:r w:rsidR="00AC366D" w:rsidRPr="00E414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com </w:t>
      </w:r>
      <w:proofErr w:type="gramStart"/>
      <w:r w:rsidR="00AC366D" w:rsidRPr="00E414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proofErr w:type="gramEnd"/>
      <w:r w:rsidR="00AC366D" w:rsidRPr="00E414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valo</w:t>
      </w:r>
      <w:r w:rsidR="00E414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res</w:t>
      </w:r>
      <w:r w:rsidR="00937B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</w:t>
      </w:r>
      <w:r w:rsidR="00937B2C" w:rsidRPr="00E209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hi-IN"/>
        </w:rPr>
        <w:t>todas às vezes</w:t>
      </w:r>
      <w:r w:rsidR="00937B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hi-IN"/>
        </w:rPr>
        <w:t>;</w:t>
      </w:r>
      <w:r w:rsidR="00937B2C" w:rsidRPr="00E209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37B2C" w:rsidRPr="00E209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hi-IN"/>
        </w:rPr>
        <w:t>algumas vezes</w:t>
      </w:r>
      <w:r w:rsidR="00937B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; </w:t>
      </w:r>
      <w:r w:rsidR="00937B2C" w:rsidRPr="00E209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hi-IN"/>
        </w:rPr>
        <w:t>pouquíssimas vezes</w:t>
      </w:r>
      <w:r w:rsidR="00937B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hi-IN"/>
        </w:rPr>
        <w:t xml:space="preserve">; </w:t>
      </w:r>
      <w:r w:rsidR="00937B2C" w:rsidRPr="00E209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hi-IN"/>
        </w:rPr>
        <w:t>nunca</w:t>
      </w:r>
      <w:r w:rsidR="00937B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="00AC366D" w:rsidRPr="00E414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ED237B" w:rsidRPr="00E414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Já nas entrevistas,</w:t>
      </w:r>
      <w:r w:rsidR="00F43761" w:rsidRPr="00E414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141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educadores ou guias ambientais </w:t>
      </w:r>
      <w:r w:rsidR="00ED237B" w:rsidRPr="00E414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foram questionados </w:t>
      </w:r>
      <w:r w:rsidR="00F43761" w:rsidRPr="00E414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sobre aspectos como: </w:t>
      </w:r>
      <w:r w:rsidR="00197921" w:rsidRPr="00E414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Meio </w:t>
      </w:r>
      <w:r w:rsidR="00914115" w:rsidRPr="00E414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Ambiente</w:t>
      </w:r>
      <w:r w:rsidR="009141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  <w:r w:rsidR="00914115" w:rsidRPr="00E414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Educação</w:t>
      </w:r>
      <w:r w:rsidR="009141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Ambiental; </w:t>
      </w:r>
      <w:r w:rsidR="00E414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atividades </w:t>
      </w:r>
      <w:r w:rsidR="009141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desenvolvidas </w:t>
      </w:r>
      <w:r w:rsidR="00E414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 problemáticas encontradas nos locais de estudo.</w:t>
      </w:r>
    </w:p>
    <w:p w:rsidR="00FE63D8" w:rsidRPr="00937B2C" w:rsidRDefault="006E4C9C" w:rsidP="00E2098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B2C">
        <w:rPr>
          <w:rFonts w:ascii="Times New Roman" w:hAnsi="Times New Roman" w:cs="Times New Roman"/>
          <w:b/>
          <w:sz w:val="24"/>
          <w:szCs w:val="24"/>
        </w:rPr>
        <w:t>RESULTADOS</w:t>
      </w:r>
    </w:p>
    <w:p w:rsidR="00FE63D8" w:rsidRPr="00E20981" w:rsidRDefault="002E62BD" w:rsidP="00E2098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FD6526">
        <w:rPr>
          <w:rFonts w:ascii="Times New Roman" w:hAnsi="Times New Roman" w:cs="Times New Roman"/>
          <w:b/>
          <w:sz w:val="24"/>
          <w:szCs w:val="24"/>
        </w:rPr>
        <w:t>onscientização</w:t>
      </w:r>
      <w:r>
        <w:rPr>
          <w:rFonts w:ascii="Times New Roman" w:hAnsi="Times New Roman" w:cs="Times New Roman"/>
          <w:b/>
          <w:sz w:val="24"/>
          <w:szCs w:val="24"/>
        </w:rPr>
        <w:t xml:space="preserve"> ambiental</w:t>
      </w:r>
      <w:r w:rsidR="00FD65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62D1">
        <w:rPr>
          <w:rFonts w:ascii="Times New Roman" w:hAnsi="Times New Roman" w:cs="Times New Roman"/>
          <w:b/>
          <w:sz w:val="24"/>
          <w:szCs w:val="24"/>
        </w:rPr>
        <w:t>de</w:t>
      </w:r>
      <w:r w:rsidR="00FE63D8" w:rsidRPr="00E20981">
        <w:rPr>
          <w:rFonts w:ascii="Times New Roman" w:hAnsi="Times New Roman" w:cs="Times New Roman"/>
          <w:b/>
          <w:sz w:val="24"/>
          <w:szCs w:val="24"/>
        </w:rPr>
        <w:t xml:space="preserve"> estu</w:t>
      </w:r>
      <w:r w:rsidR="00E414AE">
        <w:rPr>
          <w:rFonts w:ascii="Times New Roman" w:hAnsi="Times New Roman" w:cs="Times New Roman"/>
          <w:b/>
          <w:sz w:val="24"/>
          <w:szCs w:val="24"/>
        </w:rPr>
        <w:t>dantes participantes</w:t>
      </w:r>
      <w:r w:rsidR="006162D1">
        <w:rPr>
          <w:rFonts w:ascii="Times New Roman" w:hAnsi="Times New Roman" w:cs="Times New Roman"/>
          <w:b/>
          <w:sz w:val="24"/>
          <w:szCs w:val="24"/>
        </w:rPr>
        <w:t xml:space="preserve"> de atividades educativas n</w:t>
      </w:r>
      <w:r w:rsidR="00E414AE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E63D8" w:rsidRPr="00E20981">
        <w:rPr>
          <w:rFonts w:ascii="Times New Roman" w:hAnsi="Times New Roman" w:cs="Times New Roman"/>
          <w:b/>
          <w:sz w:val="24"/>
          <w:szCs w:val="24"/>
        </w:rPr>
        <w:t>Ilha da Restinga</w:t>
      </w:r>
      <w:r w:rsidR="00FD6526">
        <w:rPr>
          <w:rFonts w:ascii="Times New Roman" w:hAnsi="Times New Roman" w:cs="Times New Roman"/>
          <w:b/>
          <w:sz w:val="24"/>
          <w:szCs w:val="24"/>
        </w:rPr>
        <w:t xml:space="preserve"> e </w:t>
      </w:r>
      <w:r w:rsidR="006162D1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FD6526">
        <w:rPr>
          <w:rFonts w:ascii="Times New Roman" w:hAnsi="Times New Roman" w:cs="Times New Roman"/>
          <w:b/>
          <w:sz w:val="24"/>
          <w:szCs w:val="24"/>
        </w:rPr>
        <w:t>Bica</w:t>
      </w:r>
      <w:r w:rsidR="006162D1">
        <w:rPr>
          <w:rFonts w:ascii="Times New Roman" w:hAnsi="Times New Roman" w:cs="Times New Roman"/>
          <w:b/>
          <w:sz w:val="24"/>
          <w:szCs w:val="24"/>
        </w:rPr>
        <w:t xml:space="preserve"> (Parque Zoo-Botânico</w:t>
      </w:r>
      <w:r w:rsidR="009141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62D1">
        <w:rPr>
          <w:rFonts w:ascii="Times New Roman" w:hAnsi="Times New Roman" w:cs="Times New Roman"/>
          <w:b/>
          <w:sz w:val="24"/>
          <w:szCs w:val="24"/>
        </w:rPr>
        <w:t>Arruda Câmara)</w:t>
      </w:r>
    </w:p>
    <w:p w:rsidR="00FE63D8" w:rsidRPr="00E20981" w:rsidRDefault="006E2886" w:rsidP="008031D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gráfico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apresenta um demonstrativo das respostas de sujeitos participantes ao questionário, durante </w:t>
      </w:r>
      <w:r w:rsidR="00914115">
        <w:rPr>
          <w:rFonts w:ascii="Times New Roman" w:hAnsi="Times New Roman" w:cs="Times New Roman"/>
          <w:sz w:val="24"/>
          <w:szCs w:val="24"/>
        </w:rPr>
        <w:t xml:space="preserve">atividades educativas na </w:t>
      </w:r>
      <w:r w:rsidR="007D075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lha da Restinga. Q</w:t>
      </w:r>
      <w:r w:rsidR="00914115">
        <w:rPr>
          <w:rFonts w:ascii="Times New Roman" w:hAnsi="Times New Roman" w:cs="Times New Roman"/>
          <w:sz w:val="24"/>
          <w:szCs w:val="24"/>
        </w:rPr>
        <w:t>uando questionados se faziam alguma ação que prejudicasse</w:t>
      </w:r>
      <w:r w:rsidR="00914115" w:rsidRPr="00E20981">
        <w:rPr>
          <w:rFonts w:ascii="Times New Roman" w:hAnsi="Times New Roman" w:cs="Times New Roman"/>
          <w:sz w:val="24"/>
          <w:szCs w:val="24"/>
        </w:rPr>
        <w:t xml:space="preserve"> o meio ambiente, a maioria </w:t>
      </w:r>
      <w:r w:rsidR="00914115">
        <w:rPr>
          <w:rFonts w:ascii="Times New Roman" w:hAnsi="Times New Roman" w:cs="Times New Roman"/>
          <w:sz w:val="24"/>
          <w:szCs w:val="24"/>
        </w:rPr>
        <w:t>assinalou</w:t>
      </w:r>
      <w:r w:rsidR="00914115" w:rsidRPr="00E20981">
        <w:rPr>
          <w:rFonts w:ascii="Times New Roman" w:hAnsi="Times New Roman" w:cs="Times New Roman"/>
          <w:sz w:val="24"/>
          <w:szCs w:val="24"/>
        </w:rPr>
        <w:t xml:space="preserve"> a opção </w:t>
      </w:r>
      <w:proofErr w:type="gramStart"/>
      <w:r w:rsidR="00914115" w:rsidRPr="00E20981">
        <w:rPr>
          <w:rFonts w:ascii="Times New Roman" w:hAnsi="Times New Roman" w:cs="Times New Roman"/>
          <w:sz w:val="24"/>
          <w:szCs w:val="24"/>
        </w:rPr>
        <w:t>pouquíssima</w:t>
      </w:r>
      <w:r w:rsidR="00914115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="00914115" w:rsidRPr="00E20981">
        <w:rPr>
          <w:rFonts w:ascii="Times New Roman" w:hAnsi="Times New Roman" w:cs="Times New Roman"/>
          <w:sz w:val="24"/>
          <w:szCs w:val="24"/>
        </w:rPr>
        <w:t xml:space="preserve"> vezes.</w:t>
      </w:r>
      <w:r w:rsidR="00937B2C">
        <w:rPr>
          <w:rFonts w:ascii="Times New Roman" w:hAnsi="Times New Roman" w:cs="Times New Roman"/>
          <w:sz w:val="24"/>
          <w:szCs w:val="24"/>
        </w:rPr>
        <w:t xml:space="preserve"> </w:t>
      </w:r>
      <w:r w:rsidR="007D0756">
        <w:rPr>
          <w:rFonts w:ascii="Times New Roman" w:hAnsi="Times New Roman" w:cs="Times New Roman"/>
          <w:sz w:val="24"/>
          <w:szCs w:val="24"/>
        </w:rPr>
        <w:t>Q</w:t>
      </w:r>
      <w:r w:rsidR="00FE63D8" w:rsidRPr="00E20981">
        <w:rPr>
          <w:rFonts w:ascii="Times New Roman" w:hAnsi="Times New Roman" w:cs="Times New Roman"/>
          <w:sz w:val="24"/>
          <w:szCs w:val="24"/>
        </w:rPr>
        <w:t xml:space="preserve">uando indagados </w:t>
      </w:r>
      <w:r w:rsidR="007D0756">
        <w:rPr>
          <w:rFonts w:ascii="Times New Roman" w:hAnsi="Times New Roman" w:cs="Times New Roman"/>
          <w:sz w:val="24"/>
          <w:szCs w:val="24"/>
        </w:rPr>
        <w:t>se n</w:t>
      </w:r>
      <w:r w:rsidR="007D0756" w:rsidRPr="007D0756">
        <w:rPr>
          <w:rFonts w:ascii="Times New Roman" w:hAnsi="Times New Roman" w:cs="Times New Roman"/>
          <w:sz w:val="24"/>
          <w:szCs w:val="24"/>
        </w:rPr>
        <w:t>a casa</w:t>
      </w:r>
      <w:r w:rsidR="007D0756">
        <w:rPr>
          <w:rFonts w:ascii="Times New Roman" w:hAnsi="Times New Roman" w:cs="Times New Roman"/>
          <w:sz w:val="24"/>
          <w:szCs w:val="24"/>
        </w:rPr>
        <w:t xml:space="preserve"> de cada um</w:t>
      </w:r>
      <w:r w:rsidR="007D0756" w:rsidRPr="007D0756">
        <w:rPr>
          <w:rFonts w:ascii="Times New Roman" w:hAnsi="Times New Roman" w:cs="Times New Roman"/>
          <w:sz w:val="24"/>
          <w:szCs w:val="24"/>
        </w:rPr>
        <w:t xml:space="preserve">, entre </w:t>
      </w:r>
      <w:r w:rsidR="007D0756">
        <w:rPr>
          <w:rFonts w:ascii="Times New Roman" w:hAnsi="Times New Roman" w:cs="Times New Roman"/>
          <w:sz w:val="24"/>
          <w:szCs w:val="24"/>
        </w:rPr>
        <w:t xml:space="preserve">os </w:t>
      </w:r>
      <w:r w:rsidR="007D0756" w:rsidRPr="007D0756">
        <w:rPr>
          <w:rFonts w:ascii="Times New Roman" w:hAnsi="Times New Roman" w:cs="Times New Roman"/>
          <w:sz w:val="24"/>
          <w:szCs w:val="24"/>
        </w:rPr>
        <w:t>familiares, é dada importância ao Meio Ambiente e problemas ambientais</w:t>
      </w:r>
      <w:r w:rsidR="00FE63D8" w:rsidRPr="00E20981">
        <w:rPr>
          <w:rFonts w:ascii="Times New Roman" w:hAnsi="Times New Roman" w:cs="Times New Roman"/>
          <w:sz w:val="24"/>
          <w:szCs w:val="24"/>
        </w:rPr>
        <w:t xml:space="preserve">, a maioria </w:t>
      </w:r>
      <w:r w:rsidR="007D0756">
        <w:rPr>
          <w:rFonts w:ascii="Times New Roman" w:hAnsi="Times New Roman" w:cs="Times New Roman"/>
          <w:sz w:val="24"/>
          <w:szCs w:val="24"/>
        </w:rPr>
        <w:t xml:space="preserve">respondeu </w:t>
      </w:r>
      <w:r w:rsidR="00FE63D8" w:rsidRPr="00E20981">
        <w:rPr>
          <w:rFonts w:ascii="Times New Roman" w:hAnsi="Times New Roman" w:cs="Times New Roman"/>
          <w:sz w:val="24"/>
          <w:szCs w:val="24"/>
        </w:rPr>
        <w:t>que algumas vezes</w:t>
      </w:r>
      <w:r w:rsidR="007D0756">
        <w:rPr>
          <w:rFonts w:ascii="Times New Roman" w:hAnsi="Times New Roman" w:cs="Times New Roman"/>
          <w:sz w:val="24"/>
          <w:szCs w:val="24"/>
        </w:rPr>
        <w:t xml:space="preserve"> isso acontece</w:t>
      </w:r>
      <w:r w:rsidR="00FE63D8" w:rsidRPr="00E20981">
        <w:rPr>
          <w:rFonts w:ascii="Times New Roman" w:hAnsi="Times New Roman" w:cs="Times New Roman"/>
          <w:sz w:val="24"/>
          <w:szCs w:val="24"/>
        </w:rPr>
        <w:t>, o que corresponde a um potencial traço de consciência ambiental.</w:t>
      </w:r>
    </w:p>
    <w:p w:rsidR="00FE63D8" w:rsidRPr="00E20981" w:rsidRDefault="00B80ED7" w:rsidP="008031D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Q</w:t>
      </w:r>
      <w:r w:rsidR="00FE63D8" w:rsidRPr="00E20981">
        <w:rPr>
          <w:rFonts w:ascii="Times New Roman" w:hAnsi="Times New Roman" w:cs="Times New Roman"/>
          <w:sz w:val="24"/>
          <w:szCs w:val="24"/>
        </w:rPr>
        <w:t xml:space="preserve">uando </w:t>
      </w:r>
      <w:r w:rsidR="007D0756">
        <w:rPr>
          <w:rFonts w:ascii="Times New Roman" w:hAnsi="Times New Roman" w:cs="Times New Roman"/>
          <w:sz w:val="24"/>
          <w:szCs w:val="24"/>
        </w:rPr>
        <w:t xml:space="preserve">o tema foi </w:t>
      </w:r>
      <w:r w:rsidR="00FE63D8" w:rsidRPr="00E20981">
        <w:rPr>
          <w:rFonts w:ascii="Times New Roman" w:hAnsi="Times New Roman" w:cs="Times New Roman"/>
          <w:sz w:val="24"/>
          <w:szCs w:val="24"/>
        </w:rPr>
        <w:t>separação</w:t>
      </w:r>
      <w:r>
        <w:rPr>
          <w:rFonts w:ascii="Times New Roman" w:hAnsi="Times New Roman" w:cs="Times New Roman"/>
          <w:sz w:val="24"/>
          <w:szCs w:val="24"/>
        </w:rPr>
        <w:t xml:space="preserve"> do lixo </w:t>
      </w:r>
      <w:r w:rsidR="007D0756">
        <w:rPr>
          <w:rFonts w:ascii="Times New Roman" w:hAnsi="Times New Roman" w:cs="Times New Roman"/>
          <w:sz w:val="24"/>
          <w:szCs w:val="24"/>
        </w:rPr>
        <w:t xml:space="preserve">para </w:t>
      </w:r>
      <w:r>
        <w:rPr>
          <w:rFonts w:ascii="Times New Roman" w:hAnsi="Times New Roman" w:cs="Times New Roman"/>
          <w:sz w:val="24"/>
          <w:szCs w:val="24"/>
        </w:rPr>
        <w:t xml:space="preserve">ser reciclado ou </w:t>
      </w:r>
      <w:r w:rsidR="007D0756">
        <w:rPr>
          <w:rFonts w:ascii="Times New Roman" w:hAnsi="Times New Roman" w:cs="Times New Roman"/>
          <w:sz w:val="24"/>
          <w:szCs w:val="24"/>
        </w:rPr>
        <w:t>reutilização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75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 lixo</w:t>
      </w:r>
      <w:r w:rsidR="00FE63D8" w:rsidRPr="00E20981">
        <w:rPr>
          <w:rFonts w:ascii="Times New Roman" w:hAnsi="Times New Roman" w:cs="Times New Roman"/>
          <w:sz w:val="24"/>
          <w:szCs w:val="24"/>
        </w:rPr>
        <w:t xml:space="preserve"> </w:t>
      </w:r>
      <w:r w:rsidR="001973F7">
        <w:rPr>
          <w:rFonts w:ascii="Times New Roman" w:hAnsi="Times New Roman" w:cs="Times New Roman"/>
          <w:sz w:val="24"/>
          <w:szCs w:val="24"/>
        </w:rPr>
        <w:t>e a preocupa</w:t>
      </w:r>
      <w:r w:rsidR="007D0756">
        <w:rPr>
          <w:rFonts w:ascii="Times New Roman" w:hAnsi="Times New Roman" w:cs="Times New Roman"/>
          <w:sz w:val="24"/>
          <w:szCs w:val="24"/>
        </w:rPr>
        <w:t>ção em não deixar lixo em ambientes</w:t>
      </w:r>
      <w:r w:rsidR="001973F7">
        <w:rPr>
          <w:rFonts w:ascii="Times New Roman" w:hAnsi="Times New Roman" w:cs="Times New Roman"/>
          <w:sz w:val="24"/>
          <w:szCs w:val="24"/>
        </w:rPr>
        <w:t xml:space="preserve"> naturais,</w:t>
      </w:r>
      <w:r w:rsidR="00FE63D8" w:rsidRPr="00E20981">
        <w:rPr>
          <w:rFonts w:ascii="Times New Roman" w:hAnsi="Times New Roman" w:cs="Times New Roman"/>
          <w:sz w:val="24"/>
          <w:szCs w:val="24"/>
        </w:rPr>
        <w:t xml:space="preserve"> </w:t>
      </w:r>
      <w:r w:rsidR="001973F7">
        <w:rPr>
          <w:rFonts w:ascii="Times New Roman" w:hAnsi="Times New Roman" w:cs="Times New Roman"/>
          <w:sz w:val="24"/>
          <w:szCs w:val="24"/>
        </w:rPr>
        <w:t xml:space="preserve">o </w:t>
      </w:r>
      <w:r w:rsidR="001973F7" w:rsidRPr="00E20981">
        <w:rPr>
          <w:rFonts w:ascii="Times New Roman" w:hAnsi="Times New Roman" w:cs="Times New Roman"/>
          <w:sz w:val="24"/>
          <w:szCs w:val="24"/>
        </w:rPr>
        <w:t xml:space="preserve">grupo </w:t>
      </w:r>
      <w:r w:rsidR="00FE63D8" w:rsidRPr="00E20981">
        <w:rPr>
          <w:rFonts w:ascii="Times New Roman" w:hAnsi="Times New Roman" w:cs="Times New Roman"/>
          <w:sz w:val="24"/>
          <w:szCs w:val="24"/>
        </w:rPr>
        <w:t>ficou bastante dividido, um</w:t>
      </w:r>
      <w:r w:rsidR="009C77D0">
        <w:rPr>
          <w:rFonts w:ascii="Times New Roman" w:hAnsi="Times New Roman" w:cs="Times New Roman"/>
          <w:sz w:val="24"/>
          <w:szCs w:val="24"/>
        </w:rPr>
        <w:t>a</w:t>
      </w:r>
      <w:r w:rsidR="00FE63D8" w:rsidRPr="00E20981">
        <w:rPr>
          <w:rFonts w:ascii="Times New Roman" w:hAnsi="Times New Roman" w:cs="Times New Roman"/>
          <w:sz w:val="24"/>
          <w:szCs w:val="24"/>
        </w:rPr>
        <w:t xml:space="preserve"> parte respondeu</w:t>
      </w:r>
      <w:r w:rsidR="001973F7">
        <w:rPr>
          <w:rFonts w:ascii="Times New Roman" w:hAnsi="Times New Roman" w:cs="Times New Roman"/>
          <w:sz w:val="24"/>
          <w:szCs w:val="24"/>
        </w:rPr>
        <w:t xml:space="preserve"> algumas ve</w:t>
      </w:r>
      <w:r w:rsidR="00AA5263">
        <w:rPr>
          <w:rFonts w:ascii="Times New Roman" w:hAnsi="Times New Roman" w:cs="Times New Roman"/>
          <w:sz w:val="24"/>
          <w:szCs w:val="24"/>
        </w:rPr>
        <w:t>zes</w:t>
      </w:r>
      <w:r w:rsidR="004421D4">
        <w:rPr>
          <w:rFonts w:ascii="Times New Roman" w:hAnsi="Times New Roman" w:cs="Times New Roman"/>
          <w:sz w:val="24"/>
          <w:szCs w:val="24"/>
        </w:rPr>
        <w:t xml:space="preserve"> pensavam no assunto</w:t>
      </w:r>
      <w:r w:rsidR="00AA5263">
        <w:rPr>
          <w:rFonts w:ascii="Times New Roman" w:hAnsi="Times New Roman" w:cs="Times New Roman"/>
          <w:sz w:val="24"/>
          <w:szCs w:val="24"/>
        </w:rPr>
        <w:t xml:space="preserve"> e a outra </w:t>
      </w:r>
      <w:r w:rsidR="004421D4">
        <w:rPr>
          <w:rFonts w:ascii="Times New Roman" w:hAnsi="Times New Roman" w:cs="Times New Roman"/>
          <w:sz w:val="24"/>
          <w:szCs w:val="24"/>
        </w:rPr>
        <w:t xml:space="preserve">parte demonstrou que </w:t>
      </w:r>
      <w:r w:rsidR="00AA5263">
        <w:rPr>
          <w:rFonts w:ascii="Times New Roman" w:hAnsi="Times New Roman" w:cs="Times New Roman"/>
          <w:sz w:val="24"/>
          <w:szCs w:val="24"/>
        </w:rPr>
        <w:t>nunca</w:t>
      </w:r>
      <w:r w:rsidR="004421D4">
        <w:rPr>
          <w:rFonts w:ascii="Times New Roman" w:hAnsi="Times New Roman" w:cs="Times New Roman"/>
          <w:sz w:val="24"/>
          <w:szCs w:val="24"/>
        </w:rPr>
        <w:t xml:space="preserve"> havia pensado no tema</w:t>
      </w:r>
      <w:r w:rsidR="00AA5263">
        <w:rPr>
          <w:rFonts w:ascii="Times New Roman" w:hAnsi="Times New Roman" w:cs="Times New Roman"/>
          <w:sz w:val="24"/>
          <w:szCs w:val="24"/>
        </w:rPr>
        <w:t xml:space="preserve">, </w:t>
      </w:r>
      <w:r w:rsidR="004421D4">
        <w:rPr>
          <w:rFonts w:ascii="Times New Roman" w:hAnsi="Times New Roman" w:cs="Times New Roman"/>
          <w:sz w:val="24"/>
          <w:szCs w:val="24"/>
        </w:rPr>
        <w:t xml:space="preserve">mas que na </w:t>
      </w:r>
      <w:r w:rsidR="001973F7">
        <w:rPr>
          <w:rFonts w:ascii="Times New Roman" w:hAnsi="Times New Roman" w:cs="Times New Roman"/>
          <w:sz w:val="24"/>
          <w:szCs w:val="24"/>
        </w:rPr>
        <w:t>maioria das vezes</w:t>
      </w:r>
      <w:r w:rsidR="004421D4">
        <w:rPr>
          <w:rFonts w:ascii="Times New Roman" w:hAnsi="Times New Roman" w:cs="Times New Roman"/>
          <w:sz w:val="24"/>
          <w:szCs w:val="24"/>
        </w:rPr>
        <w:t xml:space="preserve"> se preocupavam em não poluir os ambientes naturais com o lixo.</w:t>
      </w:r>
    </w:p>
    <w:p w:rsidR="00FE63D8" w:rsidRPr="00E20981" w:rsidRDefault="00FE63D8" w:rsidP="008031D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0981">
        <w:rPr>
          <w:rFonts w:ascii="Times New Roman" w:hAnsi="Times New Roman" w:cs="Times New Roman"/>
          <w:sz w:val="24"/>
          <w:szCs w:val="24"/>
        </w:rPr>
        <w:t>Quanto às questões relacionadas aos hábitos dos participantes em casa, como não deixar a torneira aberta ao escovar</w:t>
      </w:r>
      <w:r w:rsidR="004421D4">
        <w:rPr>
          <w:rFonts w:ascii="Times New Roman" w:hAnsi="Times New Roman" w:cs="Times New Roman"/>
          <w:sz w:val="24"/>
          <w:szCs w:val="24"/>
        </w:rPr>
        <w:t xml:space="preserve"> os dentes</w:t>
      </w:r>
      <w:r w:rsidRPr="00E20981">
        <w:rPr>
          <w:rFonts w:ascii="Times New Roman" w:hAnsi="Times New Roman" w:cs="Times New Roman"/>
          <w:sz w:val="24"/>
          <w:szCs w:val="24"/>
        </w:rPr>
        <w:t>, fechar o chuv</w:t>
      </w:r>
      <w:r w:rsidR="00AA5263">
        <w:rPr>
          <w:rFonts w:ascii="Times New Roman" w:hAnsi="Times New Roman" w:cs="Times New Roman"/>
          <w:sz w:val="24"/>
          <w:szCs w:val="24"/>
        </w:rPr>
        <w:t xml:space="preserve">eiro enquanto </w:t>
      </w:r>
      <w:r w:rsidR="004421D4">
        <w:rPr>
          <w:rFonts w:ascii="Times New Roman" w:hAnsi="Times New Roman" w:cs="Times New Roman"/>
          <w:sz w:val="24"/>
          <w:szCs w:val="24"/>
        </w:rPr>
        <w:t xml:space="preserve">se </w:t>
      </w:r>
      <w:r w:rsidR="00AA5263">
        <w:rPr>
          <w:rFonts w:ascii="Times New Roman" w:hAnsi="Times New Roman" w:cs="Times New Roman"/>
          <w:sz w:val="24"/>
          <w:szCs w:val="24"/>
        </w:rPr>
        <w:t>ensaboa</w:t>
      </w:r>
      <w:r w:rsidR="004421D4">
        <w:rPr>
          <w:rFonts w:ascii="Times New Roman" w:hAnsi="Times New Roman" w:cs="Times New Roman"/>
          <w:sz w:val="24"/>
          <w:szCs w:val="24"/>
        </w:rPr>
        <w:t xml:space="preserve"> no banho</w:t>
      </w:r>
      <w:r w:rsidR="00AA5263">
        <w:rPr>
          <w:rFonts w:ascii="Times New Roman" w:hAnsi="Times New Roman" w:cs="Times New Roman"/>
          <w:sz w:val="24"/>
          <w:szCs w:val="24"/>
        </w:rPr>
        <w:t>, a maioria dos participantes respondeu t</w:t>
      </w:r>
      <w:r w:rsidRPr="00E20981">
        <w:rPr>
          <w:rFonts w:ascii="Times New Roman" w:hAnsi="Times New Roman" w:cs="Times New Roman"/>
          <w:sz w:val="24"/>
          <w:szCs w:val="24"/>
        </w:rPr>
        <w:t>odas às vezes</w:t>
      </w:r>
      <w:r w:rsidR="004421D4">
        <w:rPr>
          <w:rFonts w:ascii="Times New Roman" w:hAnsi="Times New Roman" w:cs="Times New Roman"/>
          <w:sz w:val="24"/>
          <w:szCs w:val="24"/>
        </w:rPr>
        <w:t xml:space="preserve"> se preocupavam com esses hábitos, demonstrando possuir</w:t>
      </w:r>
      <w:r w:rsidRPr="00E20981">
        <w:rPr>
          <w:rFonts w:ascii="Times New Roman" w:hAnsi="Times New Roman" w:cs="Times New Roman"/>
          <w:sz w:val="24"/>
          <w:szCs w:val="24"/>
        </w:rPr>
        <w:t xml:space="preserve"> grau elevado de concordância para esta</w:t>
      </w:r>
      <w:r w:rsidR="004421D4">
        <w:rPr>
          <w:rFonts w:ascii="Times New Roman" w:hAnsi="Times New Roman" w:cs="Times New Roman"/>
          <w:sz w:val="24"/>
          <w:szCs w:val="24"/>
        </w:rPr>
        <w:t>s questões</w:t>
      </w:r>
      <w:r w:rsidRPr="00E20981">
        <w:rPr>
          <w:rFonts w:ascii="Times New Roman" w:hAnsi="Times New Roman" w:cs="Times New Roman"/>
          <w:sz w:val="24"/>
          <w:szCs w:val="24"/>
        </w:rPr>
        <w:t>.</w:t>
      </w:r>
    </w:p>
    <w:p w:rsidR="0048422D" w:rsidRDefault="002E62BD" w:rsidP="0048422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9328CA" wp14:editId="0690C054">
                <wp:simplePos x="0" y="0"/>
                <wp:positionH relativeFrom="column">
                  <wp:posOffset>1596390</wp:posOffset>
                </wp:positionH>
                <wp:positionV relativeFrom="paragraph">
                  <wp:posOffset>1582420</wp:posOffset>
                </wp:positionV>
                <wp:extent cx="809625" cy="257175"/>
                <wp:effectExtent l="0" t="0" r="9525" b="952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2BD" w:rsidRDefault="002E62BD">
                            <w:r>
                              <w:t>Perguntas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" o:spid="_x0000_s1027" type="#_x0000_t202" style="position:absolute;margin-left:125.7pt;margin-top:124.6pt;width:63.7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" stroked="f">
                <v:textbox>
                  <w:txbxContent>
                    <w:p w:rsidR="002E62BD" w:rsidRDefault="002E62BD">
                      <w:r>
                        <w:t>Perguntas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FA3CFA" wp14:editId="3302340A">
                <wp:simplePos x="0" y="0"/>
                <wp:positionH relativeFrom="column">
                  <wp:posOffset>-232410</wp:posOffset>
                </wp:positionH>
                <wp:positionV relativeFrom="paragraph">
                  <wp:posOffset>373380</wp:posOffset>
                </wp:positionV>
                <wp:extent cx="333375" cy="1085850"/>
                <wp:effectExtent l="0" t="0" r="9525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2BD" w:rsidRDefault="002E62BD">
                            <w:r>
                              <w:t>Nº de respostas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8.3pt;margin-top:29.4pt;width:26.25pt;height:8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" stroked="f">
                <v:textbox style="layout-flow:vertical;mso-layout-flow-alt:bottom-to-top">
                  <w:txbxContent>
                    <w:p w:rsidR="002E62BD" w:rsidRDefault="002E62BD">
                      <w:r>
                        <w:t>Nº de respostas</w:t>
                      </w:r>
                    </w:p>
                  </w:txbxContent>
                </v:textbox>
              </v:shape>
            </w:pict>
          </mc:Fallback>
        </mc:AlternateContent>
      </w:r>
      <w:r w:rsidR="00933180" w:rsidRPr="00933180">
        <w:rPr>
          <w:noProof/>
        </w:rPr>
        <w:drawing>
          <wp:inline distT="0" distB="0" distL="0" distR="0">
            <wp:extent cx="5391150" cy="1619250"/>
            <wp:effectExtent l="0" t="0" r="19050" b="19050"/>
            <wp:docPr id="17" name="Gráfico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E62BD" w:rsidRPr="002E62BD" w:rsidRDefault="00FE63D8" w:rsidP="002E62BD">
      <w:pPr>
        <w:tabs>
          <w:tab w:val="left" w:pos="5700"/>
          <w:tab w:val="left" w:pos="729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62BD">
        <w:rPr>
          <w:rFonts w:ascii="Times New Roman" w:hAnsi="Times New Roman" w:cs="Times New Roman"/>
          <w:b/>
          <w:sz w:val="20"/>
          <w:szCs w:val="20"/>
        </w:rPr>
        <w:t>Gráfico1.</w:t>
      </w:r>
      <w:r w:rsidR="002E62BD">
        <w:rPr>
          <w:rFonts w:ascii="Times New Roman" w:hAnsi="Times New Roman" w:cs="Times New Roman"/>
          <w:sz w:val="20"/>
          <w:szCs w:val="20"/>
        </w:rPr>
        <w:t xml:space="preserve"> Respostas dos sujeitos participantes de atividades (n=36) n</w:t>
      </w:r>
      <w:r w:rsidRPr="002E62BD">
        <w:rPr>
          <w:rFonts w:ascii="Times New Roman" w:hAnsi="Times New Roman" w:cs="Times New Roman"/>
          <w:sz w:val="20"/>
          <w:szCs w:val="20"/>
        </w:rPr>
        <w:t xml:space="preserve">a Ilha da Restinga </w:t>
      </w:r>
      <w:r w:rsidR="004421D4" w:rsidRPr="002E62BD">
        <w:rPr>
          <w:rFonts w:ascii="Times New Roman" w:hAnsi="Times New Roman" w:cs="Times New Roman"/>
          <w:sz w:val="20"/>
          <w:szCs w:val="20"/>
        </w:rPr>
        <w:t xml:space="preserve">as perguntas que avaliam </w:t>
      </w:r>
      <w:r w:rsidRPr="002E62BD">
        <w:rPr>
          <w:rFonts w:ascii="Times New Roman" w:hAnsi="Times New Roman" w:cs="Times New Roman"/>
          <w:sz w:val="20"/>
          <w:szCs w:val="20"/>
        </w:rPr>
        <w:t>o nível de Con</w:t>
      </w:r>
      <w:r w:rsidR="004421D4" w:rsidRPr="002E62BD">
        <w:rPr>
          <w:rFonts w:ascii="Times New Roman" w:hAnsi="Times New Roman" w:cs="Times New Roman"/>
          <w:sz w:val="20"/>
          <w:szCs w:val="20"/>
        </w:rPr>
        <w:t xml:space="preserve">scientização Ambiental </w:t>
      </w:r>
      <w:r w:rsidR="002E62BD" w:rsidRPr="002E62BD">
        <w:rPr>
          <w:rFonts w:ascii="Times New Roman" w:hAnsi="Times New Roman" w:cs="Times New Roman"/>
          <w:sz w:val="20"/>
          <w:szCs w:val="20"/>
        </w:rPr>
        <w:t>–</w:t>
      </w:r>
      <w:r w:rsidR="004421D4" w:rsidRPr="002E62B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2E62BD" w:rsidRPr="002E62BD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="002E62BD" w:rsidRPr="002E62BD">
        <w:rPr>
          <w:rFonts w:ascii="Times New Roman" w:hAnsi="Times New Roman" w:cs="Times New Roman"/>
          <w:sz w:val="20"/>
          <w:szCs w:val="20"/>
        </w:rPr>
        <w:t xml:space="preserve"> - No seu dia-dia você considera que faz alguma ação que prejudique o Meio Ambiente? 2- Na sua casa, entre familiares, é dada importância ao Meio Ambiente e problemas ambientais?  3- No seu dia-dia você identifica ações que contribuem com Meio Ambiente?  4- Você se interessa por assuntos relacionados ao Meio Ambiente? 5- Antes de jogar algo no lixo, você pensa em como poderia reutilizá-lo? 6- Você separa o lixo que pode ser reciclado, como papel, plásticos, alumínio, vidro ou metais? </w:t>
      </w:r>
      <w:proofErr w:type="gramStart"/>
      <w:r w:rsidR="002E62BD" w:rsidRPr="002E62BD">
        <w:rPr>
          <w:rFonts w:ascii="Times New Roman" w:hAnsi="Times New Roman" w:cs="Times New Roman"/>
          <w:sz w:val="20"/>
          <w:szCs w:val="20"/>
        </w:rPr>
        <w:t>7- Evita</w:t>
      </w:r>
      <w:proofErr w:type="gramEnd"/>
      <w:r w:rsidR="002E62BD" w:rsidRPr="002E62BD">
        <w:rPr>
          <w:rFonts w:ascii="Times New Roman" w:hAnsi="Times New Roman" w:cs="Times New Roman"/>
          <w:sz w:val="20"/>
          <w:szCs w:val="20"/>
        </w:rPr>
        <w:t xml:space="preserve"> a queima de lixos domésticos (plásticos, isopor, restos orgânicos)? 8- Procura não deixar a torneira aberta ao escovar ou fazer barba?  9- No banho enquanto você se ensaboa fecha (desliga) o chuveiro? 10- Apaga as luzes e a TV quando sai do ambiente? 11- Você se preocupa em não jogar lixo na rua? 12- Você utiliza os dois lados dos papéis, ou reutiliza rascunhos? 13- Na situação de incômodo quanto a um problema ambiental você tomaria alguma atitude? 14- Você está atento às questões ambientais? 15- Quando você participa de excursões em áreas naturais (florestas, parques, cachoeiras, praias, reservas biológicas, etc.), você procura não deixar lixo no local?</w:t>
      </w:r>
    </w:p>
    <w:p w:rsidR="00FE63D8" w:rsidRPr="00E20981" w:rsidRDefault="006E2886" w:rsidP="008031D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gráfico 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apresenta um demonstrativo das respostas de sujeitos participantes ao questionário, durante atividades educativas na Bica. Q</w:t>
      </w:r>
      <w:r w:rsidR="00FE63D8" w:rsidRPr="00E20981">
        <w:rPr>
          <w:rFonts w:ascii="Times New Roman" w:hAnsi="Times New Roman" w:cs="Times New Roman"/>
          <w:sz w:val="24"/>
          <w:szCs w:val="24"/>
        </w:rPr>
        <w:t xml:space="preserve">uando foram questionados acerca de assuntos rotineiros, tais como não deixar a torneira aberta ao escovar os dentes, apagar as luzes e a TV quando sai do ambiente e </w:t>
      </w:r>
      <w:r>
        <w:rPr>
          <w:rFonts w:ascii="Times New Roman" w:hAnsi="Times New Roman" w:cs="Times New Roman"/>
          <w:sz w:val="24"/>
          <w:szCs w:val="24"/>
        </w:rPr>
        <w:t xml:space="preserve">se preocupar em </w:t>
      </w:r>
      <w:r w:rsidR="00FE63D8" w:rsidRPr="00E20981">
        <w:rPr>
          <w:rFonts w:ascii="Times New Roman" w:hAnsi="Times New Roman" w:cs="Times New Roman"/>
          <w:sz w:val="24"/>
          <w:szCs w:val="24"/>
        </w:rPr>
        <w:t>não jogar lixo na rua; a maioria citou que todas às vezes</w:t>
      </w:r>
      <w:r>
        <w:rPr>
          <w:rFonts w:ascii="Times New Roman" w:hAnsi="Times New Roman" w:cs="Times New Roman"/>
          <w:sz w:val="24"/>
          <w:szCs w:val="24"/>
        </w:rPr>
        <w:t xml:space="preserve"> se preocupavam com o assunto</w:t>
      </w:r>
      <w:r w:rsidR="00FE63D8" w:rsidRPr="00E2098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indicando um nível muito bom de conscientização ambiental.</w:t>
      </w:r>
    </w:p>
    <w:p w:rsidR="00FE63D8" w:rsidRPr="00E20981" w:rsidRDefault="00FE63D8" w:rsidP="008031D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0981">
        <w:rPr>
          <w:rFonts w:ascii="Times New Roman" w:hAnsi="Times New Roman" w:cs="Times New Roman"/>
          <w:sz w:val="24"/>
          <w:szCs w:val="24"/>
        </w:rPr>
        <w:t>A m</w:t>
      </w:r>
      <w:r w:rsidR="00AC366D">
        <w:rPr>
          <w:rFonts w:ascii="Times New Roman" w:hAnsi="Times New Roman" w:cs="Times New Roman"/>
          <w:sz w:val="24"/>
          <w:szCs w:val="24"/>
        </w:rPr>
        <w:t xml:space="preserve">aioria dos participantes citou </w:t>
      </w:r>
      <w:r w:rsidRPr="00E20981">
        <w:rPr>
          <w:rFonts w:ascii="Times New Roman" w:hAnsi="Times New Roman" w:cs="Times New Roman"/>
          <w:sz w:val="24"/>
          <w:szCs w:val="24"/>
        </w:rPr>
        <w:t xml:space="preserve">algumas ações </w:t>
      </w:r>
      <w:r w:rsidR="006E2886">
        <w:rPr>
          <w:rFonts w:ascii="Times New Roman" w:hAnsi="Times New Roman" w:cs="Times New Roman"/>
          <w:sz w:val="24"/>
          <w:szCs w:val="24"/>
        </w:rPr>
        <w:t xml:space="preserve">desenvolvidas </w:t>
      </w:r>
      <w:r w:rsidRPr="00E20981">
        <w:rPr>
          <w:rFonts w:ascii="Times New Roman" w:hAnsi="Times New Roman" w:cs="Times New Roman"/>
          <w:sz w:val="24"/>
          <w:szCs w:val="24"/>
        </w:rPr>
        <w:t>que contribuem com</w:t>
      </w:r>
      <w:r w:rsidR="006E2886">
        <w:rPr>
          <w:rFonts w:ascii="Times New Roman" w:hAnsi="Times New Roman" w:cs="Times New Roman"/>
          <w:sz w:val="24"/>
          <w:szCs w:val="24"/>
        </w:rPr>
        <w:t xml:space="preserve"> o meio ambiente, demonstrando compromisso com questões do meio ambiente</w:t>
      </w:r>
      <w:r w:rsidRPr="00E20981">
        <w:rPr>
          <w:rFonts w:ascii="Times New Roman" w:hAnsi="Times New Roman" w:cs="Times New Roman"/>
          <w:sz w:val="24"/>
          <w:szCs w:val="24"/>
        </w:rPr>
        <w:t xml:space="preserve"> </w:t>
      </w:r>
      <w:r w:rsidR="006E2886">
        <w:rPr>
          <w:rFonts w:ascii="Times New Roman" w:hAnsi="Times New Roman" w:cs="Times New Roman"/>
          <w:sz w:val="24"/>
          <w:szCs w:val="24"/>
        </w:rPr>
        <w:t xml:space="preserve">e apresentando </w:t>
      </w:r>
      <w:r w:rsidR="0048422D">
        <w:rPr>
          <w:rFonts w:ascii="Times New Roman" w:hAnsi="Times New Roman" w:cs="Times New Roman"/>
          <w:sz w:val="24"/>
          <w:szCs w:val="24"/>
        </w:rPr>
        <w:t xml:space="preserve">potenciais </w:t>
      </w:r>
      <w:r w:rsidRPr="00E20981">
        <w:rPr>
          <w:rFonts w:ascii="Times New Roman" w:hAnsi="Times New Roman" w:cs="Times New Roman"/>
          <w:sz w:val="24"/>
          <w:szCs w:val="24"/>
        </w:rPr>
        <w:t>traços de consciência ambiental.</w:t>
      </w:r>
    </w:p>
    <w:p w:rsidR="00FE63D8" w:rsidRPr="00E06940" w:rsidRDefault="006E2886" w:rsidP="008031D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Nesse grupo, constatou-se que para as perguntas </w:t>
      </w:r>
      <w:r w:rsidR="00EE5AF5">
        <w:rPr>
          <w:rFonts w:ascii="Times New Roman" w:hAnsi="Times New Roman" w:cs="Times New Roman"/>
          <w:sz w:val="24"/>
          <w:szCs w:val="24"/>
        </w:rPr>
        <w:t>relacionadas às ações que prejudicam</w:t>
      </w:r>
      <w:r w:rsidR="00FE63D8" w:rsidRPr="00E20981">
        <w:rPr>
          <w:rFonts w:ascii="Times New Roman" w:hAnsi="Times New Roman" w:cs="Times New Roman"/>
          <w:sz w:val="24"/>
          <w:szCs w:val="24"/>
        </w:rPr>
        <w:t xml:space="preserve"> o meio ambiente, as opções mais citadas</w:t>
      </w:r>
      <w:r w:rsidR="00EE5AF5">
        <w:rPr>
          <w:rFonts w:ascii="Times New Roman" w:hAnsi="Times New Roman" w:cs="Times New Roman"/>
          <w:sz w:val="24"/>
          <w:szCs w:val="24"/>
        </w:rPr>
        <w:t xml:space="preserve"> entre os participantes</w:t>
      </w:r>
      <w:r w:rsidR="00FE63D8" w:rsidRPr="00E20981">
        <w:rPr>
          <w:rFonts w:ascii="Times New Roman" w:hAnsi="Times New Roman" w:cs="Times New Roman"/>
          <w:sz w:val="24"/>
          <w:szCs w:val="24"/>
        </w:rPr>
        <w:t xml:space="preserve"> foram algu</w:t>
      </w:r>
      <w:r w:rsidR="00EE5AF5">
        <w:rPr>
          <w:rFonts w:ascii="Times New Roman" w:hAnsi="Times New Roman" w:cs="Times New Roman"/>
          <w:sz w:val="24"/>
          <w:szCs w:val="24"/>
        </w:rPr>
        <w:t>mas vezes e pouquíssimas vezes praticadas por eles.</w:t>
      </w:r>
    </w:p>
    <w:p w:rsidR="00595E97" w:rsidRDefault="00EE5AF5" w:rsidP="00595E97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99EC61" wp14:editId="570E1CE7">
                <wp:simplePos x="0" y="0"/>
                <wp:positionH relativeFrom="column">
                  <wp:posOffset>-251460</wp:posOffset>
                </wp:positionH>
                <wp:positionV relativeFrom="paragraph">
                  <wp:posOffset>192405</wp:posOffset>
                </wp:positionV>
                <wp:extent cx="333375" cy="1085850"/>
                <wp:effectExtent l="0" t="0" r="9525" b="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AF5" w:rsidRDefault="00EE5AF5" w:rsidP="00EE5AF5">
                            <w:r>
                              <w:t>Nº de respostas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9.8pt;margin-top:15.15pt;width:26.25pt;height:8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" stroked="f">
                <v:textbox style="layout-flow:vertical;mso-layout-flow-alt:bottom-to-top">
                  <w:txbxContent>
                    <w:p w:rsidR="00EE5AF5" w:rsidRDefault="00EE5AF5" w:rsidP="00EE5AF5">
                      <w:r>
                        <w:t>Nº de respostas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664E1B" wp14:editId="08CF57F9">
                <wp:simplePos x="0" y="0"/>
                <wp:positionH relativeFrom="column">
                  <wp:posOffset>1748790</wp:posOffset>
                </wp:positionH>
                <wp:positionV relativeFrom="paragraph">
                  <wp:posOffset>1439545</wp:posOffset>
                </wp:positionV>
                <wp:extent cx="809625" cy="257175"/>
                <wp:effectExtent l="0" t="0" r="9525" b="952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AF5" w:rsidRDefault="00EE5AF5" w:rsidP="00EE5AF5">
                            <w:r>
                              <w:t>Perguntas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37.7pt;margin-top:113.35pt;width:63.7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" stroked="f">
                <v:textbox>
                  <w:txbxContent>
                    <w:p w:rsidR="00EE5AF5" w:rsidRDefault="00EE5AF5" w:rsidP="00EE5AF5">
                      <w:r>
                        <w:t>Perguntas</w:t>
                      </w:r>
                    </w:p>
                  </w:txbxContent>
                </v:textbox>
              </v:shape>
            </w:pict>
          </mc:Fallback>
        </mc:AlternateContent>
      </w:r>
      <w:r w:rsidR="00541589" w:rsidRPr="00541589">
        <w:rPr>
          <w:noProof/>
        </w:rPr>
        <w:drawing>
          <wp:inline distT="0" distB="0" distL="0" distR="0" wp14:anchorId="156EB02B" wp14:editId="52692AC0">
            <wp:extent cx="5391150" cy="1524000"/>
            <wp:effectExtent l="0" t="0" r="19050" b="19050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E5AF5" w:rsidRPr="002E62BD" w:rsidRDefault="00EE5AF5" w:rsidP="00EE5AF5">
      <w:pPr>
        <w:tabs>
          <w:tab w:val="left" w:pos="5700"/>
          <w:tab w:val="left" w:pos="729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Gráfico2</w:t>
      </w:r>
      <w:r w:rsidRPr="002E62BD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Respostas dos sujeitos participantes de atividades (n=41) no Parque Zoo-Botânico Arruda Câmara (Bica) </w:t>
      </w:r>
      <w:r w:rsidRPr="002E62BD">
        <w:rPr>
          <w:rFonts w:ascii="Times New Roman" w:hAnsi="Times New Roman" w:cs="Times New Roman"/>
          <w:sz w:val="20"/>
          <w:szCs w:val="20"/>
        </w:rPr>
        <w:t xml:space="preserve">as perguntas que avaliam o nível de Conscientização Ambiental – </w:t>
      </w:r>
      <w:proofErr w:type="gramStart"/>
      <w:r w:rsidRPr="002E62BD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2E62BD">
        <w:rPr>
          <w:rFonts w:ascii="Times New Roman" w:hAnsi="Times New Roman" w:cs="Times New Roman"/>
          <w:sz w:val="20"/>
          <w:szCs w:val="20"/>
        </w:rPr>
        <w:t xml:space="preserve"> - No seu dia-dia você considera que faz alguma ação que prejudique o Meio Ambiente? 2- Na sua casa, entre familiares, é dada importância ao Meio Ambiente e problemas ambientais?  3- No seu dia-dia você identifica ações que contribuem com Meio Ambiente?  4- Você se interessa por assuntos relacionados ao Meio Ambiente? 5- Antes de jogar algo no lixo, você pensa em como poderia reutilizá-lo? 6- Você separa o lixo que pode ser reciclado, como papel, plásticos, alumínio, vidro ou metais? </w:t>
      </w:r>
      <w:proofErr w:type="gramStart"/>
      <w:r w:rsidRPr="002E62BD">
        <w:rPr>
          <w:rFonts w:ascii="Times New Roman" w:hAnsi="Times New Roman" w:cs="Times New Roman"/>
          <w:sz w:val="20"/>
          <w:szCs w:val="20"/>
        </w:rPr>
        <w:t>7- Evita</w:t>
      </w:r>
      <w:proofErr w:type="gramEnd"/>
      <w:r w:rsidRPr="002E62BD">
        <w:rPr>
          <w:rFonts w:ascii="Times New Roman" w:hAnsi="Times New Roman" w:cs="Times New Roman"/>
          <w:sz w:val="20"/>
          <w:szCs w:val="20"/>
        </w:rPr>
        <w:t xml:space="preserve"> a queima de lixos domésticos (plásticos, isopor, restos orgânicos)? 8- Procura não deixar a torneira aberta ao escovar ou fazer barba?  9- No banho enquanto você se ensaboa fecha (desliga) o chuveiro? 10- Apaga as luzes e a TV quando sai do ambiente? 11- Você se preocupa em não jogar lixo na rua? 12- Você utiliza os dois lados dos papéis, ou reutiliza rascunhos? 13- Na situação de incômodo quanto a um problema ambiental você tomaria alguma atitude? 14- Você está atento às questões ambientais? 15- Quando você participa de excursões em áreas naturais (florestas, parques, cachoeiras, praias, reservas biológicas, etc.), você procura não deixar lixo no local?</w:t>
      </w:r>
    </w:p>
    <w:p w:rsidR="008031DE" w:rsidRDefault="00EE5AF5" w:rsidP="005274BE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Entrevista com educadores/guias ambientais</w:t>
      </w:r>
    </w:p>
    <w:p w:rsidR="00EE5AF5" w:rsidRPr="008031DE" w:rsidRDefault="00877DAE" w:rsidP="008031DE">
      <w:pPr>
        <w:spacing w:before="280" w:after="28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209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Para análise da entrevista denominaremos </w:t>
      </w:r>
      <w:r w:rsidR="0093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educadores/guias ambientais de </w:t>
      </w:r>
      <w:r w:rsidR="009808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proofErr w:type="gramStart"/>
      <w:r w:rsidR="009808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E.</w:t>
      </w:r>
      <w:proofErr w:type="gramEnd"/>
      <w:r w:rsidR="009808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1)</w:t>
      </w:r>
      <w:r w:rsidR="00EE5A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para a </w:t>
      </w:r>
      <w:r w:rsidRPr="00E209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Bica e de </w:t>
      </w:r>
      <w:r w:rsidR="009808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(E.2)</w:t>
      </w:r>
      <w:r w:rsidR="003146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3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para </w:t>
      </w:r>
      <w:r w:rsidR="0098082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E209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Ilha de Restinga. </w:t>
      </w:r>
    </w:p>
    <w:p w:rsidR="00EE5AF5" w:rsidRDefault="00EE5AF5" w:rsidP="008031DE">
      <w:pPr>
        <w:spacing w:before="280" w:after="28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sujeito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877DAE" w:rsidRPr="00E209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apresenta </w:t>
      </w:r>
      <w:r w:rsidR="00877DAE" w:rsidRPr="00E209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um conceito de educação ambiental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 elementos relacionados a</w:t>
      </w:r>
      <w:r w:rsidR="009B5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uma abordagem antropocêntrica.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“[...] </w:t>
      </w:r>
      <w:r w:rsidR="00877DAE" w:rsidRPr="00E2098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Pra mim educação ambiental é você mostrar para as</w:t>
      </w:r>
      <w:r w:rsidRPr="00E2098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877DAE" w:rsidRPr="00E2098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pessoas a importância que o meio ambiente tem para </w:t>
      </w:r>
      <w:r w:rsidRPr="00EE5AF5">
        <w:rPr>
          <w:rFonts w:ascii="Times New Roman" w:eastAsia="Times New Roman" w:hAnsi="Times New Roman" w:cs="Times New Roman"/>
          <w:color w:val="000000"/>
          <w:sz w:val="24"/>
          <w:szCs w:val="24"/>
        </w:rPr>
        <w:t>[elas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="00877DAE" w:rsidRPr="00E20981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(Sujeito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E.</w:t>
      </w:r>
      <w:r w:rsidRPr="00E209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</w:t>
      </w:r>
      <w:r w:rsidRPr="00E209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877DAE" w:rsidRPr="00E209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A4F2E" w:rsidRDefault="00EE5AF5" w:rsidP="008031DE">
      <w:pPr>
        <w:spacing w:before="280" w:after="28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Uma valoração antropocêntrica se acentua para esse sujeito participante </w:t>
      </w:r>
      <w:r w:rsidR="00FA4F2E">
        <w:rPr>
          <w:rFonts w:ascii="Times New Roman" w:eastAsia="Times New Roman" w:hAnsi="Times New Roman" w:cs="Times New Roman"/>
          <w:color w:val="000000"/>
          <w:sz w:val="24"/>
          <w:szCs w:val="24"/>
        </w:rPr>
        <w:t>quando foi questionado sobre</w:t>
      </w:r>
      <w:r w:rsidR="00877DAE" w:rsidRPr="00E209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seu entendimento </w:t>
      </w:r>
      <w:r w:rsidR="00FA4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para o </w:t>
      </w:r>
      <w:r w:rsidR="00877DAE" w:rsidRPr="00E20981">
        <w:rPr>
          <w:rFonts w:ascii="Times New Roman" w:eastAsia="Times New Roman" w:hAnsi="Times New Roman" w:cs="Times New Roman"/>
          <w:color w:val="000000"/>
          <w:sz w:val="24"/>
          <w:szCs w:val="24"/>
        </w:rPr>
        <w:t>termo “meio ambiente”:</w:t>
      </w:r>
      <w:r w:rsidR="009B5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7DAE" w:rsidRPr="00E209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“</w:t>
      </w:r>
      <w:r w:rsidR="00FA4F2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[...] </w:t>
      </w:r>
      <w:r w:rsidR="00877DAE" w:rsidRPr="00E2098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são recursos naturais, que provém do ambiente, p</w:t>
      </w:r>
      <w:r w:rsidR="00FA4F2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</w:t>
      </w:r>
      <w:r w:rsidR="00877DAE" w:rsidRPr="00E2098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ra a gente poder desenvolver atividades que s</w:t>
      </w:r>
      <w:r w:rsidR="00FA4F2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eriam necessárias no dia a dia” </w:t>
      </w:r>
      <w:r w:rsidR="00FA4F2E" w:rsidRPr="00FA4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(Sujeito </w:t>
      </w:r>
      <w:proofErr w:type="gramStart"/>
      <w:r w:rsidR="00FA4F2E" w:rsidRPr="00FA4F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E.</w:t>
      </w:r>
      <w:proofErr w:type="gramEnd"/>
      <w:r w:rsidR="00FA4F2E" w:rsidRPr="00FA4F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FA4F2E" w:rsidRPr="00FA4F2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FA4F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A4F2E" w:rsidRDefault="00877DAE" w:rsidP="008031DE">
      <w:pPr>
        <w:spacing w:before="280" w:after="28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981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FA4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sujeito</w:t>
      </w:r>
      <w:r w:rsidRPr="00E209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08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E.</w:t>
      </w:r>
      <w:r w:rsidRPr="00E209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E209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E209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20981">
        <w:rPr>
          <w:rFonts w:ascii="Times New Roman" w:eastAsia="Times New Roman" w:hAnsi="Times New Roman" w:cs="Times New Roman"/>
          <w:color w:val="000000"/>
          <w:sz w:val="24"/>
          <w:szCs w:val="24"/>
        </w:rPr>
        <w:t>desenvolveu um conceito de Educação A</w:t>
      </w:r>
      <w:r w:rsidR="00FA4F2E">
        <w:rPr>
          <w:rFonts w:ascii="Times New Roman" w:eastAsia="Times New Roman" w:hAnsi="Times New Roman" w:cs="Times New Roman"/>
          <w:color w:val="000000"/>
          <w:sz w:val="24"/>
          <w:szCs w:val="24"/>
        </w:rPr>
        <w:t>mbiental e de Meio Ambiente (Ambiental) de modo mais reflexivo e globalizante</w:t>
      </w:r>
      <w:r w:rsidR="009B5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E209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“</w:t>
      </w:r>
      <w:r w:rsidR="00FA4F2E" w:rsidRPr="00FA4F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[...]</w:t>
      </w:r>
      <w:r w:rsidR="00FA4F2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E2098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Educação</w:t>
      </w:r>
      <w:r w:rsidR="00FA4F2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E2098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é o </w:t>
      </w:r>
      <w:r w:rsidRPr="00E2098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desenvolvimento integral e harmônico das capacidades humanas. Ambiental é relativo a tudo o que se encontra ao redor da pessoa. Então educação ambiental é o desenvolvimento da capacidade de se relacionar com o que se encontra ao redor da pessoa”</w:t>
      </w:r>
      <w:r w:rsidR="00FA4F2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FA4F2E" w:rsidRPr="00FA4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(Sujeito </w:t>
      </w:r>
      <w:r w:rsidR="00FA4F2E" w:rsidRPr="00FA4F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E.</w:t>
      </w:r>
      <w:r w:rsidR="00FA4F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FA4F2E" w:rsidRPr="00FA4F2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E2098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B59DA" w:rsidRDefault="00FA4F2E" w:rsidP="008031DE">
      <w:pPr>
        <w:spacing w:before="280" w:after="28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Quando foram questionados sobre o termo s</w:t>
      </w:r>
      <w:r w:rsidR="00877DAE" w:rsidRPr="00E20981">
        <w:rPr>
          <w:rFonts w:ascii="Times New Roman" w:eastAsia="Times New Roman" w:hAnsi="Times New Roman" w:cs="Times New Roman"/>
          <w:color w:val="000000"/>
          <w:sz w:val="24"/>
          <w:szCs w:val="24"/>
        </w:rPr>
        <w:t>ustentabilidade, ambos responderam de forma compatível com o encontra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 w:rsidR="00877DAE" w:rsidRPr="00E209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literatura.</w:t>
      </w:r>
    </w:p>
    <w:p w:rsidR="00FA4F2E" w:rsidRDefault="00877DAE" w:rsidP="008031DE">
      <w:pPr>
        <w:spacing w:before="280" w:after="28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9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r w:rsidR="00FA4F2E" w:rsidRPr="00FA4F2E">
        <w:rPr>
          <w:rFonts w:ascii="Times New Roman" w:eastAsia="Times New Roman" w:hAnsi="Times New Roman" w:cs="Times New Roman"/>
          <w:color w:val="000000"/>
          <w:sz w:val="24"/>
          <w:szCs w:val="24"/>
        </w:rPr>
        <w:t>[...]</w:t>
      </w:r>
      <w:r w:rsidR="00FA4F2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E2098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conseguir fazer uso dos recursos naturais pensando nas gerações futuras...</w:t>
      </w:r>
      <w:r w:rsidRPr="00E20981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FA4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(Sujeito </w:t>
      </w:r>
      <w:proofErr w:type="gramStart"/>
      <w:r w:rsidR="00FA4F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E.</w:t>
      </w:r>
      <w:proofErr w:type="gramEnd"/>
      <w:r w:rsidR="00FA4F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FA4F2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E209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A4F2E" w:rsidRDefault="00877DAE" w:rsidP="00EE5AF5">
      <w:pPr>
        <w:spacing w:before="280" w:after="28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209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F2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“</w:t>
      </w:r>
      <w:r w:rsidR="00FA4F2E" w:rsidRPr="00FA4F2E">
        <w:rPr>
          <w:rFonts w:ascii="Times New Roman" w:eastAsia="Times New Roman" w:hAnsi="Times New Roman" w:cs="Times New Roman"/>
          <w:color w:val="000000"/>
          <w:sz w:val="24"/>
          <w:szCs w:val="24"/>
        </w:rPr>
        <w:t>[...]</w:t>
      </w:r>
      <w:r w:rsidR="00FA4F2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E2098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A interseção do naturalmente sustentável com o socialmente justo e o culturalmente viável é o que possibilita a vida estável, onde se faz um uso </w:t>
      </w:r>
      <w:r w:rsidR="00FA4F2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consciente dos recursos”</w:t>
      </w:r>
      <w:r w:rsidR="00FA4F2E" w:rsidRPr="00FA4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FA4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Sujeito </w:t>
      </w:r>
      <w:r w:rsidR="00FA4F2E" w:rsidRPr="00FA4F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E. </w:t>
      </w:r>
      <w:proofErr w:type="gramStart"/>
      <w:r w:rsidR="00FA4F2E" w:rsidRPr="00FA4F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FA4F2E" w:rsidRPr="00FA4F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="00FA4F2E" w:rsidRPr="00E209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A4F2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8031DE" w:rsidRDefault="00877DAE" w:rsidP="008031DE">
      <w:pPr>
        <w:spacing w:before="280" w:after="28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9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proofErr w:type="gramStart"/>
      <w:r w:rsidR="009808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="00FD65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proofErr w:type="gramEnd"/>
      <w:r w:rsidRPr="00E209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 </w:t>
      </w:r>
      <w:r w:rsidRPr="00E209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relatou que a principal temática abordada na Bica é o combate ao tráfego de animais silvestres. O </w:t>
      </w:r>
      <w:proofErr w:type="gramStart"/>
      <w:r w:rsidR="009C77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E.</w:t>
      </w:r>
      <w:proofErr w:type="gramEnd"/>
      <w:r w:rsidRPr="00E209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 </w:t>
      </w:r>
      <w:r w:rsidRPr="00E20981">
        <w:rPr>
          <w:rFonts w:ascii="Times New Roman" w:eastAsia="Times New Roman" w:hAnsi="Times New Roman" w:cs="Times New Roman"/>
          <w:color w:val="000000"/>
          <w:sz w:val="24"/>
          <w:szCs w:val="24"/>
        </w:rPr>
        <w:t>disse explorar o ecossistema local, os valores do mangue</w:t>
      </w:r>
      <w:r w:rsidR="00FA4F2E">
        <w:rPr>
          <w:rFonts w:ascii="Times New Roman" w:eastAsia="Times New Roman" w:hAnsi="Times New Roman" w:cs="Times New Roman"/>
          <w:color w:val="000000"/>
          <w:sz w:val="24"/>
          <w:szCs w:val="24"/>
        </w:rPr>
        <w:t>zal</w:t>
      </w:r>
      <w:r w:rsidRPr="00E209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do estuário, a vegetação presente na </w:t>
      </w:r>
      <w:r w:rsidR="00FA4F2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E20981">
        <w:rPr>
          <w:rFonts w:ascii="Times New Roman" w:eastAsia="Times New Roman" w:hAnsi="Times New Roman" w:cs="Times New Roman"/>
          <w:color w:val="000000"/>
          <w:sz w:val="24"/>
          <w:szCs w:val="24"/>
        </w:rPr>
        <w:t>lha (bromélias, orquídea</w:t>
      </w:r>
      <w:r w:rsidR="00FA4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s, </w:t>
      </w:r>
      <w:proofErr w:type="spellStart"/>
      <w:r w:rsidR="00FA4F2E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E20981">
        <w:rPr>
          <w:rFonts w:ascii="Times New Roman" w:eastAsia="Times New Roman" w:hAnsi="Times New Roman" w:cs="Times New Roman"/>
          <w:color w:val="000000"/>
          <w:sz w:val="24"/>
          <w:szCs w:val="24"/>
        </w:rPr>
        <w:t>mescla</w:t>
      </w:r>
      <w:proofErr w:type="spellEnd"/>
      <w:r w:rsidR="00FA4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F2E" w:rsidRPr="009D747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="00FA4F2E" w:rsidRPr="009D747E">
        <w:rPr>
          <w:rFonts w:ascii="Times New Roman" w:hAnsi="Times New Roman" w:cs="Times New Roman"/>
          <w:i/>
          <w:iCs/>
          <w:color w:val="555544"/>
          <w:sz w:val="24"/>
          <w:szCs w:val="24"/>
          <w:shd w:val="clear" w:color="auto" w:fill="FFFFFF"/>
        </w:rPr>
        <w:t>Protium</w:t>
      </w:r>
      <w:proofErr w:type="spellEnd"/>
      <w:r w:rsidR="00FA4F2E" w:rsidRPr="009D747E">
        <w:rPr>
          <w:rFonts w:ascii="Times New Roman" w:hAnsi="Times New Roman" w:cs="Times New Roman"/>
          <w:i/>
          <w:iCs/>
          <w:color w:val="555544"/>
          <w:sz w:val="24"/>
          <w:szCs w:val="24"/>
          <w:shd w:val="clear" w:color="auto" w:fill="FFFFFF"/>
        </w:rPr>
        <w:t xml:space="preserve"> </w:t>
      </w:r>
      <w:proofErr w:type="spellStart"/>
      <w:r w:rsidR="00FA4F2E" w:rsidRPr="009D747E">
        <w:rPr>
          <w:rFonts w:ascii="Times New Roman" w:hAnsi="Times New Roman" w:cs="Times New Roman"/>
          <w:i/>
          <w:iCs/>
          <w:color w:val="555544"/>
          <w:sz w:val="24"/>
          <w:szCs w:val="24"/>
          <w:shd w:val="clear" w:color="auto" w:fill="FFFFFF"/>
        </w:rPr>
        <w:t>heptaphyllum</w:t>
      </w:r>
      <w:proofErr w:type="spellEnd"/>
      <w:r w:rsidR="00FA4F2E" w:rsidRPr="009D747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9D747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209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cajueiro</w:t>
      </w:r>
      <w:r w:rsidR="009D74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9D747E" w:rsidRPr="009D747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Anacardium</w:t>
      </w:r>
      <w:proofErr w:type="spellEnd"/>
      <w:r w:rsidR="009D747E" w:rsidRPr="009D747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9D747E" w:rsidRPr="009D747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occidentale</w:t>
      </w:r>
      <w:proofErr w:type="spellEnd"/>
      <w:r w:rsidRPr="00E209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além de uma coleção </w:t>
      </w:r>
      <w:r w:rsidR="00FA4F2E">
        <w:rPr>
          <w:rFonts w:ascii="Times New Roman" w:eastAsia="Times New Roman" w:hAnsi="Times New Roman" w:cs="Times New Roman"/>
          <w:color w:val="000000"/>
          <w:sz w:val="24"/>
          <w:szCs w:val="24"/>
        </w:rPr>
        <w:t>particular</w:t>
      </w:r>
      <w:r w:rsidRPr="00E209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espécies</w:t>
      </w:r>
      <w:r w:rsidR="00FA4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biológicas da fauna e flora local.</w:t>
      </w:r>
    </w:p>
    <w:p w:rsidR="00850B4A" w:rsidRPr="00E20981" w:rsidRDefault="00877DAE" w:rsidP="008031DE">
      <w:pPr>
        <w:spacing w:before="280" w:after="28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981">
        <w:rPr>
          <w:rFonts w:ascii="Times New Roman" w:eastAsia="Times New Roman" w:hAnsi="Times New Roman" w:cs="Times New Roman"/>
          <w:color w:val="000000"/>
          <w:sz w:val="24"/>
          <w:szCs w:val="24"/>
        </w:rPr>
        <w:t>A educação ambiental deve ser um processo educativo permanente que tem por finalidade a construção de valores, conceitos, habilidades e atitudes que possibilitem o entendimento da realidade de vida e a atuação lúcida e responsável de atores sociais individuais e colet</w:t>
      </w:r>
      <w:r w:rsidR="008031DE">
        <w:rPr>
          <w:rFonts w:ascii="Times New Roman" w:eastAsia="Times New Roman" w:hAnsi="Times New Roman" w:cs="Times New Roman"/>
          <w:color w:val="000000"/>
          <w:sz w:val="24"/>
          <w:szCs w:val="24"/>
        </w:rPr>
        <w:t>ivos no ambiente (LOUREIRO, 2004</w:t>
      </w:r>
      <w:r w:rsidRPr="00E20981">
        <w:rPr>
          <w:rFonts w:ascii="Times New Roman" w:eastAsia="Times New Roman" w:hAnsi="Times New Roman" w:cs="Times New Roman"/>
          <w:color w:val="000000"/>
          <w:sz w:val="24"/>
          <w:szCs w:val="24"/>
        </w:rPr>
        <w:t>). Seu sentido primordial é o de estabelecer processos práticos e reflexivos que levem à consolidação de valores que possam ser entendidos e aceitos como favoráveis à sustentabilidade global, à justiça social e à preservação da vida.</w:t>
      </w:r>
    </w:p>
    <w:p w:rsidR="00575E19" w:rsidRPr="00937B2C" w:rsidRDefault="00F43761" w:rsidP="00E20981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37B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</w:t>
      </w:r>
      <w:r w:rsidR="006E7AB7" w:rsidRPr="00937B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ONSIDERAÇÕES FINAIS</w:t>
      </w:r>
    </w:p>
    <w:p w:rsidR="00AC366D" w:rsidRPr="00E20981" w:rsidRDefault="008031DE" w:rsidP="008031DE">
      <w:pPr>
        <w:spacing w:before="280" w:after="28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850B4A" w:rsidRPr="00E20981">
        <w:rPr>
          <w:rFonts w:ascii="Times New Roman" w:hAnsi="Times New Roman" w:cs="Times New Roman"/>
          <w:color w:val="000000"/>
          <w:sz w:val="24"/>
          <w:szCs w:val="24"/>
        </w:rPr>
        <w:t xml:space="preserve"> Educação Ambiental </w:t>
      </w:r>
      <w:r w:rsidR="009C77D0">
        <w:rPr>
          <w:rFonts w:ascii="Times New Roman" w:hAnsi="Times New Roman" w:cs="Times New Roman"/>
          <w:color w:val="000000"/>
          <w:sz w:val="24"/>
          <w:szCs w:val="24"/>
        </w:rPr>
        <w:t>é vista</w:t>
      </w:r>
      <w:r w:rsidR="0018142D" w:rsidRPr="00E20981">
        <w:rPr>
          <w:rFonts w:ascii="Times New Roman" w:hAnsi="Times New Roman" w:cs="Times New Roman"/>
          <w:color w:val="000000"/>
          <w:sz w:val="24"/>
          <w:szCs w:val="24"/>
        </w:rPr>
        <w:t xml:space="preserve"> como de grande importância pelos </w:t>
      </w:r>
      <w:r w:rsidR="00850B4A" w:rsidRPr="00E20981">
        <w:rPr>
          <w:rFonts w:ascii="Times New Roman" w:hAnsi="Times New Roman" w:cs="Times New Roman"/>
          <w:color w:val="000000"/>
          <w:sz w:val="24"/>
          <w:szCs w:val="24"/>
        </w:rPr>
        <w:t>sistemas educativos de que dispõe a sociedade</w:t>
      </w:r>
      <w:r w:rsidR="0018142D" w:rsidRPr="00E20981">
        <w:rPr>
          <w:rFonts w:ascii="Times New Roman" w:hAnsi="Times New Roman" w:cs="Times New Roman"/>
          <w:color w:val="000000"/>
          <w:sz w:val="24"/>
          <w:szCs w:val="24"/>
        </w:rPr>
        <w:t>, com o intuito de</w:t>
      </w:r>
      <w:r w:rsidR="00850B4A" w:rsidRPr="00E20981">
        <w:rPr>
          <w:rFonts w:ascii="Times New Roman" w:hAnsi="Times New Roman" w:cs="Times New Roman"/>
          <w:color w:val="000000"/>
          <w:sz w:val="24"/>
          <w:szCs w:val="24"/>
        </w:rPr>
        <w:t xml:space="preserve"> fazer com que a comunidade tome consciência do fenômeno do desenvolvimento e de suas implicações ambientais. Devendo para isso, não só privilegiar a transmissão de informações</w:t>
      </w:r>
      <w:r w:rsidR="009D747E" w:rsidRPr="00E20981">
        <w:rPr>
          <w:rFonts w:ascii="Times New Roman" w:hAnsi="Times New Roman" w:cs="Times New Roman"/>
          <w:color w:val="000000"/>
          <w:sz w:val="24"/>
          <w:szCs w:val="24"/>
        </w:rPr>
        <w:t>, mas</w:t>
      </w:r>
      <w:r w:rsidR="00850B4A" w:rsidRPr="00E20981">
        <w:rPr>
          <w:rFonts w:ascii="Times New Roman" w:hAnsi="Times New Roman" w:cs="Times New Roman"/>
          <w:color w:val="000000"/>
          <w:sz w:val="24"/>
          <w:szCs w:val="24"/>
        </w:rPr>
        <w:t xml:space="preserve">, focalizar também, o desenvolvimento de habilidades e atitudes que garantam a manutenção do </w:t>
      </w:r>
      <w:r w:rsidR="00850B4A" w:rsidRPr="00E20981">
        <w:rPr>
          <w:rFonts w:ascii="Times New Roman" w:hAnsi="Times New Roman" w:cs="Times New Roman"/>
          <w:color w:val="000000"/>
          <w:sz w:val="24"/>
          <w:szCs w:val="24"/>
        </w:rPr>
        <w:lastRenderedPageBreak/>
        <w:t>equilíbrio ambiental e da qualidade de vida condizente com as necessidades e aspirações da</w:t>
      </w:r>
      <w:r w:rsidR="00575E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366D">
        <w:rPr>
          <w:rFonts w:ascii="Times New Roman" w:hAnsi="Times New Roman" w:cs="Times New Roman"/>
          <w:color w:val="000000"/>
          <w:sz w:val="24"/>
          <w:szCs w:val="24"/>
        </w:rPr>
        <w:t>comunidade.</w:t>
      </w:r>
    </w:p>
    <w:p w:rsidR="00F43761" w:rsidRPr="00937B2C" w:rsidRDefault="00F43761" w:rsidP="005274BE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37B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</w:t>
      </w:r>
      <w:r w:rsidR="006E7AB7" w:rsidRPr="00937B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EFERÊNCIAS</w:t>
      </w:r>
    </w:p>
    <w:p w:rsidR="009B59DA" w:rsidRPr="00E20981" w:rsidRDefault="009B59DA" w:rsidP="001973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981">
        <w:rPr>
          <w:rFonts w:ascii="Times New Roman" w:hAnsi="Times New Roman" w:cs="Times New Roman"/>
          <w:sz w:val="24"/>
          <w:szCs w:val="24"/>
        </w:rPr>
        <w:t xml:space="preserve">ANTUNIASSI, M. H. R. Educação ambiental e planejamento microrregional: ponto de vista e proposta de trabalho. </w:t>
      </w:r>
      <w:r w:rsidRPr="00E20981">
        <w:rPr>
          <w:rFonts w:ascii="Times New Roman" w:hAnsi="Times New Roman" w:cs="Times New Roman"/>
          <w:i/>
          <w:sz w:val="24"/>
          <w:szCs w:val="24"/>
        </w:rPr>
        <w:t>Ciência e Cultura</w:t>
      </w:r>
      <w:r w:rsidRPr="00E20981">
        <w:rPr>
          <w:rFonts w:ascii="Times New Roman" w:hAnsi="Times New Roman" w:cs="Times New Roman"/>
          <w:sz w:val="24"/>
          <w:szCs w:val="24"/>
        </w:rPr>
        <w:t xml:space="preserve"> 40 (5): 448 – </w:t>
      </w:r>
      <w:proofErr w:type="gramStart"/>
      <w:r w:rsidRPr="00E20981">
        <w:rPr>
          <w:rFonts w:ascii="Times New Roman" w:hAnsi="Times New Roman" w:cs="Times New Roman"/>
          <w:sz w:val="24"/>
          <w:szCs w:val="24"/>
        </w:rPr>
        <w:t>451, 1988</w:t>
      </w:r>
      <w:proofErr w:type="gramEnd"/>
      <w:r w:rsidRPr="00E20981">
        <w:rPr>
          <w:rFonts w:ascii="Times New Roman" w:hAnsi="Times New Roman" w:cs="Times New Roman"/>
          <w:sz w:val="24"/>
          <w:szCs w:val="24"/>
        </w:rPr>
        <w:t>.</w:t>
      </w:r>
    </w:p>
    <w:p w:rsidR="009B59DA" w:rsidRPr="00E20981" w:rsidRDefault="009B59DA" w:rsidP="001973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981">
        <w:rPr>
          <w:rFonts w:ascii="Times New Roman" w:hAnsi="Times New Roman" w:cs="Times New Roman"/>
          <w:sz w:val="24"/>
          <w:szCs w:val="24"/>
        </w:rPr>
        <w:t xml:space="preserve">BUTZKE, I.C. </w:t>
      </w:r>
      <w:proofErr w:type="gramStart"/>
      <w:r w:rsidRPr="00E20981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E20981">
        <w:rPr>
          <w:rFonts w:ascii="Times New Roman" w:hAnsi="Times New Roman" w:cs="Times New Roman"/>
          <w:sz w:val="24"/>
          <w:szCs w:val="24"/>
        </w:rPr>
        <w:t xml:space="preserve"> al. Sugestão de indicadores para avaliação do desempenho das atividades educativas do sistema de gestão ambiental – SGA da Universidade Regional de Blumenau – FURB. </w:t>
      </w:r>
      <w:r w:rsidRPr="00E20981">
        <w:rPr>
          <w:rFonts w:ascii="Times New Roman" w:hAnsi="Times New Roman" w:cs="Times New Roman"/>
          <w:i/>
          <w:iCs/>
          <w:sz w:val="24"/>
          <w:szCs w:val="24"/>
        </w:rPr>
        <w:t xml:space="preserve">Revista Eletrônica do Mestrado em Educação Ambiental. </w:t>
      </w:r>
      <w:r w:rsidRPr="00E20981">
        <w:rPr>
          <w:rFonts w:ascii="Times New Roman" w:hAnsi="Times New Roman" w:cs="Times New Roman"/>
          <w:sz w:val="24"/>
          <w:szCs w:val="24"/>
        </w:rPr>
        <w:t>Vol. Esp. abr./m</w:t>
      </w:r>
      <w:r>
        <w:rPr>
          <w:rFonts w:ascii="Times New Roman" w:hAnsi="Times New Roman" w:cs="Times New Roman"/>
          <w:sz w:val="24"/>
          <w:szCs w:val="24"/>
        </w:rPr>
        <w:t xml:space="preserve">aio/jun.-2001. </w:t>
      </w:r>
    </w:p>
    <w:p w:rsidR="009B59DA" w:rsidRPr="00E20981" w:rsidRDefault="009B59DA" w:rsidP="001973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981">
        <w:rPr>
          <w:rFonts w:ascii="Times New Roman" w:hAnsi="Times New Roman" w:cs="Times New Roman"/>
          <w:sz w:val="24"/>
          <w:szCs w:val="24"/>
        </w:rPr>
        <w:t xml:space="preserve">DIAS, G.F. </w:t>
      </w:r>
      <w:r w:rsidRPr="00E20981">
        <w:rPr>
          <w:rFonts w:ascii="Times New Roman" w:hAnsi="Times New Roman" w:cs="Times New Roman"/>
          <w:i/>
          <w:iCs/>
          <w:sz w:val="24"/>
          <w:szCs w:val="24"/>
        </w:rPr>
        <w:t>Atividades Interdisciplinares de Educação Ambiental: Manual do Professor</w:t>
      </w:r>
      <w:r w:rsidRPr="00E20981">
        <w:rPr>
          <w:rFonts w:ascii="Times New Roman" w:hAnsi="Times New Roman" w:cs="Times New Roman"/>
          <w:sz w:val="24"/>
          <w:szCs w:val="24"/>
        </w:rPr>
        <w:t>. São Paulo: Global/Gaia, 1994.</w:t>
      </w:r>
    </w:p>
    <w:p w:rsidR="009B59DA" w:rsidRDefault="009B59DA" w:rsidP="001973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981">
        <w:rPr>
          <w:rFonts w:ascii="Times New Roman" w:hAnsi="Times New Roman" w:cs="Times New Roman"/>
          <w:sz w:val="24"/>
          <w:szCs w:val="24"/>
        </w:rPr>
        <w:t xml:space="preserve">LOUREIRO, C.F.B. </w:t>
      </w:r>
      <w:proofErr w:type="spellStart"/>
      <w:r w:rsidRPr="00E20981">
        <w:rPr>
          <w:rFonts w:ascii="Times New Roman" w:hAnsi="Times New Roman" w:cs="Times New Roman"/>
          <w:sz w:val="24"/>
          <w:szCs w:val="24"/>
        </w:rPr>
        <w:t>Gest</w:t>
      </w:r>
      <w:proofErr w:type="spellEnd"/>
      <w:r w:rsidRPr="00E20981">
        <w:rPr>
          <w:rFonts w:ascii="Times New Roman" w:hAnsi="Times New Roman" w:cs="Times New Roman"/>
          <w:sz w:val="24"/>
          <w:szCs w:val="24"/>
        </w:rPr>
        <w:t>. Ação, Salvador, v.7, n.1, p.37-50, jan./abr. 2004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59DA" w:rsidRDefault="009B59DA" w:rsidP="009B59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DA">
        <w:rPr>
          <w:rFonts w:ascii="Times New Roman" w:hAnsi="Times New Roman" w:cs="Times New Roman"/>
          <w:sz w:val="24"/>
          <w:szCs w:val="24"/>
        </w:rPr>
        <w:t xml:space="preserve">PEREIRA, M. G., ROCHA, G. S. D. C., BARBOSA, A. T. Educação ambiental e formação inicial de professores de ciências e de biologia: articulando teoria e prática na construção de um futuro sustentável. </w:t>
      </w:r>
      <w:proofErr w:type="spellStart"/>
      <w:r w:rsidRPr="009B59DA">
        <w:rPr>
          <w:rFonts w:ascii="Times New Roman" w:hAnsi="Times New Roman" w:cs="Times New Roman"/>
          <w:sz w:val="24"/>
          <w:szCs w:val="24"/>
        </w:rPr>
        <w:t>Tecné</w:t>
      </w:r>
      <w:proofErr w:type="spellEnd"/>
      <w:r w:rsidRPr="009B59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59DA">
        <w:rPr>
          <w:rFonts w:ascii="Times New Roman" w:hAnsi="Times New Roman" w:cs="Times New Roman"/>
          <w:sz w:val="24"/>
          <w:szCs w:val="24"/>
        </w:rPr>
        <w:t>Episteme</w:t>
      </w:r>
      <w:proofErr w:type="spellEnd"/>
      <w:r w:rsidRPr="009B59D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B59DA">
        <w:rPr>
          <w:rFonts w:ascii="Times New Roman" w:hAnsi="Times New Roman" w:cs="Times New Roman"/>
          <w:sz w:val="24"/>
          <w:szCs w:val="24"/>
        </w:rPr>
        <w:t>Didaxis</w:t>
      </w:r>
      <w:proofErr w:type="spellEnd"/>
      <w:r w:rsidRPr="009B59DA">
        <w:rPr>
          <w:rFonts w:ascii="Times New Roman" w:hAnsi="Times New Roman" w:cs="Times New Roman"/>
          <w:sz w:val="24"/>
          <w:szCs w:val="24"/>
        </w:rPr>
        <w:t xml:space="preserve">, número </w:t>
      </w:r>
      <w:proofErr w:type="spellStart"/>
      <w:r w:rsidRPr="009B59DA">
        <w:rPr>
          <w:rFonts w:ascii="Times New Roman" w:hAnsi="Times New Roman" w:cs="Times New Roman"/>
          <w:sz w:val="24"/>
          <w:szCs w:val="24"/>
        </w:rPr>
        <w:t>extraoridinário</w:t>
      </w:r>
      <w:proofErr w:type="spellEnd"/>
      <w:r w:rsidRPr="009B59DA">
        <w:rPr>
          <w:rFonts w:ascii="Times New Roman" w:hAnsi="Times New Roman" w:cs="Times New Roman"/>
          <w:sz w:val="24"/>
          <w:szCs w:val="24"/>
        </w:rPr>
        <w:t xml:space="preserve">, Bogotá: UPN, p. 1163 – </w:t>
      </w:r>
      <w:proofErr w:type="gramStart"/>
      <w:r w:rsidRPr="009B59DA">
        <w:rPr>
          <w:rFonts w:ascii="Times New Roman" w:hAnsi="Times New Roman" w:cs="Times New Roman"/>
          <w:sz w:val="24"/>
          <w:szCs w:val="24"/>
        </w:rPr>
        <w:t>1167, 2011</w:t>
      </w:r>
      <w:proofErr w:type="gramEnd"/>
      <w:r w:rsidRPr="009B59DA">
        <w:rPr>
          <w:rFonts w:ascii="Times New Roman" w:hAnsi="Times New Roman" w:cs="Times New Roman"/>
          <w:sz w:val="24"/>
          <w:szCs w:val="24"/>
        </w:rPr>
        <w:t>.</w:t>
      </w:r>
    </w:p>
    <w:p w:rsidR="009B59DA" w:rsidRPr="00E20981" w:rsidRDefault="009B59DA" w:rsidP="009B59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DA">
        <w:rPr>
          <w:rFonts w:ascii="Times New Roman" w:hAnsi="Times New Roman" w:cs="Times New Roman"/>
          <w:sz w:val="24"/>
          <w:szCs w:val="24"/>
        </w:rPr>
        <w:t>SENICIATO, T.; CAVASSAN, 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9DA">
        <w:rPr>
          <w:rFonts w:ascii="Times New Roman" w:hAnsi="Times New Roman" w:cs="Times New Roman"/>
          <w:sz w:val="24"/>
          <w:szCs w:val="24"/>
        </w:rPr>
        <w:t>Aulas de campo em ambientes naturais e aprendizagem em ciências – 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9DA">
        <w:rPr>
          <w:rFonts w:ascii="Times New Roman" w:hAnsi="Times New Roman" w:cs="Times New Roman"/>
          <w:sz w:val="24"/>
          <w:szCs w:val="24"/>
        </w:rPr>
        <w:t>estudo com alunos do Ensino Fundamental. Ciência &amp; Educação, Bauru, v. 10, n. 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9DA">
        <w:rPr>
          <w:rFonts w:ascii="Times New Roman" w:hAnsi="Times New Roman" w:cs="Times New Roman"/>
          <w:sz w:val="24"/>
          <w:szCs w:val="24"/>
        </w:rPr>
        <w:t>p. 133-47, 2004.</w:t>
      </w:r>
    </w:p>
    <w:sectPr w:rsidR="009B59DA" w:rsidRPr="00E20981" w:rsidSect="000C5CD4">
      <w:headerReference w:type="default" r:id="rId10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863" w:rsidRDefault="00083863" w:rsidP="000B026D">
      <w:pPr>
        <w:spacing w:after="0" w:line="240" w:lineRule="auto"/>
      </w:pPr>
      <w:r>
        <w:separator/>
      </w:r>
    </w:p>
  </w:endnote>
  <w:endnote w:type="continuationSeparator" w:id="0">
    <w:p w:rsidR="00083863" w:rsidRDefault="00083863" w:rsidP="000B0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863" w:rsidRDefault="00083863" w:rsidP="000B026D">
      <w:pPr>
        <w:spacing w:after="0" w:line="240" w:lineRule="auto"/>
      </w:pPr>
      <w:r>
        <w:separator/>
      </w:r>
    </w:p>
  </w:footnote>
  <w:footnote w:type="continuationSeparator" w:id="0">
    <w:p w:rsidR="00083863" w:rsidRDefault="00083863" w:rsidP="000B0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83141"/>
      <w:docPartObj>
        <w:docPartGallery w:val="Page Numbers (Top of Page)"/>
        <w:docPartUnique/>
      </w:docPartObj>
    </w:sdtPr>
    <w:sdtEndPr/>
    <w:sdtContent>
      <w:p w:rsidR="000C5CD4" w:rsidRDefault="002662EA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31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C5CD4" w:rsidRDefault="000C5C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420"/>
    <w:rsid w:val="000054D6"/>
    <w:rsid w:val="00052A6F"/>
    <w:rsid w:val="00083863"/>
    <w:rsid w:val="000B026D"/>
    <w:rsid w:val="000C5CD4"/>
    <w:rsid w:val="001029AA"/>
    <w:rsid w:val="00112296"/>
    <w:rsid w:val="00117E91"/>
    <w:rsid w:val="00132844"/>
    <w:rsid w:val="00140625"/>
    <w:rsid w:val="0018077A"/>
    <w:rsid w:val="0018142D"/>
    <w:rsid w:val="001973F7"/>
    <w:rsid w:val="00197921"/>
    <w:rsid w:val="001D0C44"/>
    <w:rsid w:val="002478B8"/>
    <w:rsid w:val="00253FE6"/>
    <w:rsid w:val="002662EA"/>
    <w:rsid w:val="002B14F6"/>
    <w:rsid w:val="002E62BD"/>
    <w:rsid w:val="0031174F"/>
    <w:rsid w:val="003146B6"/>
    <w:rsid w:val="0037771D"/>
    <w:rsid w:val="003B26CC"/>
    <w:rsid w:val="00411669"/>
    <w:rsid w:val="00420045"/>
    <w:rsid w:val="004419A5"/>
    <w:rsid w:val="004421D4"/>
    <w:rsid w:val="0044563A"/>
    <w:rsid w:val="00471311"/>
    <w:rsid w:val="0047187D"/>
    <w:rsid w:val="0048422D"/>
    <w:rsid w:val="00484412"/>
    <w:rsid w:val="004E5F7F"/>
    <w:rsid w:val="005274BE"/>
    <w:rsid w:val="00541589"/>
    <w:rsid w:val="00557F15"/>
    <w:rsid w:val="00575E19"/>
    <w:rsid w:val="00595E97"/>
    <w:rsid w:val="005D14E8"/>
    <w:rsid w:val="006067B5"/>
    <w:rsid w:val="006162D1"/>
    <w:rsid w:val="00680584"/>
    <w:rsid w:val="006A298A"/>
    <w:rsid w:val="006A63E2"/>
    <w:rsid w:val="006B2660"/>
    <w:rsid w:val="006C47DA"/>
    <w:rsid w:val="006C508D"/>
    <w:rsid w:val="006E2886"/>
    <w:rsid w:val="006E4C9C"/>
    <w:rsid w:val="006E7AB7"/>
    <w:rsid w:val="00733E2F"/>
    <w:rsid w:val="00755AE2"/>
    <w:rsid w:val="0076521C"/>
    <w:rsid w:val="007D0756"/>
    <w:rsid w:val="008031DE"/>
    <w:rsid w:val="008256A6"/>
    <w:rsid w:val="00825BFE"/>
    <w:rsid w:val="008305F0"/>
    <w:rsid w:val="00850B4A"/>
    <w:rsid w:val="00877DAE"/>
    <w:rsid w:val="00890800"/>
    <w:rsid w:val="00895FCF"/>
    <w:rsid w:val="008D7140"/>
    <w:rsid w:val="008E7554"/>
    <w:rsid w:val="008F6DFB"/>
    <w:rsid w:val="0091224C"/>
    <w:rsid w:val="00914115"/>
    <w:rsid w:val="00933180"/>
    <w:rsid w:val="00937B2C"/>
    <w:rsid w:val="00980827"/>
    <w:rsid w:val="009B59DA"/>
    <w:rsid w:val="009C77D0"/>
    <w:rsid w:val="009D747E"/>
    <w:rsid w:val="009D7B19"/>
    <w:rsid w:val="00A25024"/>
    <w:rsid w:val="00A602C9"/>
    <w:rsid w:val="00AA5263"/>
    <w:rsid w:val="00AC366D"/>
    <w:rsid w:val="00AF5B1D"/>
    <w:rsid w:val="00B0589B"/>
    <w:rsid w:val="00B1178C"/>
    <w:rsid w:val="00B34ED3"/>
    <w:rsid w:val="00B80ED7"/>
    <w:rsid w:val="00B81420"/>
    <w:rsid w:val="00C1217A"/>
    <w:rsid w:val="00C2334A"/>
    <w:rsid w:val="00CB1AD0"/>
    <w:rsid w:val="00CC1F0F"/>
    <w:rsid w:val="00CF1DE1"/>
    <w:rsid w:val="00CF6D00"/>
    <w:rsid w:val="00D76004"/>
    <w:rsid w:val="00D92790"/>
    <w:rsid w:val="00DC3E40"/>
    <w:rsid w:val="00DF1462"/>
    <w:rsid w:val="00DF5784"/>
    <w:rsid w:val="00DF6C57"/>
    <w:rsid w:val="00E06940"/>
    <w:rsid w:val="00E1550F"/>
    <w:rsid w:val="00E20981"/>
    <w:rsid w:val="00E414AE"/>
    <w:rsid w:val="00E51870"/>
    <w:rsid w:val="00EB70B7"/>
    <w:rsid w:val="00EC3981"/>
    <w:rsid w:val="00ED237B"/>
    <w:rsid w:val="00EE5AF5"/>
    <w:rsid w:val="00F07AAF"/>
    <w:rsid w:val="00F362FA"/>
    <w:rsid w:val="00F43761"/>
    <w:rsid w:val="00F76C10"/>
    <w:rsid w:val="00FA4F2E"/>
    <w:rsid w:val="00FA57EE"/>
    <w:rsid w:val="00FD0BB7"/>
    <w:rsid w:val="00FD6526"/>
    <w:rsid w:val="00FE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1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142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B02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026D"/>
  </w:style>
  <w:style w:type="paragraph" w:styleId="Rodap">
    <w:name w:val="footer"/>
    <w:basedOn w:val="Normal"/>
    <w:link w:val="RodapChar"/>
    <w:uiPriority w:val="99"/>
    <w:semiHidden/>
    <w:unhideWhenUsed/>
    <w:rsid w:val="000B02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B026D"/>
  </w:style>
  <w:style w:type="paragraph" w:styleId="SemEspaamento">
    <w:name w:val="No Spacing"/>
    <w:uiPriority w:val="1"/>
    <w:qFormat/>
    <w:rsid w:val="00895FC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E5AF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1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142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B02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026D"/>
  </w:style>
  <w:style w:type="paragraph" w:styleId="Rodap">
    <w:name w:val="footer"/>
    <w:basedOn w:val="Normal"/>
    <w:link w:val="RodapChar"/>
    <w:uiPriority w:val="99"/>
    <w:semiHidden/>
    <w:unhideWhenUsed/>
    <w:rsid w:val="000B02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B026D"/>
  </w:style>
  <w:style w:type="paragraph" w:styleId="SemEspaamento">
    <w:name w:val="No Spacing"/>
    <w:uiPriority w:val="1"/>
    <w:qFormat/>
    <w:rsid w:val="00895FC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E5AF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uario\Documents\Diego\biologia%20diego\Prolicen\escala%20de%20likert(%20Iha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uario\Documents\Diego\biologia%20diego\Prolicen\tabula&#231;&#227;o%20da%20Bic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1050239744766886E-2"/>
          <c:y val="0.14962791415778912"/>
          <c:w val="0.72958608089183197"/>
          <c:h val="0.6931042149143121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Plan1!$C$41</c:f>
              <c:strCache>
                <c:ptCount val="1"/>
                <c:pt idx="0">
                  <c:v>Todas às vezes</c:v>
                </c:pt>
              </c:strCache>
            </c:strRef>
          </c:tx>
          <c:invertIfNegative val="0"/>
          <c:val>
            <c:numRef>
              <c:f>Plan1!$D$41:$R$41</c:f>
              <c:numCache>
                <c:formatCode>General</c:formatCode>
                <c:ptCount val="15"/>
                <c:pt idx="0">
                  <c:v>2</c:v>
                </c:pt>
                <c:pt idx="1">
                  <c:v>13</c:v>
                </c:pt>
                <c:pt idx="2">
                  <c:v>9</c:v>
                </c:pt>
                <c:pt idx="3">
                  <c:v>20</c:v>
                </c:pt>
                <c:pt idx="4">
                  <c:v>10</c:v>
                </c:pt>
                <c:pt idx="5">
                  <c:v>7</c:v>
                </c:pt>
                <c:pt idx="6">
                  <c:v>20</c:v>
                </c:pt>
                <c:pt idx="7">
                  <c:v>29</c:v>
                </c:pt>
                <c:pt idx="8">
                  <c:v>21</c:v>
                </c:pt>
                <c:pt idx="9">
                  <c:v>28</c:v>
                </c:pt>
                <c:pt idx="10">
                  <c:v>30</c:v>
                </c:pt>
                <c:pt idx="11">
                  <c:v>22</c:v>
                </c:pt>
                <c:pt idx="12">
                  <c:v>3</c:v>
                </c:pt>
                <c:pt idx="13">
                  <c:v>11</c:v>
                </c:pt>
                <c:pt idx="14">
                  <c:v>32</c:v>
                </c:pt>
              </c:numCache>
            </c:numRef>
          </c:val>
        </c:ser>
        <c:ser>
          <c:idx val="1"/>
          <c:order val="1"/>
          <c:tx>
            <c:strRef>
              <c:f>Plan1!$C$42</c:f>
              <c:strCache>
                <c:ptCount val="1"/>
                <c:pt idx="0">
                  <c:v>Algumas vezes</c:v>
                </c:pt>
              </c:strCache>
            </c:strRef>
          </c:tx>
          <c:invertIfNegative val="0"/>
          <c:val>
            <c:numRef>
              <c:f>Plan1!$D$42:$R$42</c:f>
              <c:numCache>
                <c:formatCode>General</c:formatCode>
                <c:ptCount val="15"/>
                <c:pt idx="0">
                  <c:v>12</c:v>
                </c:pt>
                <c:pt idx="1">
                  <c:v>19</c:v>
                </c:pt>
                <c:pt idx="2">
                  <c:v>23</c:v>
                </c:pt>
                <c:pt idx="3">
                  <c:v>13</c:v>
                </c:pt>
                <c:pt idx="4">
                  <c:v>15</c:v>
                </c:pt>
                <c:pt idx="5">
                  <c:v>11</c:v>
                </c:pt>
                <c:pt idx="6">
                  <c:v>7</c:v>
                </c:pt>
                <c:pt idx="7">
                  <c:v>5</c:v>
                </c:pt>
                <c:pt idx="8">
                  <c:v>10</c:v>
                </c:pt>
                <c:pt idx="9">
                  <c:v>7</c:v>
                </c:pt>
                <c:pt idx="10">
                  <c:v>5</c:v>
                </c:pt>
                <c:pt idx="11">
                  <c:v>11</c:v>
                </c:pt>
                <c:pt idx="12">
                  <c:v>29</c:v>
                </c:pt>
                <c:pt idx="13">
                  <c:v>22</c:v>
                </c:pt>
                <c:pt idx="14">
                  <c:v>2</c:v>
                </c:pt>
              </c:numCache>
            </c:numRef>
          </c:val>
        </c:ser>
        <c:ser>
          <c:idx val="2"/>
          <c:order val="2"/>
          <c:tx>
            <c:strRef>
              <c:f>Plan1!$C$43</c:f>
              <c:strCache>
                <c:ptCount val="1"/>
                <c:pt idx="0">
                  <c:v>Pouquíssimas vezes</c:v>
                </c:pt>
              </c:strCache>
            </c:strRef>
          </c:tx>
          <c:invertIfNegative val="0"/>
          <c:val>
            <c:numRef>
              <c:f>Plan1!$D$43:$R$43</c:f>
              <c:numCache>
                <c:formatCode>General</c:formatCode>
                <c:ptCount val="15"/>
                <c:pt idx="0">
                  <c:v>21</c:v>
                </c:pt>
                <c:pt idx="1">
                  <c:v>3</c:v>
                </c:pt>
                <c:pt idx="2">
                  <c:v>4</c:v>
                </c:pt>
                <c:pt idx="3">
                  <c:v>3</c:v>
                </c:pt>
                <c:pt idx="4">
                  <c:v>9</c:v>
                </c:pt>
                <c:pt idx="5">
                  <c:v>7</c:v>
                </c:pt>
                <c:pt idx="6">
                  <c:v>4</c:v>
                </c:pt>
                <c:pt idx="7">
                  <c:v>2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3</c:v>
                </c:pt>
                <c:pt idx="12">
                  <c:v>3</c:v>
                </c:pt>
                <c:pt idx="13">
                  <c:v>2</c:v>
                </c:pt>
                <c:pt idx="14">
                  <c:v>1</c:v>
                </c:pt>
              </c:numCache>
            </c:numRef>
          </c:val>
        </c:ser>
        <c:ser>
          <c:idx val="3"/>
          <c:order val="3"/>
          <c:tx>
            <c:strRef>
              <c:f>Plan1!$C$44</c:f>
              <c:strCache>
                <c:ptCount val="1"/>
                <c:pt idx="0">
                  <c:v>Nunca</c:v>
                </c:pt>
              </c:strCache>
            </c:strRef>
          </c:tx>
          <c:invertIfNegative val="0"/>
          <c:val>
            <c:numRef>
              <c:f>Plan1!$D$44:$R$44</c:f>
              <c:numCache>
                <c:formatCode>General</c:formatCode>
                <c:ptCount val="1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11</c:v>
                </c:pt>
                <c:pt idx="6">
                  <c:v>5</c:v>
                </c:pt>
                <c:pt idx="7">
                  <c:v>0</c:v>
                </c:pt>
                <c:pt idx="8">
                  <c:v>4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2587648"/>
        <c:axId val="41780928"/>
      </c:barChart>
      <c:catAx>
        <c:axId val="82587648"/>
        <c:scaling>
          <c:orientation val="minMax"/>
        </c:scaling>
        <c:delete val="0"/>
        <c:axPos val="b"/>
        <c:majorTickMark val="none"/>
        <c:minorTickMark val="none"/>
        <c:tickLblPos val="nextTo"/>
        <c:crossAx val="41780928"/>
        <c:crosses val="autoZero"/>
        <c:auto val="1"/>
        <c:lblAlgn val="ctr"/>
        <c:lblOffset val="100"/>
        <c:noMultiLvlLbl val="0"/>
      </c:catAx>
      <c:valAx>
        <c:axId val="417809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825876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943490720903696"/>
          <c:y val="3.5954299830168297E-2"/>
          <c:w val="0.22820938018790055"/>
          <c:h val="0.5673070866141732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Plan1!$C$96</c:f>
              <c:strCache>
                <c:ptCount val="1"/>
                <c:pt idx="0">
                  <c:v>Todas àsvezes  </c:v>
                </c:pt>
              </c:strCache>
            </c:strRef>
          </c:tx>
          <c:invertIfNegative val="0"/>
          <c:val>
            <c:numRef>
              <c:f>Plan1!$D$96:$R$96</c:f>
              <c:numCache>
                <c:formatCode>General</c:formatCode>
                <c:ptCount val="15"/>
                <c:pt idx="0">
                  <c:v>1</c:v>
                </c:pt>
                <c:pt idx="1">
                  <c:v>11</c:v>
                </c:pt>
                <c:pt idx="2">
                  <c:v>9</c:v>
                </c:pt>
                <c:pt idx="3">
                  <c:v>20</c:v>
                </c:pt>
                <c:pt idx="4">
                  <c:v>4</c:v>
                </c:pt>
                <c:pt idx="5">
                  <c:v>8</c:v>
                </c:pt>
                <c:pt idx="6">
                  <c:v>19</c:v>
                </c:pt>
                <c:pt idx="7">
                  <c:v>26</c:v>
                </c:pt>
                <c:pt idx="8">
                  <c:v>21</c:v>
                </c:pt>
                <c:pt idx="9">
                  <c:v>26</c:v>
                </c:pt>
                <c:pt idx="10">
                  <c:v>24</c:v>
                </c:pt>
                <c:pt idx="11">
                  <c:v>16</c:v>
                </c:pt>
                <c:pt idx="12">
                  <c:v>12</c:v>
                </c:pt>
                <c:pt idx="13">
                  <c:v>10</c:v>
                </c:pt>
                <c:pt idx="14">
                  <c:v>33</c:v>
                </c:pt>
              </c:numCache>
            </c:numRef>
          </c:val>
        </c:ser>
        <c:ser>
          <c:idx val="1"/>
          <c:order val="1"/>
          <c:tx>
            <c:strRef>
              <c:f>Plan1!$C$97</c:f>
              <c:strCache>
                <c:ptCount val="1"/>
                <c:pt idx="0">
                  <c:v>Algumas vezes</c:v>
                </c:pt>
              </c:strCache>
            </c:strRef>
          </c:tx>
          <c:invertIfNegative val="0"/>
          <c:val>
            <c:numRef>
              <c:f>Plan1!$D$97:$R$97</c:f>
              <c:numCache>
                <c:formatCode>General</c:formatCode>
                <c:ptCount val="15"/>
                <c:pt idx="0">
                  <c:v>16</c:v>
                </c:pt>
                <c:pt idx="1">
                  <c:v>24</c:v>
                </c:pt>
                <c:pt idx="2">
                  <c:v>27</c:v>
                </c:pt>
                <c:pt idx="3">
                  <c:v>17</c:v>
                </c:pt>
                <c:pt idx="4">
                  <c:v>21</c:v>
                </c:pt>
                <c:pt idx="5">
                  <c:v>13</c:v>
                </c:pt>
                <c:pt idx="6">
                  <c:v>12</c:v>
                </c:pt>
                <c:pt idx="7">
                  <c:v>9</c:v>
                </c:pt>
                <c:pt idx="8">
                  <c:v>11</c:v>
                </c:pt>
                <c:pt idx="9">
                  <c:v>8</c:v>
                </c:pt>
                <c:pt idx="10">
                  <c:v>13</c:v>
                </c:pt>
                <c:pt idx="11">
                  <c:v>11</c:v>
                </c:pt>
                <c:pt idx="12">
                  <c:v>21</c:v>
                </c:pt>
                <c:pt idx="13">
                  <c:v>20</c:v>
                </c:pt>
                <c:pt idx="14">
                  <c:v>4</c:v>
                </c:pt>
              </c:numCache>
            </c:numRef>
          </c:val>
        </c:ser>
        <c:ser>
          <c:idx val="2"/>
          <c:order val="2"/>
          <c:tx>
            <c:strRef>
              <c:f>Plan1!$C$98</c:f>
              <c:strCache>
                <c:ptCount val="1"/>
                <c:pt idx="0">
                  <c:v>Pouquíssimas vezes</c:v>
                </c:pt>
              </c:strCache>
            </c:strRef>
          </c:tx>
          <c:invertIfNegative val="0"/>
          <c:val>
            <c:numRef>
              <c:f>Plan1!$D$98:$R$98</c:f>
              <c:numCache>
                <c:formatCode>General</c:formatCode>
                <c:ptCount val="15"/>
                <c:pt idx="0">
                  <c:v>18</c:v>
                </c:pt>
                <c:pt idx="1">
                  <c:v>3</c:v>
                </c:pt>
                <c:pt idx="2">
                  <c:v>5</c:v>
                </c:pt>
                <c:pt idx="3">
                  <c:v>3</c:v>
                </c:pt>
                <c:pt idx="4">
                  <c:v>8</c:v>
                </c:pt>
                <c:pt idx="5">
                  <c:v>6</c:v>
                </c:pt>
                <c:pt idx="6">
                  <c:v>7</c:v>
                </c:pt>
                <c:pt idx="7">
                  <c:v>2</c:v>
                </c:pt>
                <c:pt idx="8">
                  <c:v>4</c:v>
                </c:pt>
                <c:pt idx="9">
                  <c:v>1</c:v>
                </c:pt>
                <c:pt idx="10">
                  <c:v>2</c:v>
                </c:pt>
                <c:pt idx="11">
                  <c:v>7</c:v>
                </c:pt>
                <c:pt idx="12">
                  <c:v>4</c:v>
                </c:pt>
                <c:pt idx="13">
                  <c:v>9</c:v>
                </c:pt>
                <c:pt idx="14">
                  <c:v>2</c:v>
                </c:pt>
              </c:numCache>
            </c:numRef>
          </c:val>
        </c:ser>
        <c:ser>
          <c:idx val="3"/>
          <c:order val="3"/>
          <c:tx>
            <c:strRef>
              <c:f>Plan1!$C$99</c:f>
              <c:strCache>
                <c:ptCount val="1"/>
                <c:pt idx="0">
                  <c:v>Nunca</c:v>
                </c:pt>
              </c:strCache>
            </c:strRef>
          </c:tx>
          <c:invertIfNegative val="0"/>
          <c:val>
            <c:numRef>
              <c:f>Plan1!$D$99:$R$99</c:f>
              <c:numCache>
                <c:formatCode>General</c:formatCode>
                <c:ptCount val="15"/>
                <c:pt idx="0">
                  <c:v>6</c:v>
                </c:pt>
                <c:pt idx="1">
                  <c:v>2</c:v>
                </c:pt>
                <c:pt idx="2">
                  <c:v>0</c:v>
                </c:pt>
                <c:pt idx="3">
                  <c:v>1</c:v>
                </c:pt>
                <c:pt idx="4">
                  <c:v>6</c:v>
                </c:pt>
                <c:pt idx="5">
                  <c:v>12</c:v>
                </c:pt>
                <c:pt idx="6">
                  <c:v>1</c:v>
                </c:pt>
                <c:pt idx="7">
                  <c:v>2</c:v>
                </c:pt>
                <c:pt idx="8">
                  <c:v>3</c:v>
                </c:pt>
                <c:pt idx="9">
                  <c:v>4</c:v>
                </c:pt>
                <c:pt idx="10">
                  <c:v>0</c:v>
                </c:pt>
                <c:pt idx="11">
                  <c:v>5</c:v>
                </c:pt>
                <c:pt idx="12">
                  <c:v>1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1461888"/>
        <c:axId val="41783232"/>
      </c:barChart>
      <c:catAx>
        <c:axId val="111461888"/>
        <c:scaling>
          <c:orientation val="minMax"/>
        </c:scaling>
        <c:delete val="0"/>
        <c:axPos val="b"/>
        <c:majorTickMark val="none"/>
        <c:minorTickMark val="none"/>
        <c:tickLblPos val="nextTo"/>
        <c:crossAx val="41783232"/>
        <c:crosses val="autoZero"/>
        <c:auto val="1"/>
        <c:lblAlgn val="ctr"/>
        <c:lblOffset val="100"/>
        <c:noMultiLvlLbl val="0"/>
      </c:catAx>
      <c:valAx>
        <c:axId val="417832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1146188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7179061981209951"/>
          <c:y val="6.9514435695538163E-3"/>
          <c:w val="0.22820938018790055"/>
          <c:h val="0.6027637795275591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413F1-CD54-458A-8AB8-9F3DB31C6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1911</Words>
  <Characters>10320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Marsilvio</cp:lastModifiedBy>
  <cp:revision>2</cp:revision>
  <dcterms:created xsi:type="dcterms:W3CDTF">2013-11-19T09:52:00Z</dcterms:created>
  <dcterms:modified xsi:type="dcterms:W3CDTF">2013-11-19T13:42:00Z</dcterms:modified>
</cp:coreProperties>
</file>