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52" w:rsidRPr="00D71B69" w:rsidRDefault="00923852" w:rsidP="00923852">
      <w:pPr>
        <w:pStyle w:val="SemEspaamento"/>
        <w:jc w:val="center"/>
        <w:rPr>
          <w:rFonts w:ascii="Times New Roman" w:hAnsi="Times New Roman"/>
          <w:b/>
          <w:sz w:val="24"/>
          <w:szCs w:val="24"/>
        </w:rPr>
      </w:pPr>
      <w:r w:rsidRPr="00D71B69">
        <w:rPr>
          <w:rFonts w:ascii="Times New Roman" w:hAnsi="Times New Roman"/>
          <w:b/>
          <w:sz w:val="24"/>
          <w:szCs w:val="24"/>
        </w:rPr>
        <w:t xml:space="preserve">CRÍTICA BEM </w:t>
      </w:r>
      <w:r w:rsidR="00E14AB7">
        <w:rPr>
          <w:rFonts w:ascii="Times New Roman" w:hAnsi="Times New Roman"/>
          <w:b/>
          <w:sz w:val="24"/>
          <w:szCs w:val="24"/>
        </w:rPr>
        <w:t>FEITA</w:t>
      </w:r>
      <w:bookmarkStart w:id="0" w:name="_GoBack"/>
      <w:bookmarkEnd w:id="0"/>
      <w:r w:rsidRPr="00D71B69">
        <w:rPr>
          <w:rFonts w:ascii="Times New Roman" w:hAnsi="Times New Roman"/>
          <w:b/>
          <w:sz w:val="24"/>
          <w:szCs w:val="24"/>
        </w:rPr>
        <w:t xml:space="preserve">: HABILIDADE DE FORNECER E RECEBER </w:t>
      </w:r>
      <w:r w:rsidRPr="00D71B69">
        <w:rPr>
          <w:rFonts w:ascii="Times New Roman" w:hAnsi="Times New Roman"/>
          <w:b/>
          <w:i/>
          <w:sz w:val="24"/>
          <w:szCs w:val="24"/>
        </w:rPr>
        <w:t xml:space="preserve">FEEDBACK </w:t>
      </w:r>
      <w:r w:rsidRPr="00D71B69">
        <w:rPr>
          <w:rFonts w:ascii="Times New Roman" w:hAnsi="Times New Roman"/>
          <w:b/>
          <w:sz w:val="24"/>
          <w:szCs w:val="24"/>
        </w:rPr>
        <w:t>EM DOCENTES</w:t>
      </w:r>
    </w:p>
    <w:p w:rsidR="00923852" w:rsidRPr="00D71B69" w:rsidRDefault="00923852" w:rsidP="00923852">
      <w:pPr>
        <w:pStyle w:val="SemEspaamento"/>
        <w:jc w:val="center"/>
        <w:rPr>
          <w:rFonts w:ascii="Times New Roman" w:hAnsi="Times New Roman"/>
          <w:b/>
          <w:sz w:val="24"/>
          <w:szCs w:val="24"/>
        </w:rPr>
      </w:pPr>
    </w:p>
    <w:p w:rsidR="00923852" w:rsidRPr="00D71B69" w:rsidRDefault="00923852" w:rsidP="00923852">
      <w:pPr>
        <w:pStyle w:val="SemEspaamento"/>
        <w:spacing w:line="276" w:lineRule="auto"/>
        <w:jc w:val="right"/>
        <w:rPr>
          <w:rFonts w:ascii="Times New Roman" w:hAnsi="Times New Roman"/>
          <w:color w:val="000000"/>
          <w:sz w:val="24"/>
          <w:szCs w:val="24"/>
          <w:shd w:val="clear" w:color="auto" w:fill="FFFFFF"/>
        </w:rPr>
      </w:pPr>
      <w:r w:rsidRPr="00D71B69">
        <w:rPr>
          <w:rFonts w:ascii="Times New Roman" w:hAnsi="Times New Roman"/>
          <w:color w:val="000000"/>
          <w:sz w:val="24"/>
          <w:szCs w:val="24"/>
          <w:shd w:val="clear" w:color="auto" w:fill="FFFFFF"/>
        </w:rPr>
        <w:t xml:space="preserve">PONTES, Daniele Batista Domingues, </w:t>
      </w:r>
      <w:proofErr w:type="gramStart"/>
      <w:r w:rsidRPr="00D71B69">
        <w:rPr>
          <w:rFonts w:ascii="Times New Roman" w:hAnsi="Times New Roman"/>
          <w:color w:val="000000"/>
          <w:sz w:val="24"/>
          <w:szCs w:val="24"/>
          <w:shd w:val="clear" w:color="auto" w:fill="FFFFFF"/>
        </w:rPr>
        <w:t>bolsista</w:t>
      </w:r>
      <w:proofErr w:type="gramEnd"/>
    </w:p>
    <w:p w:rsidR="00923852" w:rsidRPr="00D71B69" w:rsidRDefault="00923852" w:rsidP="00923852">
      <w:pPr>
        <w:pStyle w:val="SemEspaamento"/>
        <w:spacing w:line="276" w:lineRule="auto"/>
        <w:jc w:val="right"/>
        <w:rPr>
          <w:rFonts w:ascii="Times New Roman" w:hAnsi="Times New Roman"/>
          <w:color w:val="000000"/>
          <w:sz w:val="24"/>
          <w:szCs w:val="24"/>
          <w:shd w:val="clear" w:color="auto" w:fill="FFFFFF"/>
        </w:rPr>
      </w:pPr>
      <w:r w:rsidRPr="00D71B69">
        <w:rPr>
          <w:rFonts w:ascii="Times New Roman" w:hAnsi="Times New Roman"/>
          <w:color w:val="000000"/>
          <w:sz w:val="24"/>
          <w:szCs w:val="24"/>
          <w:shd w:val="clear" w:color="auto" w:fill="FFFFFF"/>
        </w:rPr>
        <w:t xml:space="preserve">SANTOS, Carmen Sevilla Gonçalves </w:t>
      </w:r>
      <w:proofErr w:type="gramStart"/>
      <w:r w:rsidRPr="00D71B69">
        <w:rPr>
          <w:rFonts w:ascii="Times New Roman" w:hAnsi="Times New Roman"/>
          <w:color w:val="000000"/>
          <w:sz w:val="24"/>
          <w:szCs w:val="24"/>
          <w:shd w:val="clear" w:color="auto" w:fill="FFFFFF"/>
        </w:rPr>
        <w:t>dos,</w:t>
      </w:r>
      <w:proofErr w:type="gramEnd"/>
      <w:r w:rsidRPr="00D71B69">
        <w:rPr>
          <w:rFonts w:ascii="Times New Roman" w:hAnsi="Times New Roman"/>
          <w:color w:val="000000"/>
          <w:sz w:val="24"/>
          <w:szCs w:val="24"/>
          <w:shd w:val="clear" w:color="auto" w:fill="FFFFFF"/>
        </w:rPr>
        <w:t xml:space="preserve"> professora coordenadora</w:t>
      </w:r>
    </w:p>
    <w:p w:rsidR="00923852" w:rsidRPr="00D71B69" w:rsidRDefault="00923852" w:rsidP="00923852">
      <w:pPr>
        <w:pStyle w:val="SemEspaamento"/>
        <w:spacing w:line="276" w:lineRule="auto"/>
        <w:jc w:val="right"/>
        <w:rPr>
          <w:rFonts w:ascii="Times New Roman" w:hAnsi="Times New Roman"/>
          <w:color w:val="000000"/>
          <w:sz w:val="24"/>
          <w:szCs w:val="24"/>
          <w:shd w:val="clear" w:color="auto" w:fill="FFFFFF"/>
        </w:rPr>
      </w:pPr>
      <w:r w:rsidRPr="00D71B69">
        <w:rPr>
          <w:rFonts w:ascii="Times New Roman" w:hAnsi="Times New Roman"/>
          <w:color w:val="000000"/>
          <w:sz w:val="24"/>
          <w:szCs w:val="24"/>
          <w:shd w:val="clear" w:color="auto" w:fill="FFFFFF"/>
        </w:rPr>
        <w:t xml:space="preserve">ANDRADE, Fernando Cézar B. de Andrade, professor </w:t>
      </w:r>
      <w:proofErr w:type="gramStart"/>
      <w:r w:rsidRPr="00D71B69">
        <w:rPr>
          <w:rFonts w:ascii="Times New Roman" w:hAnsi="Times New Roman"/>
          <w:color w:val="000000"/>
          <w:sz w:val="24"/>
          <w:szCs w:val="24"/>
          <w:shd w:val="clear" w:color="auto" w:fill="FFFFFF"/>
        </w:rPr>
        <w:t>colaborador</w:t>
      </w:r>
      <w:proofErr w:type="gramEnd"/>
    </w:p>
    <w:p w:rsidR="00923852" w:rsidRPr="00D71B69" w:rsidRDefault="00923852" w:rsidP="00923852">
      <w:pPr>
        <w:pStyle w:val="SemEspaamento"/>
        <w:spacing w:line="276" w:lineRule="auto"/>
        <w:jc w:val="right"/>
        <w:rPr>
          <w:rFonts w:ascii="Times New Roman" w:hAnsi="Times New Roman"/>
          <w:color w:val="000000"/>
          <w:sz w:val="24"/>
          <w:szCs w:val="24"/>
          <w:shd w:val="clear" w:color="auto" w:fill="FFFFFF"/>
        </w:rPr>
      </w:pPr>
      <w:r w:rsidRPr="00D71B69">
        <w:rPr>
          <w:rFonts w:ascii="Times New Roman" w:hAnsi="Times New Roman"/>
          <w:color w:val="000000"/>
          <w:sz w:val="24"/>
          <w:szCs w:val="24"/>
          <w:shd w:val="clear" w:color="auto" w:fill="FFFFFF"/>
        </w:rPr>
        <w:t>Centro de Educação / Departamento de Fundamentação da Educação / PROLICEN</w:t>
      </w:r>
    </w:p>
    <w:p w:rsidR="00923852" w:rsidRPr="00D71B69" w:rsidRDefault="00923852" w:rsidP="00923852">
      <w:pPr>
        <w:pStyle w:val="SemEspaamento"/>
        <w:spacing w:line="360" w:lineRule="auto"/>
        <w:jc w:val="both"/>
        <w:rPr>
          <w:rFonts w:ascii="Times New Roman" w:hAnsi="Times New Roman"/>
          <w:b/>
          <w:sz w:val="24"/>
          <w:szCs w:val="24"/>
        </w:rPr>
      </w:pPr>
    </w:p>
    <w:p w:rsidR="00923852" w:rsidRPr="00D71B69" w:rsidRDefault="00923852" w:rsidP="00923852">
      <w:pPr>
        <w:pStyle w:val="SemEspaamento"/>
        <w:spacing w:line="360" w:lineRule="auto"/>
        <w:jc w:val="both"/>
        <w:rPr>
          <w:rFonts w:ascii="Times New Roman" w:hAnsi="Times New Roman"/>
          <w:b/>
          <w:sz w:val="24"/>
          <w:szCs w:val="24"/>
        </w:rPr>
      </w:pPr>
      <w:r w:rsidRPr="00D71B69">
        <w:rPr>
          <w:rFonts w:ascii="Times New Roman" w:hAnsi="Times New Roman"/>
          <w:b/>
          <w:sz w:val="24"/>
          <w:szCs w:val="24"/>
        </w:rPr>
        <w:t>RESUMO</w:t>
      </w:r>
    </w:p>
    <w:p w:rsidR="00923852" w:rsidRPr="00D71B69" w:rsidRDefault="00923852" w:rsidP="00D71B69">
      <w:pPr>
        <w:spacing w:after="0" w:line="360" w:lineRule="auto"/>
        <w:jc w:val="both"/>
        <w:rPr>
          <w:rFonts w:ascii="Times New Roman" w:hAnsi="Times New Roman"/>
          <w:sz w:val="24"/>
          <w:szCs w:val="24"/>
        </w:rPr>
      </w:pPr>
      <w:r w:rsidRPr="00D71B69">
        <w:rPr>
          <w:rFonts w:ascii="Times New Roman" w:hAnsi="Times New Roman"/>
          <w:sz w:val="24"/>
          <w:szCs w:val="24"/>
        </w:rPr>
        <w:t xml:space="preserve">O trabalho em pauta apresenta o método e resultados alcançados durante uma sessão de intervenção promovida pelo projeto “Treino em Habilidades Sociais </w:t>
      </w:r>
      <w:r w:rsidR="00D71B69" w:rsidRPr="00D71B69">
        <w:rPr>
          <w:rFonts w:ascii="Times New Roman" w:hAnsi="Times New Roman"/>
          <w:sz w:val="24"/>
          <w:szCs w:val="24"/>
        </w:rPr>
        <w:t>no CREI Antonieta Aranha de Macê</w:t>
      </w:r>
      <w:r w:rsidRPr="00D71B69">
        <w:rPr>
          <w:rFonts w:ascii="Times New Roman" w:hAnsi="Times New Roman"/>
          <w:sz w:val="24"/>
          <w:szCs w:val="24"/>
        </w:rPr>
        <w:t xml:space="preserve">do: Porque conviver também se aprende”. Com foco no desenvolvimento da habilidade social de Fornecer e Receber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realizou-se uma vivência lúdica para modelagem do comportamento direcionada especialmente para as docentes do CREI no intuito de desenvolver as potencialidades do grupo. Assim, </w:t>
      </w:r>
      <w:r w:rsidR="00D71B69" w:rsidRPr="00D71B69">
        <w:rPr>
          <w:rFonts w:ascii="Times New Roman" w:hAnsi="Times New Roman"/>
          <w:sz w:val="24"/>
          <w:szCs w:val="24"/>
        </w:rPr>
        <w:t>esperou-se</w:t>
      </w:r>
      <w:r w:rsidRPr="00D71B69">
        <w:rPr>
          <w:rFonts w:ascii="Times New Roman" w:hAnsi="Times New Roman"/>
          <w:sz w:val="24"/>
          <w:szCs w:val="24"/>
        </w:rPr>
        <w:t xml:space="preserve"> que através do Treinamento a qualidade das interações interpessoais estabelecidas entre elas, bem como com as crianças pelas quais são responsáveis, apresent</w:t>
      </w:r>
      <w:r w:rsidR="00D71B69" w:rsidRPr="00D71B69">
        <w:rPr>
          <w:rFonts w:ascii="Times New Roman" w:hAnsi="Times New Roman"/>
          <w:sz w:val="24"/>
          <w:szCs w:val="24"/>
        </w:rPr>
        <w:t>asse</w:t>
      </w:r>
      <w:r w:rsidRPr="00D71B69">
        <w:rPr>
          <w:rFonts w:ascii="Times New Roman" w:hAnsi="Times New Roman"/>
          <w:sz w:val="24"/>
          <w:szCs w:val="24"/>
        </w:rPr>
        <w:t xml:space="preserve"> as melhorias necessárias para um convívio saudável. Os resultados obtidos na sessão indicam que a habilidade foi percebida pelas educadoras como significativa, e que foi possível através das instruções fornecidas que os </w:t>
      </w:r>
      <w:r w:rsidRPr="00D71B69">
        <w:rPr>
          <w:rFonts w:ascii="Times New Roman" w:hAnsi="Times New Roman"/>
          <w:i/>
          <w:sz w:val="24"/>
          <w:szCs w:val="24"/>
        </w:rPr>
        <w:t>feedbacks</w:t>
      </w:r>
      <w:r w:rsidRPr="00D71B69">
        <w:rPr>
          <w:rFonts w:ascii="Times New Roman" w:hAnsi="Times New Roman"/>
          <w:sz w:val="24"/>
          <w:szCs w:val="24"/>
        </w:rPr>
        <w:t xml:space="preserve"> positivos e negativos fossem desempenhados satisfatoriamente por elas.</w:t>
      </w:r>
    </w:p>
    <w:p w:rsidR="00923852" w:rsidRPr="00D71B69" w:rsidRDefault="00923852" w:rsidP="00923852">
      <w:pPr>
        <w:spacing w:after="0"/>
        <w:jc w:val="both"/>
        <w:rPr>
          <w:rFonts w:ascii="Times New Roman" w:hAnsi="Times New Roman"/>
          <w:sz w:val="24"/>
          <w:szCs w:val="24"/>
        </w:rPr>
      </w:pPr>
    </w:p>
    <w:p w:rsidR="00923852" w:rsidRPr="00D71B69" w:rsidRDefault="00923852" w:rsidP="00923852">
      <w:pPr>
        <w:spacing w:after="0"/>
        <w:jc w:val="both"/>
        <w:rPr>
          <w:rFonts w:ascii="Times New Roman" w:hAnsi="Times New Roman"/>
          <w:sz w:val="24"/>
          <w:szCs w:val="24"/>
        </w:rPr>
      </w:pPr>
      <w:r w:rsidRPr="00D71B69">
        <w:rPr>
          <w:rFonts w:ascii="Times New Roman" w:hAnsi="Times New Roman"/>
          <w:b/>
          <w:sz w:val="24"/>
          <w:szCs w:val="24"/>
        </w:rPr>
        <w:t>PALAVRAS-CHAVE:</w:t>
      </w:r>
      <w:r w:rsidRPr="00D71B69">
        <w:rPr>
          <w:rFonts w:ascii="Times New Roman" w:hAnsi="Times New Roman"/>
          <w:sz w:val="24"/>
          <w:szCs w:val="24"/>
        </w:rPr>
        <w:t xml:space="preserve"> Habilidades Sociais;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w:t>
      </w:r>
      <w:r w:rsidR="00D71B69" w:rsidRPr="00D71B69">
        <w:rPr>
          <w:rFonts w:ascii="Times New Roman" w:hAnsi="Times New Roman"/>
          <w:sz w:val="24"/>
          <w:szCs w:val="24"/>
        </w:rPr>
        <w:t>CREI</w:t>
      </w:r>
      <w:r w:rsidRPr="00D71B69">
        <w:rPr>
          <w:rFonts w:ascii="Times New Roman" w:hAnsi="Times New Roman"/>
          <w:sz w:val="24"/>
          <w:szCs w:val="24"/>
        </w:rPr>
        <w:t>.</w:t>
      </w:r>
    </w:p>
    <w:p w:rsidR="00923852" w:rsidRPr="00D71B69" w:rsidRDefault="00923852" w:rsidP="00923852">
      <w:pPr>
        <w:spacing w:after="0"/>
        <w:jc w:val="both"/>
        <w:rPr>
          <w:rFonts w:ascii="Times New Roman" w:hAnsi="Times New Roman"/>
          <w:sz w:val="24"/>
          <w:szCs w:val="24"/>
        </w:rPr>
      </w:pPr>
    </w:p>
    <w:p w:rsidR="00923852" w:rsidRPr="00D71B69" w:rsidRDefault="00923852" w:rsidP="00D71B69">
      <w:pPr>
        <w:spacing w:after="0" w:line="360" w:lineRule="auto"/>
        <w:jc w:val="both"/>
        <w:rPr>
          <w:rFonts w:ascii="Times New Roman" w:hAnsi="Times New Roman"/>
          <w:b/>
          <w:sz w:val="24"/>
          <w:szCs w:val="24"/>
        </w:rPr>
      </w:pPr>
      <w:r w:rsidRPr="00D71B69">
        <w:rPr>
          <w:rFonts w:ascii="Times New Roman" w:hAnsi="Times New Roman"/>
          <w:b/>
          <w:sz w:val="24"/>
          <w:szCs w:val="24"/>
        </w:rPr>
        <w:t>INTRODUÇÃO</w:t>
      </w:r>
    </w:p>
    <w:p w:rsidR="00923852" w:rsidRPr="00D71B69" w:rsidRDefault="00923852" w:rsidP="00D71B69">
      <w:pPr>
        <w:spacing w:after="0" w:line="360" w:lineRule="auto"/>
        <w:ind w:firstLine="708"/>
        <w:jc w:val="both"/>
        <w:rPr>
          <w:rFonts w:ascii="Times New Roman" w:hAnsi="Times New Roman"/>
          <w:sz w:val="24"/>
          <w:szCs w:val="24"/>
        </w:rPr>
      </w:pPr>
      <w:r w:rsidRPr="00D71B69">
        <w:rPr>
          <w:rFonts w:ascii="Times New Roman" w:hAnsi="Times New Roman"/>
          <w:sz w:val="24"/>
          <w:szCs w:val="24"/>
        </w:rPr>
        <w:t>O período da infância exerce vasta influência na formação da personalidade, construída através da apropriação dos padrões comportamentais observados em pessoas</w:t>
      </w:r>
      <w:r w:rsidR="00D71B69">
        <w:rPr>
          <w:rFonts w:ascii="Times New Roman" w:hAnsi="Times New Roman"/>
          <w:sz w:val="24"/>
          <w:szCs w:val="24"/>
        </w:rPr>
        <w:t>-</w:t>
      </w:r>
      <w:r w:rsidRPr="00D71B69">
        <w:rPr>
          <w:rFonts w:ascii="Times New Roman" w:hAnsi="Times New Roman"/>
          <w:sz w:val="24"/>
          <w:szCs w:val="24"/>
        </w:rPr>
        <w:t>critério como pais e professores. Considerando as mudanças acontecidas na estrutura familiar nas últimas décadas, tem se tornado necessário que as crianças estejam cada vez mais cedo sob os cuidados de Centros de Referência em Educação Infantil (</w:t>
      </w:r>
      <w:proofErr w:type="spellStart"/>
      <w:r w:rsidRPr="00D71B69">
        <w:rPr>
          <w:rFonts w:ascii="Times New Roman" w:hAnsi="Times New Roman"/>
          <w:sz w:val="24"/>
          <w:szCs w:val="24"/>
        </w:rPr>
        <w:t>CREIs</w:t>
      </w:r>
      <w:proofErr w:type="spellEnd"/>
      <w:r w:rsidRPr="00D71B69">
        <w:rPr>
          <w:rFonts w:ascii="Times New Roman" w:hAnsi="Times New Roman"/>
          <w:sz w:val="24"/>
          <w:szCs w:val="24"/>
        </w:rPr>
        <w:t>). Assim, elas convivem a maior parte do tempo com as professoras.</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Por isso, torna-se indispensável que as docentes estejam preparadas para servir de modelo comportamental para as crianças. Para tanto, as educadoras devem dispor de um repertório elaborado de Habilidades Sociais, que de acordo com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e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(2001; 2005) correspondem a comportamentos em uma interação interpessoal com um ou mais indivíduos que permitem alcançar os objetivos da interação de forma que a relação e a autoestima dos envolvidos sejam mantidas ou melhoradas.</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lastRenderedPageBreak/>
        <w:t xml:space="preserve">Aponta-se em muitos estudos (MANOLIO, 2009; SOARES, GOMES, PRATA, 2011), não obstante, uma alta defasagem de comportamentos hábeis emitidos nas interações professor-aluno decorrentes da falta de preparo para lidar com situações de conflito. A circunstância é agravada quando se </w:t>
      </w:r>
      <w:r w:rsidR="00D71B69">
        <w:rPr>
          <w:rFonts w:ascii="Times New Roman" w:hAnsi="Times New Roman"/>
          <w:sz w:val="24"/>
          <w:szCs w:val="24"/>
        </w:rPr>
        <w:t>considera</w:t>
      </w:r>
      <w:r w:rsidRPr="00D71B69">
        <w:rPr>
          <w:rFonts w:ascii="Times New Roman" w:hAnsi="Times New Roman"/>
          <w:sz w:val="24"/>
          <w:szCs w:val="24"/>
        </w:rPr>
        <w:t xml:space="preserve"> quando se tratam da Educação Infantil, como no caso do público do projeto, em que as docentes lidam com crianças entre dois e cinco anos e, como já foi dito, estão construindo seus repertórios comportamentais.</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Dado que comportamentos são situacionais, podem ser aprendidos. Isso pode ser feito através de um Treinamento em Habilidades Sociais. Segundo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e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(1999), o THS constitui um campo de investigação e de aplicação do conhecimento psicológico sobre o desempenho social. Esse método propõe que as professoras sejam ensinadas a distinguir comportamentos hábeis dos não hábeis e adotar uma conduta assertiva.</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O Treinamento é constituído por sessões de vivências nas quais são desenvolvidas habilidades sociais que atendam especificamente às necessidades do público. Podem-se definir vivências como: </w:t>
      </w:r>
    </w:p>
    <w:p w:rsidR="00923852" w:rsidRPr="00D71B69" w:rsidRDefault="00923852" w:rsidP="00923852">
      <w:pPr>
        <w:spacing w:after="0" w:line="360" w:lineRule="auto"/>
        <w:ind w:left="2268"/>
        <w:jc w:val="both"/>
        <w:rPr>
          <w:rFonts w:ascii="Times New Roman" w:hAnsi="Times New Roman"/>
          <w:sz w:val="24"/>
          <w:szCs w:val="24"/>
        </w:rPr>
      </w:pPr>
      <w:proofErr w:type="gramStart"/>
      <w:r w:rsidRPr="00D71B69">
        <w:rPr>
          <w:rFonts w:ascii="Times New Roman" w:hAnsi="Times New Roman"/>
          <w:sz w:val="24"/>
          <w:szCs w:val="24"/>
        </w:rPr>
        <w:t>atividades</w:t>
      </w:r>
      <w:proofErr w:type="gramEnd"/>
      <w:r w:rsidRPr="00D71B69">
        <w:rPr>
          <w:rFonts w:ascii="Times New Roman" w:hAnsi="Times New Roman"/>
          <w:sz w:val="24"/>
          <w:szCs w:val="24"/>
        </w:rPr>
        <w:t xml:space="preserve"> estruturadas de modo análogo às situações cotidianas de interação social dos participantes, que mobilizam sentimentos, pensamentos e ações, permitindo a percepção das dificuldades interpessoais e favorecendo um ambiente de apoio mútuo. (CORRÊA, 2008)</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Outro indício que aponta para a relevância do tema, como tem sido pesquisado por muitos estudiosos (FAIJÃO, CARNEIRO, BRUNI, MONTIEL e BARTHOLOMEU, 2010), é o desempenho acadêmico estar diretamente relacionado com o repertório de habilidades sociais. Ou seja, déficit no desempenho escolar aponta para professores, pais e/ou alunos não hábeis socialmente.</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Levando em conta o grupo de docentes atendido, fez-se necessário desenvolver as Habilidades Sociais Educativas, que são, </w:t>
      </w:r>
      <w:r w:rsidR="00601D8D">
        <w:rPr>
          <w:rFonts w:ascii="Times New Roman" w:hAnsi="Times New Roman"/>
          <w:sz w:val="24"/>
          <w:szCs w:val="24"/>
        </w:rPr>
        <w:t>conforme</w:t>
      </w:r>
      <w:r w:rsidRPr="00D71B69">
        <w:rPr>
          <w:rFonts w:ascii="Times New Roman" w:hAnsi="Times New Roman"/>
          <w:sz w:val="24"/>
          <w:szCs w:val="24"/>
        </w:rPr>
        <w:t xml:space="preserve">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w:t>
      </w:r>
      <w:r w:rsidR="00601D8D">
        <w:rPr>
          <w:rFonts w:ascii="Times New Roman" w:hAnsi="Times New Roman"/>
          <w:sz w:val="24"/>
          <w:szCs w:val="24"/>
        </w:rPr>
        <w:t>e</w:t>
      </w:r>
      <w:r w:rsidRPr="00D71B69">
        <w:rPr>
          <w:rFonts w:ascii="Times New Roman" w:hAnsi="Times New Roman"/>
          <w:sz w:val="24"/>
          <w:szCs w:val="24"/>
        </w:rPr>
        <w:t xml:space="preserve"> Del </w:t>
      </w:r>
      <w:proofErr w:type="spellStart"/>
      <w:r w:rsidRPr="00D71B69">
        <w:rPr>
          <w:rFonts w:ascii="Times New Roman" w:hAnsi="Times New Roman"/>
          <w:sz w:val="24"/>
          <w:szCs w:val="24"/>
        </w:rPr>
        <w:t>Prette</w:t>
      </w:r>
      <w:proofErr w:type="spellEnd"/>
      <w:r w:rsidRPr="00D71B69">
        <w:rPr>
          <w:rFonts w:ascii="Times New Roman" w:hAnsi="Times New Roman"/>
          <w:sz w:val="24"/>
          <w:szCs w:val="24"/>
        </w:rPr>
        <w:t xml:space="preserve"> (2001), aquelas voltadas à promoção do desenvolvimento e da aprendizagem do interlocutor, em situação formal ou informal. Para atender essa instância, foi elaborado o projeto “Treino em Habilidades Sociais </w:t>
      </w:r>
      <w:r w:rsidR="00601D8D">
        <w:rPr>
          <w:rFonts w:ascii="Times New Roman" w:hAnsi="Times New Roman"/>
          <w:sz w:val="24"/>
          <w:szCs w:val="24"/>
        </w:rPr>
        <w:t>no CREI Antonieta Aranha de Macê</w:t>
      </w:r>
      <w:r w:rsidRPr="00D71B69">
        <w:rPr>
          <w:rFonts w:ascii="Times New Roman" w:hAnsi="Times New Roman"/>
          <w:sz w:val="24"/>
          <w:szCs w:val="24"/>
        </w:rPr>
        <w:t>do: Porque conviver também se aprende” ligado ao PROLICEN pela Universidade Federal da Paraíba.</w:t>
      </w:r>
    </w:p>
    <w:p w:rsidR="00923852" w:rsidRPr="00D71B69" w:rsidRDefault="00923852" w:rsidP="00923852">
      <w:pPr>
        <w:spacing w:after="0" w:line="360" w:lineRule="auto"/>
        <w:jc w:val="both"/>
        <w:rPr>
          <w:rFonts w:ascii="Times New Roman" w:hAnsi="Times New Roman"/>
          <w:sz w:val="24"/>
          <w:szCs w:val="24"/>
        </w:rPr>
      </w:pPr>
      <w:r w:rsidRPr="00D71B69">
        <w:rPr>
          <w:rFonts w:ascii="Times New Roman" w:hAnsi="Times New Roman"/>
          <w:sz w:val="24"/>
          <w:szCs w:val="24"/>
        </w:rPr>
        <w:tab/>
        <w:t xml:space="preserve">Serão apresentados em detalhamento o decorrer e os resultados da sessão realizada com foco no desenvolvimento da Habilidade Social de Receber e Fornecer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Este é uma ferramenta eficiente para a manutenção e melhoria das relações e quando utilizado no âmbito acadêmico, permite que a motivação seja mantida ou que os erros que atrapalhem o </w:t>
      </w:r>
      <w:r w:rsidRPr="00D71B69">
        <w:rPr>
          <w:rFonts w:ascii="Times New Roman" w:hAnsi="Times New Roman"/>
          <w:sz w:val="24"/>
          <w:szCs w:val="24"/>
        </w:rPr>
        <w:lastRenderedPageBreak/>
        <w:t>desempenho do aluno sejam percebidos. Pode ser positivo, quando se pretende reforçar o comportamento descrito, ou negativo, usado para comportamentos inadequados que precisam ser mudados.</w:t>
      </w:r>
    </w:p>
    <w:p w:rsidR="00923852" w:rsidRPr="00D71B69" w:rsidRDefault="00923852" w:rsidP="00923852">
      <w:pPr>
        <w:spacing w:after="0" w:line="360" w:lineRule="auto"/>
        <w:jc w:val="both"/>
        <w:rPr>
          <w:rFonts w:ascii="Times New Roman" w:hAnsi="Times New Roman"/>
          <w:sz w:val="24"/>
          <w:szCs w:val="24"/>
        </w:rPr>
      </w:pPr>
    </w:p>
    <w:p w:rsidR="00923852" w:rsidRPr="00D71B69" w:rsidRDefault="00601D8D" w:rsidP="00923852">
      <w:pPr>
        <w:spacing w:after="0" w:line="360" w:lineRule="auto"/>
        <w:jc w:val="both"/>
        <w:rPr>
          <w:rFonts w:ascii="Times New Roman" w:hAnsi="Times New Roman"/>
          <w:b/>
          <w:sz w:val="24"/>
          <w:szCs w:val="24"/>
        </w:rPr>
      </w:pPr>
      <w:r>
        <w:rPr>
          <w:rFonts w:ascii="Times New Roman" w:hAnsi="Times New Roman"/>
          <w:b/>
          <w:sz w:val="24"/>
          <w:szCs w:val="24"/>
        </w:rPr>
        <w:t>DESCRIÇÃO METODOLÓGICA</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A equipe de Treinamento foi composta pelos bolsistas ligados ao PROLICEN</w:t>
      </w:r>
      <w:r w:rsidR="00601D8D">
        <w:rPr>
          <w:rFonts w:ascii="Times New Roman" w:hAnsi="Times New Roman"/>
          <w:sz w:val="24"/>
          <w:szCs w:val="24"/>
        </w:rPr>
        <w:t>, e PIBIC e</w:t>
      </w:r>
      <w:r w:rsidRPr="00D71B69">
        <w:rPr>
          <w:rFonts w:ascii="Times New Roman" w:hAnsi="Times New Roman"/>
          <w:sz w:val="24"/>
          <w:szCs w:val="24"/>
        </w:rPr>
        <w:t xml:space="preserve"> </w:t>
      </w:r>
      <w:r w:rsidR="00601D8D" w:rsidRPr="00D71B69">
        <w:rPr>
          <w:rFonts w:ascii="Times New Roman" w:hAnsi="Times New Roman"/>
          <w:sz w:val="24"/>
          <w:szCs w:val="24"/>
        </w:rPr>
        <w:t>PROBEX</w:t>
      </w:r>
      <w:r w:rsidR="00601D8D" w:rsidRPr="00D71B69">
        <w:rPr>
          <w:rFonts w:ascii="Times New Roman" w:hAnsi="Times New Roman"/>
          <w:sz w:val="24"/>
          <w:szCs w:val="24"/>
        </w:rPr>
        <w:t xml:space="preserve"> </w:t>
      </w:r>
      <w:r w:rsidRPr="00D71B69">
        <w:rPr>
          <w:rFonts w:ascii="Times New Roman" w:hAnsi="Times New Roman"/>
          <w:sz w:val="24"/>
          <w:szCs w:val="24"/>
        </w:rPr>
        <w:t>por projetos associados que atuaram paralelamente, assistidos pela Professora Dra. Carmen Sevilla</w:t>
      </w:r>
      <w:r w:rsidR="00601D8D">
        <w:rPr>
          <w:rFonts w:ascii="Times New Roman" w:hAnsi="Times New Roman"/>
          <w:sz w:val="24"/>
          <w:szCs w:val="24"/>
        </w:rPr>
        <w:t xml:space="preserve"> Gonçalves dos Santos</w:t>
      </w:r>
      <w:r w:rsidRPr="00D71B69">
        <w:rPr>
          <w:rFonts w:ascii="Times New Roman" w:hAnsi="Times New Roman"/>
          <w:sz w:val="24"/>
          <w:szCs w:val="24"/>
        </w:rPr>
        <w:t xml:space="preserve"> como coordenadora e pelo Professor Dr. Fernando </w:t>
      </w:r>
      <w:r w:rsidR="00601D8D">
        <w:rPr>
          <w:rFonts w:ascii="Times New Roman" w:hAnsi="Times New Roman"/>
          <w:sz w:val="24"/>
          <w:szCs w:val="24"/>
        </w:rPr>
        <w:t xml:space="preserve">Cézar </w:t>
      </w:r>
      <w:r w:rsidRPr="00D71B69">
        <w:rPr>
          <w:rFonts w:ascii="Times New Roman" w:hAnsi="Times New Roman"/>
          <w:sz w:val="24"/>
          <w:szCs w:val="24"/>
        </w:rPr>
        <w:t>de Andrade como colaborador.</w:t>
      </w:r>
      <w:r w:rsidR="00601D8D">
        <w:rPr>
          <w:rFonts w:ascii="Times New Roman" w:hAnsi="Times New Roman"/>
          <w:sz w:val="24"/>
          <w:szCs w:val="24"/>
        </w:rPr>
        <w:t xml:space="preserve"> O presente trabalho limita-se a uma das sessões efetivadas pelos autores do referido </w:t>
      </w:r>
      <w:proofErr w:type="gramStart"/>
      <w:r w:rsidR="00601D8D">
        <w:rPr>
          <w:rFonts w:ascii="Times New Roman" w:hAnsi="Times New Roman"/>
          <w:sz w:val="24"/>
          <w:szCs w:val="24"/>
        </w:rPr>
        <w:t>trabalho vinculados ao PROLICEN</w:t>
      </w:r>
      <w:proofErr w:type="gramEnd"/>
      <w:r w:rsidR="00601D8D">
        <w:rPr>
          <w:rFonts w:ascii="Times New Roman" w:hAnsi="Times New Roman"/>
          <w:sz w:val="24"/>
          <w:szCs w:val="24"/>
        </w:rPr>
        <w:t>.</w:t>
      </w:r>
    </w:p>
    <w:p w:rsidR="00923852" w:rsidRPr="00D71B69" w:rsidRDefault="00923852" w:rsidP="00320FCC">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O Treinamento contemplou as professoras </w:t>
      </w:r>
      <w:r w:rsidR="00601D8D">
        <w:rPr>
          <w:rFonts w:ascii="Times New Roman" w:hAnsi="Times New Roman"/>
          <w:sz w:val="24"/>
          <w:szCs w:val="24"/>
        </w:rPr>
        <w:t>do CREI Antonieta Aranha de Macê</w:t>
      </w:r>
      <w:r w:rsidRPr="00D71B69">
        <w:rPr>
          <w:rFonts w:ascii="Times New Roman" w:hAnsi="Times New Roman"/>
          <w:sz w:val="24"/>
          <w:szCs w:val="24"/>
        </w:rPr>
        <w:t xml:space="preserve">do, localizado na cidade de João Pessoa, Paraíba. Estas </w:t>
      </w:r>
      <w:r w:rsidR="00601D8D">
        <w:rPr>
          <w:rFonts w:ascii="Times New Roman" w:hAnsi="Times New Roman"/>
          <w:sz w:val="24"/>
          <w:szCs w:val="24"/>
        </w:rPr>
        <w:t>eram</w:t>
      </w:r>
      <w:r w:rsidRPr="00D71B69">
        <w:rPr>
          <w:rFonts w:ascii="Times New Roman" w:hAnsi="Times New Roman"/>
          <w:sz w:val="24"/>
          <w:szCs w:val="24"/>
        </w:rPr>
        <w:t xml:space="preserve"> responsáveis por um total de 100 crianças de dois a cinco anos. A maioria não possu</w:t>
      </w:r>
      <w:r w:rsidR="00601D8D">
        <w:rPr>
          <w:rFonts w:ascii="Times New Roman" w:hAnsi="Times New Roman"/>
          <w:sz w:val="24"/>
          <w:szCs w:val="24"/>
        </w:rPr>
        <w:t>ía</w:t>
      </w:r>
      <w:r w:rsidRPr="00D71B69">
        <w:rPr>
          <w:rFonts w:ascii="Times New Roman" w:hAnsi="Times New Roman"/>
          <w:sz w:val="24"/>
          <w:szCs w:val="24"/>
        </w:rPr>
        <w:t xml:space="preserve"> ensino superior ou qualquer formação voltada para o ensino infantil.</w:t>
      </w:r>
      <w:r w:rsidR="00320FCC">
        <w:rPr>
          <w:rFonts w:ascii="Times New Roman" w:hAnsi="Times New Roman"/>
          <w:sz w:val="24"/>
          <w:szCs w:val="24"/>
        </w:rPr>
        <w:t xml:space="preserve"> Para efeito do presente trabalho relata-se a sexta sessão, cujos objetivos foram u</w:t>
      </w:r>
      <w:r w:rsidRPr="00320FCC">
        <w:rPr>
          <w:rFonts w:ascii="Times New Roman" w:hAnsi="Times New Roman"/>
          <w:sz w:val="24"/>
          <w:szCs w:val="24"/>
        </w:rPr>
        <w:t>tilizar da comunicação interpessoal;</w:t>
      </w:r>
      <w:r w:rsidR="00320FCC">
        <w:rPr>
          <w:rFonts w:ascii="Times New Roman" w:hAnsi="Times New Roman"/>
          <w:sz w:val="24"/>
          <w:szCs w:val="24"/>
        </w:rPr>
        <w:t xml:space="preserve"> p</w:t>
      </w:r>
      <w:r w:rsidRPr="00320FCC">
        <w:rPr>
          <w:rFonts w:ascii="Times New Roman" w:hAnsi="Times New Roman"/>
          <w:sz w:val="24"/>
          <w:szCs w:val="24"/>
        </w:rPr>
        <w:t>osicionar-se perante o grupo</w:t>
      </w:r>
      <w:r w:rsidR="00320FCC">
        <w:rPr>
          <w:rFonts w:ascii="Times New Roman" w:hAnsi="Times New Roman"/>
          <w:sz w:val="24"/>
          <w:szCs w:val="24"/>
        </w:rPr>
        <w:t xml:space="preserve"> e r</w:t>
      </w:r>
      <w:r w:rsidRPr="00320FCC">
        <w:rPr>
          <w:rFonts w:ascii="Times New Roman" w:hAnsi="Times New Roman"/>
          <w:sz w:val="24"/>
          <w:szCs w:val="24"/>
        </w:rPr>
        <w:t>eagir adequadamente a elogios/críticas.</w:t>
      </w:r>
      <w:r w:rsidR="00320FCC">
        <w:rPr>
          <w:rFonts w:ascii="Times New Roman" w:hAnsi="Times New Roman"/>
          <w:sz w:val="24"/>
          <w:szCs w:val="24"/>
        </w:rPr>
        <w:t xml:space="preserve"> Contou-se com o seguinte material: </w:t>
      </w:r>
      <w:r w:rsidRPr="00D71B69">
        <w:rPr>
          <w:rFonts w:ascii="Times New Roman" w:hAnsi="Times New Roman"/>
          <w:sz w:val="24"/>
          <w:szCs w:val="24"/>
        </w:rPr>
        <w:t>tiras de papel contendo Habilidades Sociais a serem sorteadas; envelope; emborrachado para fazer mural.</w:t>
      </w:r>
    </w:p>
    <w:p w:rsidR="00923852" w:rsidRPr="00320FCC" w:rsidRDefault="00320FCC" w:rsidP="00E14AB7">
      <w:pPr>
        <w:spacing w:after="0" w:line="360" w:lineRule="auto"/>
        <w:ind w:firstLine="708"/>
        <w:jc w:val="both"/>
        <w:rPr>
          <w:rFonts w:ascii="Times New Roman" w:hAnsi="Times New Roman"/>
          <w:sz w:val="24"/>
          <w:szCs w:val="24"/>
        </w:rPr>
      </w:pPr>
      <w:r w:rsidRPr="00320FCC">
        <w:rPr>
          <w:rFonts w:ascii="Times New Roman" w:hAnsi="Times New Roman"/>
          <w:sz w:val="24"/>
          <w:szCs w:val="24"/>
        </w:rPr>
        <w:t>A vivência foi realizada em dois momentos, a saber:</w:t>
      </w:r>
    </w:p>
    <w:p w:rsidR="00923852" w:rsidRPr="00D71B69" w:rsidRDefault="00923852" w:rsidP="00E14AB7">
      <w:pPr>
        <w:spacing w:after="0" w:line="360" w:lineRule="auto"/>
        <w:ind w:firstLine="708"/>
        <w:jc w:val="both"/>
        <w:rPr>
          <w:rFonts w:ascii="Times New Roman" w:hAnsi="Times New Roman"/>
          <w:sz w:val="24"/>
          <w:szCs w:val="24"/>
        </w:rPr>
      </w:pP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positivo</w:t>
      </w:r>
      <w:r w:rsidR="00320FCC">
        <w:rPr>
          <w:rFonts w:ascii="Times New Roman" w:hAnsi="Times New Roman"/>
          <w:sz w:val="24"/>
          <w:szCs w:val="24"/>
        </w:rPr>
        <w:t xml:space="preserve">: </w:t>
      </w:r>
      <w:r w:rsidRPr="00D71B69">
        <w:rPr>
          <w:rFonts w:ascii="Times New Roman" w:hAnsi="Times New Roman"/>
          <w:sz w:val="24"/>
          <w:szCs w:val="24"/>
        </w:rPr>
        <w:t xml:space="preserve">Um envelope com diversas HS é entregue às professoras para um sorteio. O papel com a habilidade selecionada </w:t>
      </w:r>
      <w:r w:rsidR="00320FCC">
        <w:rPr>
          <w:rFonts w:ascii="Times New Roman" w:hAnsi="Times New Roman"/>
          <w:sz w:val="24"/>
          <w:szCs w:val="24"/>
        </w:rPr>
        <w:t>era</w:t>
      </w:r>
      <w:r w:rsidRPr="00D71B69">
        <w:rPr>
          <w:rFonts w:ascii="Times New Roman" w:hAnsi="Times New Roman"/>
          <w:sz w:val="24"/>
          <w:szCs w:val="24"/>
        </w:rPr>
        <w:t xml:space="preserve"> oferecido para uma pessoa do grupo com destaque naquela habilidade. </w:t>
      </w:r>
      <w:r w:rsidR="00320FCC">
        <w:rPr>
          <w:rFonts w:ascii="Times New Roman" w:hAnsi="Times New Roman"/>
          <w:sz w:val="24"/>
          <w:szCs w:val="24"/>
        </w:rPr>
        <w:t>À</w:t>
      </w:r>
      <w:r w:rsidRPr="00D71B69">
        <w:rPr>
          <w:rFonts w:ascii="Times New Roman" w:hAnsi="Times New Roman"/>
          <w:sz w:val="24"/>
          <w:szCs w:val="24"/>
        </w:rPr>
        <w:t xml:space="preserve"> medida que as fichas </w:t>
      </w:r>
      <w:r w:rsidR="00320FCC">
        <w:rPr>
          <w:rFonts w:ascii="Times New Roman" w:hAnsi="Times New Roman"/>
          <w:sz w:val="24"/>
          <w:szCs w:val="24"/>
        </w:rPr>
        <w:t>fossem</w:t>
      </w:r>
      <w:r w:rsidRPr="00D71B69">
        <w:rPr>
          <w:rFonts w:ascii="Times New Roman" w:hAnsi="Times New Roman"/>
          <w:sz w:val="24"/>
          <w:szCs w:val="24"/>
        </w:rPr>
        <w:t xml:space="preserve"> distribuídas, </w:t>
      </w:r>
      <w:r w:rsidR="00320FCC">
        <w:rPr>
          <w:rFonts w:ascii="Times New Roman" w:hAnsi="Times New Roman"/>
          <w:sz w:val="24"/>
          <w:szCs w:val="24"/>
        </w:rPr>
        <w:t>seriam</w:t>
      </w:r>
      <w:r w:rsidRPr="00D71B69">
        <w:rPr>
          <w:rFonts w:ascii="Times New Roman" w:hAnsi="Times New Roman"/>
          <w:sz w:val="24"/>
          <w:szCs w:val="24"/>
        </w:rPr>
        <w:t xml:space="preserve"> coladas em um mural junto ao nome da pessoa que a recebeu. Por fim, quando todas as fichas </w:t>
      </w:r>
      <w:r w:rsidR="00320FCC">
        <w:rPr>
          <w:rFonts w:ascii="Times New Roman" w:hAnsi="Times New Roman"/>
          <w:sz w:val="24"/>
          <w:szCs w:val="24"/>
        </w:rPr>
        <w:t>tivessem sido</w:t>
      </w:r>
      <w:r w:rsidRPr="00D71B69">
        <w:rPr>
          <w:rFonts w:ascii="Times New Roman" w:hAnsi="Times New Roman"/>
          <w:sz w:val="24"/>
          <w:szCs w:val="24"/>
        </w:rPr>
        <w:t xml:space="preserve"> entregues e o mural finalizado, as professoras conta</w:t>
      </w:r>
      <w:r w:rsidR="00320FCC">
        <w:rPr>
          <w:rFonts w:ascii="Times New Roman" w:hAnsi="Times New Roman"/>
          <w:sz w:val="24"/>
          <w:szCs w:val="24"/>
        </w:rPr>
        <w:t>va</w:t>
      </w:r>
      <w:r w:rsidRPr="00D71B69">
        <w:rPr>
          <w:rFonts w:ascii="Times New Roman" w:hAnsi="Times New Roman"/>
          <w:sz w:val="24"/>
          <w:szCs w:val="24"/>
        </w:rPr>
        <w:t>m ao gru</w:t>
      </w:r>
      <w:r w:rsidR="00320FCC">
        <w:rPr>
          <w:rFonts w:ascii="Times New Roman" w:hAnsi="Times New Roman"/>
          <w:sz w:val="24"/>
          <w:szCs w:val="24"/>
        </w:rPr>
        <w:t xml:space="preserve">po como se sentiram ao escutar </w:t>
      </w:r>
      <w:r w:rsidRPr="00D71B69">
        <w:rPr>
          <w:rFonts w:ascii="Times New Roman" w:hAnsi="Times New Roman"/>
          <w:sz w:val="24"/>
          <w:szCs w:val="24"/>
        </w:rPr>
        <w:t>as colegas que tinham aquelas habilidades.</w:t>
      </w:r>
    </w:p>
    <w:p w:rsidR="00923852" w:rsidRPr="00D71B69" w:rsidRDefault="00923852" w:rsidP="00E14AB7">
      <w:pPr>
        <w:spacing w:after="0" w:line="360" w:lineRule="auto"/>
        <w:ind w:firstLine="708"/>
        <w:jc w:val="both"/>
        <w:rPr>
          <w:rFonts w:ascii="Times New Roman" w:hAnsi="Times New Roman"/>
          <w:sz w:val="24"/>
          <w:szCs w:val="24"/>
        </w:rPr>
      </w:pP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negativo</w:t>
      </w:r>
      <w:r w:rsidR="00320FCC">
        <w:rPr>
          <w:rFonts w:ascii="Times New Roman" w:hAnsi="Times New Roman"/>
          <w:sz w:val="24"/>
          <w:szCs w:val="24"/>
        </w:rPr>
        <w:t>: C</w:t>
      </w:r>
      <w:r w:rsidRPr="00D71B69">
        <w:rPr>
          <w:rFonts w:ascii="Times New Roman" w:hAnsi="Times New Roman"/>
          <w:sz w:val="24"/>
          <w:szCs w:val="24"/>
        </w:rPr>
        <w:t>ada professora pensa</w:t>
      </w:r>
      <w:r w:rsidR="00320FCC">
        <w:rPr>
          <w:rFonts w:ascii="Times New Roman" w:hAnsi="Times New Roman"/>
          <w:sz w:val="24"/>
          <w:szCs w:val="24"/>
        </w:rPr>
        <w:t>va</w:t>
      </w:r>
      <w:r w:rsidRPr="00D71B69">
        <w:rPr>
          <w:rFonts w:ascii="Times New Roman" w:hAnsi="Times New Roman"/>
          <w:sz w:val="24"/>
          <w:szCs w:val="24"/>
        </w:rPr>
        <w:t xml:space="preserve"> em algum comportamento que</w:t>
      </w:r>
      <w:r w:rsidR="00320FCC">
        <w:rPr>
          <w:rFonts w:ascii="Times New Roman" w:hAnsi="Times New Roman"/>
          <w:sz w:val="24"/>
          <w:szCs w:val="24"/>
        </w:rPr>
        <w:t xml:space="preserve"> a</w:t>
      </w:r>
      <w:r w:rsidRPr="00D71B69">
        <w:rPr>
          <w:rFonts w:ascii="Times New Roman" w:hAnsi="Times New Roman"/>
          <w:sz w:val="24"/>
          <w:szCs w:val="24"/>
        </w:rPr>
        <w:t xml:space="preserve"> incomod</w:t>
      </w:r>
      <w:r w:rsidR="00320FCC">
        <w:rPr>
          <w:rFonts w:ascii="Times New Roman" w:hAnsi="Times New Roman"/>
          <w:sz w:val="24"/>
          <w:szCs w:val="24"/>
        </w:rPr>
        <w:t>ava</w:t>
      </w:r>
      <w:r w:rsidRPr="00D71B69">
        <w:rPr>
          <w:rFonts w:ascii="Times New Roman" w:hAnsi="Times New Roman"/>
          <w:sz w:val="24"/>
          <w:szCs w:val="24"/>
        </w:rPr>
        <w:t xml:space="preserve"> na sua </w:t>
      </w:r>
      <w:r w:rsidR="00320FCC">
        <w:rPr>
          <w:rFonts w:ascii="Times New Roman" w:hAnsi="Times New Roman"/>
          <w:sz w:val="24"/>
          <w:szCs w:val="24"/>
        </w:rPr>
        <w:t>relação com a colega que estivesse</w:t>
      </w:r>
      <w:r w:rsidRPr="00D71B69">
        <w:rPr>
          <w:rFonts w:ascii="Times New Roman" w:hAnsi="Times New Roman"/>
          <w:sz w:val="24"/>
          <w:szCs w:val="24"/>
        </w:rPr>
        <w:t xml:space="preserve"> sentada ao seu lado. Ela dever</w:t>
      </w:r>
      <w:r w:rsidR="00320FCC">
        <w:rPr>
          <w:rFonts w:ascii="Times New Roman" w:hAnsi="Times New Roman"/>
          <w:sz w:val="24"/>
          <w:szCs w:val="24"/>
        </w:rPr>
        <w:t>ia</w:t>
      </w:r>
      <w:r w:rsidRPr="00D71B69">
        <w:rPr>
          <w:rFonts w:ascii="Times New Roman" w:hAnsi="Times New Roman"/>
          <w:sz w:val="24"/>
          <w:szCs w:val="24"/>
        </w:rPr>
        <w:t xml:space="preserve"> executar o </w:t>
      </w:r>
      <w:proofErr w:type="gramStart"/>
      <w:r w:rsidRPr="00320FCC">
        <w:rPr>
          <w:rFonts w:ascii="Times New Roman" w:hAnsi="Times New Roman"/>
          <w:i/>
          <w:sz w:val="24"/>
          <w:szCs w:val="24"/>
        </w:rPr>
        <w:t>feedback</w:t>
      </w:r>
      <w:proofErr w:type="gramEnd"/>
      <w:r w:rsidRPr="00D71B69">
        <w:rPr>
          <w:rFonts w:ascii="Times New Roman" w:hAnsi="Times New Roman"/>
          <w:sz w:val="24"/>
          <w:szCs w:val="24"/>
        </w:rPr>
        <w:t xml:space="preserve"> negativo seguindo as orientações dos </w:t>
      </w:r>
      <w:r w:rsidR="00320FCC">
        <w:rPr>
          <w:rFonts w:ascii="Times New Roman" w:hAnsi="Times New Roman"/>
          <w:sz w:val="24"/>
          <w:szCs w:val="24"/>
        </w:rPr>
        <w:t>facilitadores (autores do presente trabalho)</w:t>
      </w:r>
      <w:r w:rsidRPr="00D71B69">
        <w:rPr>
          <w:rFonts w:ascii="Times New Roman" w:hAnsi="Times New Roman"/>
          <w:sz w:val="24"/>
          <w:szCs w:val="24"/>
        </w:rPr>
        <w:t>.</w:t>
      </w:r>
    </w:p>
    <w:p w:rsidR="00320FCC" w:rsidRDefault="00320FCC" w:rsidP="00923852">
      <w:pPr>
        <w:spacing w:after="0" w:line="360" w:lineRule="auto"/>
        <w:ind w:firstLine="708"/>
        <w:jc w:val="both"/>
        <w:rPr>
          <w:rFonts w:ascii="Times New Roman" w:hAnsi="Times New Roman"/>
          <w:i/>
          <w:sz w:val="24"/>
          <w:szCs w:val="24"/>
        </w:rPr>
      </w:pPr>
    </w:p>
    <w:p w:rsidR="00320FCC" w:rsidRPr="00320FCC" w:rsidRDefault="00320FCC" w:rsidP="00320FCC">
      <w:pPr>
        <w:spacing w:after="0" w:line="360" w:lineRule="auto"/>
        <w:jc w:val="both"/>
        <w:rPr>
          <w:rFonts w:ascii="Times New Roman" w:hAnsi="Times New Roman"/>
          <w:b/>
          <w:sz w:val="24"/>
          <w:szCs w:val="24"/>
        </w:rPr>
      </w:pPr>
      <w:r w:rsidRPr="00320FCC">
        <w:rPr>
          <w:rFonts w:ascii="Times New Roman" w:hAnsi="Times New Roman"/>
          <w:b/>
          <w:sz w:val="24"/>
          <w:szCs w:val="24"/>
        </w:rPr>
        <w:t>RESULTADOS</w:t>
      </w:r>
    </w:p>
    <w:p w:rsidR="00923852" w:rsidRPr="00D71B69" w:rsidRDefault="00320FCC" w:rsidP="00923852">
      <w:pPr>
        <w:spacing w:after="0" w:line="360" w:lineRule="auto"/>
        <w:ind w:firstLine="708"/>
        <w:jc w:val="both"/>
        <w:rPr>
          <w:rFonts w:ascii="Times New Roman" w:hAnsi="Times New Roman"/>
          <w:sz w:val="24"/>
          <w:szCs w:val="24"/>
        </w:rPr>
      </w:pPr>
      <w:r>
        <w:rPr>
          <w:rFonts w:ascii="Times New Roman" w:hAnsi="Times New Roman"/>
          <w:sz w:val="24"/>
          <w:szCs w:val="24"/>
        </w:rPr>
        <w:t>A sessão aconteceu</w:t>
      </w:r>
      <w:r w:rsidR="00923852" w:rsidRPr="00D71B69">
        <w:rPr>
          <w:rFonts w:ascii="Times New Roman" w:hAnsi="Times New Roman"/>
          <w:sz w:val="24"/>
          <w:szCs w:val="24"/>
        </w:rPr>
        <w:t xml:space="preserve"> n</w:t>
      </w:r>
      <w:r>
        <w:rPr>
          <w:rFonts w:ascii="Times New Roman" w:hAnsi="Times New Roman"/>
          <w:sz w:val="24"/>
          <w:szCs w:val="24"/>
        </w:rPr>
        <w:t>um</w:t>
      </w:r>
      <w:r w:rsidR="00923852" w:rsidRPr="00D71B69">
        <w:rPr>
          <w:rFonts w:ascii="Times New Roman" w:hAnsi="Times New Roman"/>
          <w:sz w:val="24"/>
          <w:szCs w:val="24"/>
        </w:rPr>
        <w:t xml:space="preserve">a quinta-feira, </w:t>
      </w:r>
      <w:proofErr w:type="gramStart"/>
      <w:r w:rsidR="00923852" w:rsidRPr="00D71B69">
        <w:rPr>
          <w:rFonts w:ascii="Times New Roman" w:hAnsi="Times New Roman"/>
          <w:sz w:val="24"/>
          <w:szCs w:val="24"/>
        </w:rPr>
        <w:t>2</w:t>
      </w:r>
      <w:proofErr w:type="gramEnd"/>
      <w:r w:rsidR="00923852" w:rsidRPr="00D71B69">
        <w:rPr>
          <w:rFonts w:ascii="Times New Roman" w:hAnsi="Times New Roman"/>
          <w:sz w:val="24"/>
          <w:szCs w:val="24"/>
        </w:rPr>
        <w:t xml:space="preserve"> de agosto de 2012, foi iniciada com a apresentação dos </w:t>
      </w:r>
      <w:r>
        <w:rPr>
          <w:rFonts w:ascii="Times New Roman" w:hAnsi="Times New Roman"/>
          <w:sz w:val="24"/>
          <w:szCs w:val="24"/>
        </w:rPr>
        <w:t>facilitadores</w:t>
      </w:r>
      <w:r w:rsidR="00923852" w:rsidRPr="00D71B69">
        <w:rPr>
          <w:rFonts w:ascii="Times New Roman" w:hAnsi="Times New Roman"/>
          <w:sz w:val="24"/>
          <w:szCs w:val="24"/>
        </w:rPr>
        <w:t xml:space="preserve">. Foi feita uma breve explicação sobre a importância da Habilidade Social de Fornecer e Receber </w:t>
      </w:r>
      <w:r w:rsidR="00923852" w:rsidRPr="00320FCC">
        <w:rPr>
          <w:rFonts w:ascii="Times New Roman" w:hAnsi="Times New Roman"/>
          <w:i/>
          <w:sz w:val="24"/>
          <w:szCs w:val="24"/>
        </w:rPr>
        <w:t>Feedbacks</w:t>
      </w:r>
      <w:r w:rsidR="00923852" w:rsidRPr="00D71B69">
        <w:rPr>
          <w:rFonts w:ascii="Times New Roman" w:hAnsi="Times New Roman"/>
          <w:sz w:val="24"/>
          <w:szCs w:val="24"/>
        </w:rPr>
        <w:t xml:space="preserve"> para a manutenção das relações </w:t>
      </w:r>
      <w:r w:rsidR="00923852" w:rsidRPr="00D71B69">
        <w:rPr>
          <w:rFonts w:ascii="Times New Roman" w:hAnsi="Times New Roman"/>
          <w:sz w:val="24"/>
          <w:szCs w:val="24"/>
        </w:rPr>
        <w:lastRenderedPageBreak/>
        <w:t xml:space="preserve">interpessoais. Em seguida, </w:t>
      </w:r>
      <w:proofErr w:type="gramStart"/>
      <w:r w:rsidR="00E14AB7">
        <w:rPr>
          <w:rFonts w:ascii="Times New Roman" w:hAnsi="Times New Roman"/>
          <w:sz w:val="24"/>
          <w:szCs w:val="24"/>
        </w:rPr>
        <w:t>explanou-se</w:t>
      </w:r>
      <w:proofErr w:type="gramEnd"/>
      <w:r w:rsidR="00923852" w:rsidRPr="00D71B69">
        <w:rPr>
          <w:rFonts w:ascii="Times New Roman" w:hAnsi="Times New Roman"/>
          <w:sz w:val="24"/>
          <w:szCs w:val="24"/>
        </w:rPr>
        <w:t xml:space="preserve"> </w:t>
      </w:r>
      <w:r w:rsidR="00E14AB7">
        <w:rPr>
          <w:rFonts w:ascii="Times New Roman" w:hAnsi="Times New Roman"/>
          <w:sz w:val="24"/>
          <w:szCs w:val="24"/>
        </w:rPr>
        <w:t xml:space="preserve">para </w:t>
      </w:r>
      <w:r>
        <w:rPr>
          <w:rFonts w:ascii="Times New Roman" w:hAnsi="Times New Roman"/>
          <w:sz w:val="24"/>
          <w:szCs w:val="24"/>
        </w:rPr>
        <w:t>as</w:t>
      </w:r>
      <w:r w:rsidR="00923852" w:rsidRPr="00D71B69">
        <w:rPr>
          <w:rFonts w:ascii="Times New Roman" w:hAnsi="Times New Roman"/>
          <w:sz w:val="24"/>
          <w:szCs w:val="24"/>
        </w:rPr>
        <w:t xml:space="preserve"> quatro professoras presentes na sessão como proceder para a realização da vivência.</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Primeiramente, um envelope contendo Habilidades Sociais treinadas anteriormente e outras a serem desenvolvidas nas sessões seguintes (Assertividade, Empatia, Civilidade, Autocontrole e Expressividade Emocional, Estabelecer Regras e Fazer Amizades) circulou entre as professoras.</w:t>
      </w:r>
    </w:p>
    <w:p w:rsidR="00923852" w:rsidRPr="00D71B69" w:rsidRDefault="00923852" w:rsidP="00320FCC">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A primeira participante sorteou Civilidade. O conceito foi revisado pelos </w:t>
      </w:r>
      <w:r w:rsidR="00320FCC">
        <w:rPr>
          <w:rFonts w:ascii="Times New Roman" w:hAnsi="Times New Roman"/>
          <w:sz w:val="24"/>
          <w:szCs w:val="24"/>
        </w:rPr>
        <w:t>facilitadores</w:t>
      </w:r>
      <w:r w:rsidRPr="00D71B69">
        <w:rPr>
          <w:rFonts w:ascii="Times New Roman" w:hAnsi="Times New Roman"/>
          <w:sz w:val="24"/>
          <w:szCs w:val="24"/>
        </w:rPr>
        <w:t>. Ela deveria olhar</w:t>
      </w:r>
      <w:r w:rsidR="00320FCC">
        <w:rPr>
          <w:rFonts w:ascii="Times New Roman" w:hAnsi="Times New Roman"/>
          <w:sz w:val="24"/>
          <w:szCs w:val="24"/>
        </w:rPr>
        <w:t xml:space="preserve"> nos olhos da</w:t>
      </w:r>
      <w:r w:rsidRPr="00D71B69">
        <w:rPr>
          <w:rFonts w:ascii="Times New Roman" w:hAnsi="Times New Roman"/>
          <w:sz w:val="24"/>
          <w:szCs w:val="24"/>
        </w:rPr>
        <w:t xml:space="preserve"> pessoa</w:t>
      </w:r>
      <w:r w:rsidR="00320FCC">
        <w:rPr>
          <w:rFonts w:ascii="Times New Roman" w:hAnsi="Times New Roman"/>
          <w:sz w:val="24"/>
          <w:szCs w:val="24"/>
        </w:rPr>
        <w:t xml:space="preserve"> </w:t>
      </w:r>
      <w:r w:rsidRPr="00D71B69">
        <w:rPr>
          <w:rFonts w:ascii="Times New Roman" w:hAnsi="Times New Roman"/>
          <w:sz w:val="24"/>
          <w:szCs w:val="24"/>
        </w:rPr>
        <w:t>que acreditava ter aquela habilidade e dizer, diretamente e chamando pelo nome, o que a fez confiar que a pessoa escolhida merecesse o reconhecimento.</w:t>
      </w:r>
    </w:p>
    <w:p w:rsidR="00923852" w:rsidRPr="00D71B69" w:rsidRDefault="00923852" w:rsidP="00320FCC">
      <w:pPr>
        <w:spacing w:after="0" w:line="360" w:lineRule="auto"/>
        <w:ind w:firstLine="708"/>
        <w:jc w:val="both"/>
        <w:rPr>
          <w:rFonts w:ascii="Times New Roman" w:hAnsi="Times New Roman"/>
          <w:sz w:val="24"/>
          <w:szCs w:val="24"/>
        </w:rPr>
      </w:pPr>
      <w:r w:rsidRPr="00D71B69">
        <w:rPr>
          <w:rFonts w:ascii="Times New Roman" w:hAnsi="Times New Roman"/>
          <w:sz w:val="24"/>
          <w:szCs w:val="24"/>
        </w:rPr>
        <w:t>As professoras em geral mostraram uma boa execução dos passos descritos. O processo foi repetido até que todas as habilidades fossem sorteadas. Todas receberam destaque em uma habilidade ou mais, inclusive a novata no grupo, que disseram parecer comunicativa e simpática.</w:t>
      </w:r>
    </w:p>
    <w:p w:rsidR="00923852" w:rsidRPr="00D71B69" w:rsidRDefault="00923852" w:rsidP="00320FCC">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No segundo momento, foi treinado o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negativo. </w:t>
      </w:r>
      <w:r w:rsidR="00320FCC">
        <w:rPr>
          <w:rFonts w:ascii="Times New Roman" w:hAnsi="Times New Roman"/>
          <w:sz w:val="24"/>
          <w:szCs w:val="24"/>
        </w:rPr>
        <w:t>As participantes</w:t>
      </w:r>
      <w:r w:rsidRPr="00D71B69">
        <w:rPr>
          <w:rFonts w:ascii="Times New Roman" w:hAnsi="Times New Roman"/>
          <w:sz w:val="24"/>
          <w:szCs w:val="24"/>
        </w:rPr>
        <w:t xml:space="preserve"> foram orientadas a pensar em algum comportamento que as incomodassem na pessoa sentada ao lado. Quando elas fossem se expressar, deveriam descrever o comportamento que causasse incômodo, como a pessoa a afetava quando o reproduzia, o comportamento ideal e a melhora que traria à relação caso fosse mudado.</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A primeira professora </w:t>
      </w:r>
      <w:r w:rsidR="00E14AB7">
        <w:rPr>
          <w:rFonts w:ascii="Times New Roman" w:hAnsi="Times New Roman"/>
          <w:sz w:val="24"/>
          <w:szCs w:val="24"/>
        </w:rPr>
        <w:t>seguiu</w:t>
      </w:r>
      <w:r w:rsidRPr="00D71B69">
        <w:rPr>
          <w:rFonts w:ascii="Times New Roman" w:hAnsi="Times New Roman"/>
          <w:sz w:val="24"/>
          <w:szCs w:val="24"/>
        </w:rPr>
        <w:t xml:space="preserve"> o procedimento do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xml:space="preserve"> negativo efetivamente com a professora ao lado, com quem mostrou ter intimidade. Já esta, que escutou que às vezes guarda mágoa e não busca resolvê-las, teve dificuldade em pensar em algo na colega ao lado que a incomodasse, pedindo que a vez fosse passada e não tendo dito até o fim da sessão, comprometeu-se em pensar em algo durante a semana.</w:t>
      </w:r>
    </w:p>
    <w:p w:rsidR="00923852" w:rsidRPr="00D71B69" w:rsidRDefault="00923852" w:rsidP="00923852">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A </w:t>
      </w:r>
      <w:r w:rsidR="00DE64EF">
        <w:rPr>
          <w:rFonts w:ascii="Times New Roman" w:hAnsi="Times New Roman"/>
          <w:sz w:val="24"/>
          <w:szCs w:val="24"/>
        </w:rPr>
        <w:t xml:space="preserve">próxima </w:t>
      </w:r>
      <w:r w:rsidRPr="00D71B69">
        <w:rPr>
          <w:rFonts w:ascii="Times New Roman" w:hAnsi="Times New Roman"/>
          <w:sz w:val="24"/>
          <w:szCs w:val="24"/>
        </w:rPr>
        <w:t xml:space="preserve">professora </w:t>
      </w:r>
      <w:r w:rsidR="00DE64EF">
        <w:rPr>
          <w:rFonts w:ascii="Times New Roman" w:hAnsi="Times New Roman"/>
          <w:sz w:val="24"/>
          <w:szCs w:val="24"/>
        </w:rPr>
        <w:t>seguiu</w:t>
      </w:r>
      <w:r w:rsidRPr="00D71B69">
        <w:rPr>
          <w:rFonts w:ascii="Times New Roman" w:hAnsi="Times New Roman"/>
          <w:sz w:val="24"/>
          <w:szCs w:val="24"/>
        </w:rPr>
        <w:t xml:space="preserve"> o procedimento, dizendo à colega que às vezes ela falava em tom muito elevado. Esta reconheceu que poderia falar mais baixo, inclusive com as crianças. Estando sentada ao lado da novata, disse que devido ao tempo de convivência ser curto, ainda não tinha identificado nada no comportamento desta, mas, após refletir, disse que ela poderia usar o tempo do intervalo para socializar com as colegas. A última reagiu bem ao </w:t>
      </w:r>
      <w:proofErr w:type="gramStart"/>
      <w:r w:rsidRPr="00D71B69">
        <w:rPr>
          <w:rFonts w:ascii="Times New Roman" w:hAnsi="Times New Roman"/>
          <w:i/>
          <w:sz w:val="24"/>
          <w:szCs w:val="24"/>
        </w:rPr>
        <w:t>feedback</w:t>
      </w:r>
      <w:proofErr w:type="gramEnd"/>
      <w:r w:rsidRPr="00D71B69">
        <w:rPr>
          <w:rFonts w:ascii="Times New Roman" w:hAnsi="Times New Roman"/>
          <w:i/>
          <w:sz w:val="24"/>
          <w:szCs w:val="24"/>
        </w:rPr>
        <w:t xml:space="preserve"> </w:t>
      </w:r>
      <w:r w:rsidRPr="00D71B69">
        <w:rPr>
          <w:rFonts w:ascii="Times New Roman" w:hAnsi="Times New Roman"/>
          <w:sz w:val="24"/>
          <w:szCs w:val="24"/>
        </w:rPr>
        <w:t>e firmou o compromisso de pensar em algo na professora com quem dividia a sala e, portanto, tinha mais contato, estando esta ausente na sessão.</w:t>
      </w:r>
    </w:p>
    <w:p w:rsidR="00601D8D" w:rsidRPr="00D71B69" w:rsidRDefault="00923852" w:rsidP="00601D8D">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Por fim, a sessão foi finalizada com a exposição do mural no qual as professoras colaram as habilidades que tinham sido dedicadas pelas colegas, mostrando-se empolgadas. Ao se despedirem, agradeceram pelos conhecimentos passados e reconheceram que a </w:t>
      </w:r>
      <w:r w:rsidRPr="00D71B69">
        <w:rPr>
          <w:rFonts w:ascii="Times New Roman" w:hAnsi="Times New Roman"/>
          <w:sz w:val="24"/>
          <w:szCs w:val="24"/>
        </w:rPr>
        <w:lastRenderedPageBreak/>
        <w:t xml:space="preserve">habilidade era muito importante e </w:t>
      </w:r>
      <w:proofErr w:type="gramStart"/>
      <w:r w:rsidRPr="00D71B69">
        <w:rPr>
          <w:rFonts w:ascii="Times New Roman" w:hAnsi="Times New Roman"/>
          <w:sz w:val="24"/>
          <w:szCs w:val="24"/>
        </w:rPr>
        <w:t>seria</w:t>
      </w:r>
      <w:proofErr w:type="gramEnd"/>
      <w:r w:rsidRPr="00D71B69">
        <w:rPr>
          <w:rFonts w:ascii="Times New Roman" w:hAnsi="Times New Roman"/>
          <w:sz w:val="24"/>
          <w:szCs w:val="24"/>
        </w:rPr>
        <w:t xml:space="preserve"> importante que todas as professoras estivessem presentes.</w:t>
      </w:r>
    </w:p>
    <w:p w:rsidR="00923852" w:rsidRPr="00D71B69" w:rsidRDefault="00923852" w:rsidP="00923852">
      <w:pPr>
        <w:spacing w:after="0" w:line="360" w:lineRule="auto"/>
        <w:jc w:val="both"/>
        <w:rPr>
          <w:rFonts w:ascii="Times New Roman" w:hAnsi="Times New Roman"/>
          <w:sz w:val="24"/>
          <w:szCs w:val="24"/>
        </w:rPr>
      </w:pPr>
    </w:p>
    <w:p w:rsidR="00923852" w:rsidRPr="00D71B69" w:rsidRDefault="00D71B69" w:rsidP="00923852">
      <w:pPr>
        <w:spacing w:after="0"/>
        <w:jc w:val="both"/>
        <w:rPr>
          <w:rFonts w:ascii="Times New Roman" w:hAnsi="Times New Roman"/>
          <w:b/>
          <w:sz w:val="24"/>
          <w:szCs w:val="24"/>
        </w:rPr>
      </w:pPr>
      <w:r>
        <w:rPr>
          <w:rFonts w:ascii="Times New Roman" w:hAnsi="Times New Roman"/>
          <w:b/>
          <w:sz w:val="24"/>
          <w:szCs w:val="24"/>
        </w:rPr>
        <w:t>CONCLUSÃO</w:t>
      </w:r>
    </w:p>
    <w:p w:rsidR="00923852" w:rsidRPr="00D71B69" w:rsidRDefault="00923852" w:rsidP="00DE64EF">
      <w:pPr>
        <w:spacing w:after="0" w:line="360" w:lineRule="auto"/>
        <w:ind w:firstLine="708"/>
        <w:jc w:val="both"/>
        <w:rPr>
          <w:rFonts w:ascii="Times New Roman" w:hAnsi="Times New Roman"/>
          <w:sz w:val="24"/>
          <w:szCs w:val="24"/>
        </w:rPr>
      </w:pPr>
      <w:r w:rsidRPr="00D71B69">
        <w:rPr>
          <w:rFonts w:ascii="Times New Roman" w:hAnsi="Times New Roman"/>
          <w:sz w:val="24"/>
          <w:szCs w:val="24"/>
        </w:rPr>
        <w:t xml:space="preserve">A partir dos dados observados durante a sessão, podemos concluir que os intentos foram bem sucedidos, já que as professoras puderam ter consciência de suas qualidades e saberem que eram percebidas pelas colegas, expressar afetividade e estreitar os laços de relação, ajustar a topografia da emissão/recepção do </w:t>
      </w:r>
      <w:proofErr w:type="gramStart"/>
      <w:r w:rsidRPr="00D71B69">
        <w:rPr>
          <w:rFonts w:ascii="Times New Roman" w:hAnsi="Times New Roman"/>
          <w:i/>
          <w:sz w:val="24"/>
          <w:szCs w:val="24"/>
        </w:rPr>
        <w:t>feedback</w:t>
      </w:r>
      <w:proofErr w:type="gramEnd"/>
      <w:r w:rsidRPr="00D71B69">
        <w:rPr>
          <w:rFonts w:ascii="Times New Roman" w:hAnsi="Times New Roman"/>
          <w:sz w:val="24"/>
          <w:szCs w:val="24"/>
        </w:rPr>
        <w:t>, ficar cientes de comportamentos que causem incômodo, refletir sobre a própria conduta e a dos outros e informar pontos que possam ser melhorados na relação com as colegas.</w:t>
      </w:r>
    </w:p>
    <w:p w:rsidR="00923852" w:rsidRPr="00D71B69" w:rsidRDefault="00923852" w:rsidP="00DE64EF">
      <w:pPr>
        <w:spacing w:after="0" w:line="360" w:lineRule="auto"/>
        <w:ind w:firstLine="708"/>
        <w:jc w:val="both"/>
        <w:rPr>
          <w:rFonts w:ascii="Times New Roman" w:hAnsi="Times New Roman"/>
          <w:sz w:val="24"/>
          <w:szCs w:val="24"/>
        </w:rPr>
      </w:pPr>
      <w:r w:rsidRPr="00D71B69">
        <w:rPr>
          <w:rFonts w:ascii="Times New Roman" w:hAnsi="Times New Roman"/>
          <w:sz w:val="24"/>
          <w:szCs w:val="24"/>
        </w:rPr>
        <w:t>Também, como se percebe, a habilidade treinada envolve uma série de outras HS, como Assertividade e Autocontrole e Expressividade Emocional, e que estando indissociáveis, foram desenvolvidas simultaneamente.</w:t>
      </w:r>
    </w:p>
    <w:p w:rsidR="00923852" w:rsidRPr="00D71B69" w:rsidRDefault="00923852" w:rsidP="00D71B69">
      <w:pPr>
        <w:spacing w:after="0" w:line="360" w:lineRule="auto"/>
        <w:ind w:firstLine="708"/>
        <w:jc w:val="both"/>
        <w:rPr>
          <w:rFonts w:ascii="Times New Roman" w:hAnsi="Times New Roman"/>
          <w:sz w:val="24"/>
          <w:szCs w:val="24"/>
        </w:rPr>
      </w:pPr>
      <w:r w:rsidRPr="00D71B69">
        <w:rPr>
          <w:rFonts w:ascii="Times New Roman" w:hAnsi="Times New Roman"/>
          <w:sz w:val="24"/>
          <w:szCs w:val="24"/>
        </w:rPr>
        <w:t>Por fim, vale ressaltar que o recorte de uma sessão traz uma noção limitada dos benefícios do THS, que em longo prazo podem ser mais bem percebidos. Espera-se que após o Treinamento, as professoras possam ser consideradas sujeitos hábeis socialmente e possam, assim, formar crianças do mesmo modo.</w:t>
      </w:r>
    </w:p>
    <w:p w:rsidR="00DE64EF" w:rsidRDefault="00DE64EF">
      <w:pPr>
        <w:spacing w:line="360" w:lineRule="auto"/>
        <w:ind w:firstLine="709"/>
        <w:jc w:val="both"/>
        <w:rPr>
          <w:rFonts w:ascii="Times New Roman" w:hAnsi="Times New Roman"/>
          <w:b/>
          <w:sz w:val="24"/>
          <w:szCs w:val="24"/>
        </w:rPr>
      </w:pPr>
      <w:r>
        <w:rPr>
          <w:rFonts w:ascii="Times New Roman" w:hAnsi="Times New Roman"/>
          <w:b/>
          <w:sz w:val="24"/>
          <w:szCs w:val="24"/>
        </w:rPr>
        <w:br w:type="page"/>
      </w:r>
    </w:p>
    <w:p w:rsidR="00923852" w:rsidRPr="00D71B69" w:rsidRDefault="00923852" w:rsidP="00D71B69">
      <w:pPr>
        <w:spacing w:after="0"/>
        <w:jc w:val="both"/>
        <w:rPr>
          <w:rFonts w:ascii="Times New Roman" w:hAnsi="Times New Roman"/>
          <w:b/>
          <w:sz w:val="24"/>
          <w:szCs w:val="24"/>
        </w:rPr>
      </w:pPr>
      <w:r w:rsidRPr="00D71B69">
        <w:rPr>
          <w:rFonts w:ascii="Times New Roman" w:hAnsi="Times New Roman"/>
          <w:b/>
          <w:sz w:val="24"/>
          <w:szCs w:val="24"/>
        </w:rPr>
        <w:lastRenderedPageBreak/>
        <w:t>REFERÊNCIAS</w:t>
      </w:r>
    </w:p>
    <w:p w:rsidR="00923852" w:rsidRPr="00D71B69" w:rsidRDefault="00923852" w:rsidP="00D71B69">
      <w:pPr>
        <w:pStyle w:val="SemEspaamento"/>
        <w:spacing w:line="360" w:lineRule="auto"/>
        <w:jc w:val="both"/>
        <w:rPr>
          <w:rFonts w:ascii="Times New Roman" w:hAnsi="Times New Roman"/>
          <w:sz w:val="24"/>
          <w:szCs w:val="24"/>
        </w:rPr>
      </w:pPr>
      <w:r w:rsidRPr="00D71B69">
        <w:rPr>
          <w:rFonts w:ascii="Times New Roman" w:hAnsi="Times New Roman"/>
          <w:sz w:val="24"/>
          <w:szCs w:val="24"/>
        </w:rPr>
        <w:t xml:space="preserve">CORRÊA, Carmen </w:t>
      </w:r>
      <w:proofErr w:type="spellStart"/>
      <w:r w:rsidRPr="00D71B69">
        <w:rPr>
          <w:rFonts w:ascii="Times New Roman" w:hAnsi="Times New Roman"/>
          <w:sz w:val="24"/>
          <w:szCs w:val="24"/>
        </w:rPr>
        <w:t>Izaura</w:t>
      </w:r>
      <w:proofErr w:type="spellEnd"/>
      <w:r w:rsidRPr="00D71B69">
        <w:rPr>
          <w:rFonts w:ascii="Times New Roman" w:hAnsi="Times New Roman"/>
          <w:sz w:val="24"/>
          <w:szCs w:val="24"/>
        </w:rPr>
        <w:t xml:space="preserve"> Molina. </w:t>
      </w:r>
      <w:r w:rsidRPr="00D71B69">
        <w:rPr>
          <w:rFonts w:ascii="Times New Roman" w:hAnsi="Times New Roman"/>
          <w:b/>
          <w:sz w:val="24"/>
          <w:szCs w:val="24"/>
        </w:rPr>
        <w:t>Habilidades sociais e educação:</w:t>
      </w:r>
      <w:r w:rsidRPr="00D71B69">
        <w:rPr>
          <w:rFonts w:ascii="Times New Roman" w:hAnsi="Times New Roman"/>
          <w:sz w:val="24"/>
          <w:szCs w:val="24"/>
        </w:rPr>
        <w:t xml:space="preserve"> programa de intervenção para professores de uma escola pública. Marília: UEP, 2008. 140p. Tese (Doutorado) – Programa de Pós-Graduação em Educação, Faculdade de Filosofia e Ciências, Universidade Estadual Paulista, Marília, 2008.</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sz w:val="24"/>
          <w:szCs w:val="24"/>
        </w:rPr>
        <w:t xml:space="preserve">DEL PRETTE, </w:t>
      </w:r>
      <w:proofErr w:type="gramStart"/>
      <w:r w:rsidRPr="00D71B69">
        <w:rPr>
          <w:rFonts w:ascii="Times New Roman" w:eastAsiaTheme="minorHAnsi" w:hAnsi="Times New Roman"/>
          <w:sz w:val="24"/>
          <w:szCs w:val="24"/>
        </w:rPr>
        <w:t>Z.A.</w:t>
      </w:r>
      <w:proofErr w:type="gramEnd"/>
      <w:r w:rsidRPr="00D71B69">
        <w:rPr>
          <w:rFonts w:ascii="Times New Roman" w:eastAsiaTheme="minorHAnsi" w:hAnsi="Times New Roman"/>
          <w:sz w:val="24"/>
          <w:szCs w:val="24"/>
        </w:rPr>
        <w:t>P; DEL PRETTE, A. </w:t>
      </w:r>
      <w:r w:rsidRPr="00D71B69">
        <w:rPr>
          <w:rFonts w:ascii="Times New Roman" w:eastAsiaTheme="minorHAnsi" w:hAnsi="Times New Roman"/>
          <w:b/>
          <w:bCs/>
          <w:sz w:val="24"/>
          <w:szCs w:val="24"/>
        </w:rPr>
        <w:t>Um sistema de categorias de habilidades sociais educativas</w:t>
      </w:r>
      <w:r w:rsidRPr="00D71B69">
        <w:rPr>
          <w:rFonts w:ascii="Times New Roman" w:eastAsiaTheme="minorHAnsi" w:hAnsi="Times New Roman"/>
          <w:sz w:val="24"/>
          <w:szCs w:val="24"/>
        </w:rPr>
        <w:t>. Paidéia (Ribeirão Preto) [online].</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b/>
          <w:sz w:val="24"/>
          <w:szCs w:val="24"/>
        </w:rPr>
        <w:t>______</w:t>
      </w:r>
      <w:r w:rsidRPr="00D71B69">
        <w:rPr>
          <w:rFonts w:ascii="Times New Roman" w:eastAsiaTheme="minorHAnsi" w:hAnsi="Times New Roman"/>
          <w:sz w:val="24"/>
          <w:szCs w:val="24"/>
        </w:rPr>
        <w:t>.</w:t>
      </w:r>
      <w:r w:rsidRPr="00D71B69">
        <w:rPr>
          <w:rFonts w:ascii="Times New Roman" w:eastAsiaTheme="minorHAnsi" w:hAnsi="Times New Roman"/>
          <w:b/>
          <w:sz w:val="24"/>
          <w:szCs w:val="24"/>
        </w:rPr>
        <w:t xml:space="preserve"> Inventário de Habilidades Sociais</w:t>
      </w:r>
      <w:r w:rsidRPr="00D71B69">
        <w:rPr>
          <w:rFonts w:ascii="Times New Roman" w:eastAsiaTheme="minorHAnsi" w:hAnsi="Times New Roman"/>
          <w:sz w:val="24"/>
          <w:szCs w:val="24"/>
        </w:rPr>
        <w:t>: Manual de aplicação, apuração e interpretação. São Paulo: Casa do Psicólogo, 2001. 53 p.</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sz w:val="24"/>
          <w:szCs w:val="24"/>
          <w:lang w:val="en-US"/>
        </w:rPr>
        <w:t>__</w:t>
      </w:r>
      <w:r w:rsidR="00D71B69" w:rsidRPr="00D71B69">
        <w:rPr>
          <w:rFonts w:ascii="Times New Roman" w:eastAsiaTheme="minorHAnsi" w:hAnsi="Times New Roman"/>
          <w:sz w:val="24"/>
          <w:szCs w:val="24"/>
          <w:lang w:val="en-US"/>
        </w:rPr>
        <w:t>_</w:t>
      </w:r>
      <w:r w:rsidRPr="00D71B69">
        <w:rPr>
          <w:rFonts w:ascii="Times New Roman" w:eastAsiaTheme="minorHAnsi" w:hAnsi="Times New Roman"/>
          <w:sz w:val="24"/>
          <w:szCs w:val="24"/>
          <w:lang w:val="en-US"/>
        </w:rPr>
        <w:t>___. </w:t>
      </w:r>
      <w:r w:rsidRPr="00D71B69">
        <w:rPr>
          <w:rFonts w:ascii="Times New Roman" w:eastAsiaTheme="minorHAnsi" w:hAnsi="Times New Roman"/>
          <w:b/>
          <w:iCs/>
          <w:sz w:val="24"/>
          <w:szCs w:val="24"/>
        </w:rPr>
        <w:t>Psicologia das relações interpessoais: Vivências para o trabalho em grupo</w:t>
      </w:r>
      <w:r w:rsidRPr="00D71B69">
        <w:rPr>
          <w:rFonts w:ascii="Times New Roman" w:eastAsiaTheme="minorHAnsi" w:hAnsi="Times New Roman"/>
          <w:sz w:val="24"/>
          <w:szCs w:val="24"/>
        </w:rPr>
        <w:t>. Petrópolis, RJ: Vozes. 2001.</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sz w:val="24"/>
          <w:szCs w:val="24"/>
        </w:rPr>
        <w:t xml:space="preserve">______. </w:t>
      </w:r>
      <w:r w:rsidRPr="00D71B69">
        <w:rPr>
          <w:rFonts w:ascii="Times New Roman" w:eastAsiaTheme="minorHAnsi" w:hAnsi="Times New Roman"/>
          <w:b/>
          <w:sz w:val="24"/>
          <w:szCs w:val="24"/>
        </w:rPr>
        <w:t>Psicologia das Habilidades Sociais na infância</w:t>
      </w:r>
      <w:r w:rsidRPr="00D71B69">
        <w:rPr>
          <w:rFonts w:ascii="Times New Roman" w:eastAsiaTheme="minorHAnsi" w:hAnsi="Times New Roman"/>
          <w:sz w:val="24"/>
          <w:szCs w:val="24"/>
        </w:rPr>
        <w:t xml:space="preserve">. Petrópolis, RJ: Vozes, 2005. 270 p. </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sz w:val="24"/>
          <w:szCs w:val="24"/>
        </w:rPr>
        <w:t xml:space="preserve">______. </w:t>
      </w:r>
      <w:r w:rsidRPr="00D71B69">
        <w:rPr>
          <w:rFonts w:ascii="Times New Roman" w:eastAsiaTheme="minorHAnsi" w:hAnsi="Times New Roman"/>
          <w:b/>
          <w:sz w:val="24"/>
          <w:szCs w:val="24"/>
        </w:rPr>
        <w:t>Habilidades Sociais, desenvolvimento e aprendizagem</w:t>
      </w:r>
      <w:r w:rsidRPr="00D71B69">
        <w:rPr>
          <w:rFonts w:ascii="Times New Roman" w:eastAsiaTheme="minorHAnsi" w:hAnsi="Times New Roman"/>
          <w:sz w:val="24"/>
          <w:szCs w:val="24"/>
        </w:rPr>
        <w:t>: Questões conceituais, avaliação e intervenção. Campinas, SP: Editora Alínea, 298 p.</w:t>
      </w:r>
    </w:p>
    <w:p w:rsidR="00923852" w:rsidRPr="00D71B69" w:rsidRDefault="00923852" w:rsidP="00D71B69">
      <w:pPr>
        <w:pStyle w:val="SemEspaamento"/>
        <w:spacing w:line="360" w:lineRule="auto"/>
        <w:jc w:val="both"/>
        <w:rPr>
          <w:rFonts w:ascii="Times New Roman" w:eastAsiaTheme="minorHAnsi" w:hAnsi="Times New Roman"/>
          <w:sz w:val="24"/>
          <w:szCs w:val="24"/>
        </w:rPr>
      </w:pPr>
      <w:r w:rsidRPr="00D71B69">
        <w:rPr>
          <w:rFonts w:ascii="Times New Roman" w:eastAsiaTheme="minorHAnsi" w:hAnsi="Times New Roman"/>
          <w:sz w:val="24"/>
          <w:szCs w:val="24"/>
        </w:rPr>
        <w:t xml:space="preserve">______. </w:t>
      </w:r>
      <w:r w:rsidRPr="00D71B69">
        <w:rPr>
          <w:rFonts w:ascii="Times New Roman" w:eastAsiaTheme="minorHAnsi" w:hAnsi="Times New Roman"/>
          <w:b/>
          <w:sz w:val="24"/>
          <w:szCs w:val="24"/>
        </w:rPr>
        <w:t>Psicologia das Habilidades Sociais</w:t>
      </w:r>
      <w:r w:rsidRPr="00D71B69">
        <w:rPr>
          <w:rFonts w:ascii="Times New Roman" w:eastAsiaTheme="minorHAnsi" w:hAnsi="Times New Roman"/>
          <w:sz w:val="24"/>
          <w:szCs w:val="24"/>
        </w:rPr>
        <w:t>: terapia e educação. Petrópolis, RJ: Vozes, 1999.</w:t>
      </w:r>
    </w:p>
    <w:p w:rsidR="00923852" w:rsidRPr="00D71B69" w:rsidRDefault="00923852" w:rsidP="00D71B69">
      <w:pPr>
        <w:pStyle w:val="SemEspaamento"/>
        <w:spacing w:line="360" w:lineRule="auto"/>
        <w:jc w:val="both"/>
        <w:rPr>
          <w:rFonts w:ascii="Times New Roman" w:hAnsi="Times New Roman"/>
          <w:sz w:val="24"/>
          <w:szCs w:val="24"/>
        </w:rPr>
      </w:pPr>
      <w:r w:rsidRPr="00D71B69">
        <w:rPr>
          <w:rFonts w:ascii="Times New Roman" w:hAnsi="Times New Roman"/>
          <w:sz w:val="24"/>
          <w:szCs w:val="24"/>
        </w:rPr>
        <w:t>FAIJÃO, W</w:t>
      </w:r>
      <w:proofErr w:type="gramStart"/>
      <w:r w:rsidRPr="00D71B69">
        <w:rPr>
          <w:rFonts w:ascii="Times New Roman" w:hAnsi="Times New Roman"/>
          <w:sz w:val="24"/>
          <w:szCs w:val="24"/>
        </w:rPr>
        <w:t>.,</w:t>
      </w:r>
      <w:proofErr w:type="gramEnd"/>
      <w:r w:rsidRPr="00D71B69">
        <w:rPr>
          <w:rFonts w:ascii="Times New Roman" w:hAnsi="Times New Roman"/>
          <w:sz w:val="24"/>
          <w:szCs w:val="24"/>
        </w:rPr>
        <w:t xml:space="preserve"> CARNEIRO, G. R. S., BRUNI, A. R., MONTIEL, J. M. e BARTHOLOMEU, D. </w:t>
      </w:r>
      <w:r w:rsidRPr="00D71B69">
        <w:rPr>
          <w:rFonts w:ascii="Times New Roman" w:hAnsi="Times New Roman"/>
          <w:b/>
          <w:sz w:val="24"/>
          <w:szCs w:val="24"/>
        </w:rPr>
        <w:t>Aplicação de um Treinamento de Habilidades Sociais em crianças do ensino fundamental.</w:t>
      </w:r>
      <w:r w:rsidRPr="00D71B69">
        <w:rPr>
          <w:rFonts w:ascii="Times New Roman" w:hAnsi="Times New Roman"/>
          <w:sz w:val="24"/>
          <w:szCs w:val="24"/>
        </w:rPr>
        <w:t xml:space="preserve"> Revista de Psicologia, V. 13. N. 19. 2010.</w:t>
      </w:r>
    </w:p>
    <w:p w:rsidR="00923852" w:rsidRPr="00D71B69" w:rsidRDefault="00923852" w:rsidP="00D71B69">
      <w:pPr>
        <w:pStyle w:val="SemEspaamento"/>
        <w:spacing w:line="360" w:lineRule="auto"/>
        <w:jc w:val="both"/>
        <w:rPr>
          <w:rFonts w:ascii="Times New Roman" w:hAnsi="Times New Roman"/>
          <w:sz w:val="24"/>
          <w:szCs w:val="24"/>
        </w:rPr>
      </w:pPr>
      <w:r w:rsidRPr="00D71B69">
        <w:rPr>
          <w:rFonts w:ascii="Times New Roman" w:hAnsi="Times New Roman"/>
          <w:sz w:val="24"/>
          <w:szCs w:val="24"/>
        </w:rPr>
        <w:t xml:space="preserve">MANOLIO, Carina Luiza. </w:t>
      </w:r>
      <w:r w:rsidRPr="00D71B69">
        <w:rPr>
          <w:rFonts w:ascii="Times New Roman" w:hAnsi="Times New Roman"/>
          <w:b/>
          <w:sz w:val="24"/>
          <w:szCs w:val="24"/>
        </w:rPr>
        <w:t>Habilidades sociais educativas na interação professor-aluno</w:t>
      </w:r>
      <w:r w:rsidRPr="00D71B69">
        <w:rPr>
          <w:rFonts w:ascii="Times New Roman" w:hAnsi="Times New Roman"/>
          <w:sz w:val="24"/>
          <w:szCs w:val="24"/>
        </w:rPr>
        <w:t xml:space="preserve"> / Carina Luiza </w:t>
      </w:r>
      <w:proofErr w:type="spellStart"/>
      <w:r w:rsidRPr="00D71B69">
        <w:rPr>
          <w:rFonts w:ascii="Times New Roman" w:hAnsi="Times New Roman"/>
          <w:sz w:val="24"/>
          <w:szCs w:val="24"/>
        </w:rPr>
        <w:t>Manolio</w:t>
      </w:r>
      <w:proofErr w:type="spellEnd"/>
      <w:r w:rsidRPr="00D71B69">
        <w:rPr>
          <w:rFonts w:ascii="Times New Roman" w:hAnsi="Times New Roman"/>
          <w:sz w:val="24"/>
          <w:szCs w:val="24"/>
        </w:rPr>
        <w:t xml:space="preserve">. - São </w:t>
      </w:r>
      <w:proofErr w:type="gramStart"/>
      <w:r w:rsidRPr="00D71B69">
        <w:rPr>
          <w:rFonts w:ascii="Times New Roman" w:hAnsi="Times New Roman"/>
          <w:sz w:val="24"/>
          <w:szCs w:val="24"/>
        </w:rPr>
        <w:t>Carlos :</w:t>
      </w:r>
      <w:proofErr w:type="gramEnd"/>
      <w:r w:rsidRPr="00D71B69">
        <w:rPr>
          <w:rFonts w:ascii="Times New Roman" w:hAnsi="Times New Roman"/>
          <w:sz w:val="24"/>
          <w:szCs w:val="24"/>
        </w:rPr>
        <w:t xml:space="preserve"> UFSCar, 2009. 112 f.</w:t>
      </w:r>
    </w:p>
    <w:sectPr w:rsidR="00923852" w:rsidRPr="00D71B69" w:rsidSect="00D71B69">
      <w:headerReference w:type="default" r:id="rId8"/>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48" w:rsidRDefault="005E5E48">
      <w:pPr>
        <w:spacing w:after="0" w:line="240" w:lineRule="auto"/>
      </w:pPr>
      <w:r>
        <w:separator/>
      </w:r>
    </w:p>
  </w:endnote>
  <w:endnote w:type="continuationSeparator" w:id="0">
    <w:p w:rsidR="005E5E48" w:rsidRDefault="005E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48" w:rsidRDefault="005E5E48">
      <w:pPr>
        <w:spacing w:after="0" w:line="240" w:lineRule="auto"/>
      </w:pPr>
      <w:r>
        <w:separator/>
      </w:r>
    </w:p>
  </w:footnote>
  <w:footnote w:type="continuationSeparator" w:id="0">
    <w:p w:rsidR="005E5E48" w:rsidRDefault="005E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75468"/>
      <w:docPartObj>
        <w:docPartGallery w:val="Page Numbers (Top of Page)"/>
        <w:docPartUnique/>
      </w:docPartObj>
    </w:sdtPr>
    <w:sdtEndPr/>
    <w:sdtContent>
      <w:p w:rsidR="005519EE" w:rsidRDefault="00A567AE">
        <w:pPr>
          <w:pStyle w:val="Cabealho"/>
          <w:jc w:val="right"/>
        </w:pPr>
        <w:r>
          <w:fldChar w:fldCharType="begin"/>
        </w:r>
        <w:r>
          <w:instrText>PAGE   \* MERGEFORMAT</w:instrText>
        </w:r>
        <w:r>
          <w:fldChar w:fldCharType="separate"/>
        </w:r>
        <w:r w:rsidR="00E14AB7">
          <w:rPr>
            <w:noProof/>
          </w:rPr>
          <w:t>2</w:t>
        </w:r>
        <w:r>
          <w:rPr>
            <w:noProof/>
          </w:rPr>
          <w:fldChar w:fldCharType="end"/>
        </w:r>
      </w:p>
    </w:sdtContent>
  </w:sdt>
  <w:p w:rsidR="005519EE" w:rsidRPr="007150AB" w:rsidRDefault="005519EE" w:rsidP="005C2C29">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5F4F"/>
    <w:multiLevelType w:val="hybridMultilevel"/>
    <w:tmpl w:val="CA023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E0"/>
    <w:rsid w:val="000262E0"/>
    <w:rsid w:val="00044281"/>
    <w:rsid w:val="00055D7A"/>
    <w:rsid w:val="000C30A2"/>
    <w:rsid w:val="000C489D"/>
    <w:rsid w:val="0010505A"/>
    <w:rsid w:val="00124898"/>
    <w:rsid w:val="0017465E"/>
    <w:rsid w:val="001965E5"/>
    <w:rsid w:val="001B2409"/>
    <w:rsid w:val="001D2289"/>
    <w:rsid w:val="00200F3A"/>
    <w:rsid w:val="00201712"/>
    <w:rsid w:val="0021311D"/>
    <w:rsid w:val="0024434E"/>
    <w:rsid w:val="002D00C7"/>
    <w:rsid w:val="002F2545"/>
    <w:rsid w:val="00320FCC"/>
    <w:rsid w:val="00344EC4"/>
    <w:rsid w:val="00364BE6"/>
    <w:rsid w:val="00367BC7"/>
    <w:rsid w:val="0038720A"/>
    <w:rsid w:val="003C19FE"/>
    <w:rsid w:val="003D544F"/>
    <w:rsid w:val="003E267F"/>
    <w:rsid w:val="003E610E"/>
    <w:rsid w:val="00407D4E"/>
    <w:rsid w:val="004218A1"/>
    <w:rsid w:val="00435107"/>
    <w:rsid w:val="0047130B"/>
    <w:rsid w:val="004725E2"/>
    <w:rsid w:val="0048028C"/>
    <w:rsid w:val="004854EC"/>
    <w:rsid w:val="004C65B1"/>
    <w:rsid w:val="004C6E06"/>
    <w:rsid w:val="00530C5A"/>
    <w:rsid w:val="0054483D"/>
    <w:rsid w:val="005519EE"/>
    <w:rsid w:val="005827EA"/>
    <w:rsid w:val="005C2C29"/>
    <w:rsid w:val="005D35FE"/>
    <w:rsid w:val="005D6595"/>
    <w:rsid w:val="005E5E48"/>
    <w:rsid w:val="005F0857"/>
    <w:rsid w:val="00601D8D"/>
    <w:rsid w:val="00643EF3"/>
    <w:rsid w:val="0066496C"/>
    <w:rsid w:val="006C53E4"/>
    <w:rsid w:val="006C62DC"/>
    <w:rsid w:val="00743E5E"/>
    <w:rsid w:val="0074471C"/>
    <w:rsid w:val="00795F17"/>
    <w:rsid w:val="007F2541"/>
    <w:rsid w:val="008019CC"/>
    <w:rsid w:val="008150A2"/>
    <w:rsid w:val="00837ACA"/>
    <w:rsid w:val="00897819"/>
    <w:rsid w:val="008E4001"/>
    <w:rsid w:val="008F3735"/>
    <w:rsid w:val="00923852"/>
    <w:rsid w:val="00947FB1"/>
    <w:rsid w:val="009518F4"/>
    <w:rsid w:val="0095696E"/>
    <w:rsid w:val="00970624"/>
    <w:rsid w:val="009E2435"/>
    <w:rsid w:val="00A424FD"/>
    <w:rsid w:val="00A567AE"/>
    <w:rsid w:val="00A679B1"/>
    <w:rsid w:val="00B154C5"/>
    <w:rsid w:val="00B65717"/>
    <w:rsid w:val="00B67E6F"/>
    <w:rsid w:val="00BD32EA"/>
    <w:rsid w:val="00C82E04"/>
    <w:rsid w:val="00C8653C"/>
    <w:rsid w:val="00C87DB0"/>
    <w:rsid w:val="00D34C33"/>
    <w:rsid w:val="00D50316"/>
    <w:rsid w:val="00D50C41"/>
    <w:rsid w:val="00D71B69"/>
    <w:rsid w:val="00DE64EF"/>
    <w:rsid w:val="00E1332D"/>
    <w:rsid w:val="00E14AB7"/>
    <w:rsid w:val="00E163DB"/>
    <w:rsid w:val="00E438AE"/>
    <w:rsid w:val="00F06F8B"/>
    <w:rsid w:val="00F35F19"/>
    <w:rsid w:val="00F4200A"/>
    <w:rsid w:val="00F46E90"/>
    <w:rsid w:val="00F6370F"/>
    <w:rsid w:val="00F65348"/>
    <w:rsid w:val="00FD5F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E0"/>
    <w:pPr>
      <w:spacing w:line="276" w:lineRule="auto"/>
      <w:ind w:firstLine="0"/>
      <w:jc w:val="left"/>
    </w:pPr>
    <w:rPr>
      <w:rFonts w:ascii="Calibri" w:eastAsia="Calibri" w:hAnsi="Calibr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62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62E0"/>
    <w:rPr>
      <w:rFonts w:ascii="Calibri" w:eastAsia="Calibri" w:hAnsi="Calibri"/>
      <w:sz w:val="22"/>
    </w:rPr>
  </w:style>
  <w:style w:type="character" w:styleId="Refdecomentrio">
    <w:name w:val="annotation reference"/>
    <w:basedOn w:val="Fontepargpadro"/>
    <w:uiPriority w:val="99"/>
    <w:semiHidden/>
    <w:unhideWhenUsed/>
    <w:rsid w:val="00344EC4"/>
    <w:rPr>
      <w:sz w:val="16"/>
      <w:szCs w:val="16"/>
    </w:rPr>
  </w:style>
  <w:style w:type="paragraph" w:styleId="Textodecomentrio">
    <w:name w:val="annotation text"/>
    <w:basedOn w:val="Normal"/>
    <w:link w:val="TextodecomentrioChar"/>
    <w:uiPriority w:val="99"/>
    <w:semiHidden/>
    <w:unhideWhenUsed/>
    <w:rsid w:val="00344E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4EC4"/>
    <w:rPr>
      <w:rFonts w:ascii="Calibri" w:eastAsia="Calibri" w:hAnsi="Calibri"/>
      <w:sz w:val="20"/>
      <w:szCs w:val="20"/>
    </w:rPr>
  </w:style>
  <w:style w:type="paragraph" w:styleId="Assuntodocomentrio">
    <w:name w:val="annotation subject"/>
    <w:basedOn w:val="Textodecomentrio"/>
    <w:next w:val="Textodecomentrio"/>
    <w:link w:val="AssuntodocomentrioChar"/>
    <w:uiPriority w:val="99"/>
    <w:semiHidden/>
    <w:unhideWhenUsed/>
    <w:rsid w:val="00344EC4"/>
    <w:rPr>
      <w:b/>
      <w:bCs/>
    </w:rPr>
  </w:style>
  <w:style w:type="character" w:customStyle="1" w:styleId="AssuntodocomentrioChar">
    <w:name w:val="Assunto do comentário Char"/>
    <w:basedOn w:val="TextodecomentrioChar"/>
    <w:link w:val="Assuntodocomentrio"/>
    <w:uiPriority w:val="99"/>
    <w:semiHidden/>
    <w:rsid w:val="00344EC4"/>
    <w:rPr>
      <w:rFonts w:ascii="Calibri" w:eastAsia="Calibri" w:hAnsi="Calibri"/>
      <w:b/>
      <w:bCs/>
      <w:sz w:val="20"/>
      <w:szCs w:val="20"/>
    </w:rPr>
  </w:style>
  <w:style w:type="paragraph" w:styleId="Textodebalo">
    <w:name w:val="Balloon Text"/>
    <w:basedOn w:val="Normal"/>
    <w:link w:val="TextodebaloChar"/>
    <w:uiPriority w:val="99"/>
    <w:semiHidden/>
    <w:unhideWhenUsed/>
    <w:rsid w:val="00344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EC4"/>
    <w:rPr>
      <w:rFonts w:ascii="Tahoma" w:eastAsia="Calibri" w:hAnsi="Tahoma" w:cs="Tahoma"/>
      <w:sz w:val="16"/>
      <w:szCs w:val="16"/>
    </w:rPr>
  </w:style>
  <w:style w:type="paragraph" w:styleId="SemEspaamento">
    <w:name w:val="No Spacing"/>
    <w:uiPriority w:val="1"/>
    <w:qFormat/>
    <w:rsid w:val="00923852"/>
    <w:pPr>
      <w:spacing w:after="0" w:line="240" w:lineRule="auto"/>
      <w:ind w:firstLine="0"/>
      <w:jc w:val="left"/>
    </w:pPr>
    <w:rPr>
      <w:rFonts w:ascii="Calibri" w:eastAsia="Calibri" w:hAnsi="Calibri"/>
      <w:sz w:val="22"/>
    </w:rPr>
  </w:style>
  <w:style w:type="paragraph" w:styleId="PargrafodaLista">
    <w:name w:val="List Paragraph"/>
    <w:basedOn w:val="Normal"/>
    <w:uiPriority w:val="34"/>
    <w:qFormat/>
    <w:rsid w:val="00923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E0"/>
    <w:pPr>
      <w:spacing w:line="276" w:lineRule="auto"/>
      <w:ind w:firstLine="0"/>
      <w:jc w:val="left"/>
    </w:pPr>
    <w:rPr>
      <w:rFonts w:ascii="Calibri" w:eastAsia="Calibri" w:hAnsi="Calibr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62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62E0"/>
    <w:rPr>
      <w:rFonts w:ascii="Calibri" w:eastAsia="Calibri" w:hAnsi="Calibri"/>
      <w:sz w:val="22"/>
    </w:rPr>
  </w:style>
  <w:style w:type="character" w:styleId="Refdecomentrio">
    <w:name w:val="annotation reference"/>
    <w:basedOn w:val="Fontepargpadro"/>
    <w:uiPriority w:val="99"/>
    <w:semiHidden/>
    <w:unhideWhenUsed/>
    <w:rsid w:val="00344EC4"/>
    <w:rPr>
      <w:sz w:val="16"/>
      <w:szCs w:val="16"/>
    </w:rPr>
  </w:style>
  <w:style w:type="paragraph" w:styleId="Textodecomentrio">
    <w:name w:val="annotation text"/>
    <w:basedOn w:val="Normal"/>
    <w:link w:val="TextodecomentrioChar"/>
    <w:uiPriority w:val="99"/>
    <w:semiHidden/>
    <w:unhideWhenUsed/>
    <w:rsid w:val="00344E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4EC4"/>
    <w:rPr>
      <w:rFonts w:ascii="Calibri" w:eastAsia="Calibri" w:hAnsi="Calibri"/>
      <w:sz w:val="20"/>
      <w:szCs w:val="20"/>
    </w:rPr>
  </w:style>
  <w:style w:type="paragraph" w:styleId="Assuntodocomentrio">
    <w:name w:val="annotation subject"/>
    <w:basedOn w:val="Textodecomentrio"/>
    <w:next w:val="Textodecomentrio"/>
    <w:link w:val="AssuntodocomentrioChar"/>
    <w:uiPriority w:val="99"/>
    <w:semiHidden/>
    <w:unhideWhenUsed/>
    <w:rsid w:val="00344EC4"/>
    <w:rPr>
      <w:b/>
      <w:bCs/>
    </w:rPr>
  </w:style>
  <w:style w:type="character" w:customStyle="1" w:styleId="AssuntodocomentrioChar">
    <w:name w:val="Assunto do comentário Char"/>
    <w:basedOn w:val="TextodecomentrioChar"/>
    <w:link w:val="Assuntodocomentrio"/>
    <w:uiPriority w:val="99"/>
    <w:semiHidden/>
    <w:rsid w:val="00344EC4"/>
    <w:rPr>
      <w:rFonts w:ascii="Calibri" w:eastAsia="Calibri" w:hAnsi="Calibri"/>
      <w:b/>
      <w:bCs/>
      <w:sz w:val="20"/>
      <w:szCs w:val="20"/>
    </w:rPr>
  </w:style>
  <w:style w:type="paragraph" w:styleId="Textodebalo">
    <w:name w:val="Balloon Text"/>
    <w:basedOn w:val="Normal"/>
    <w:link w:val="TextodebaloChar"/>
    <w:uiPriority w:val="99"/>
    <w:semiHidden/>
    <w:unhideWhenUsed/>
    <w:rsid w:val="00344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EC4"/>
    <w:rPr>
      <w:rFonts w:ascii="Tahoma" w:eastAsia="Calibri" w:hAnsi="Tahoma" w:cs="Tahoma"/>
      <w:sz w:val="16"/>
      <w:szCs w:val="16"/>
    </w:rPr>
  </w:style>
  <w:style w:type="paragraph" w:styleId="SemEspaamento">
    <w:name w:val="No Spacing"/>
    <w:uiPriority w:val="1"/>
    <w:qFormat/>
    <w:rsid w:val="00923852"/>
    <w:pPr>
      <w:spacing w:after="0" w:line="240" w:lineRule="auto"/>
      <w:ind w:firstLine="0"/>
      <w:jc w:val="left"/>
    </w:pPr>
    <w:rPr>
      <w:rFonts w:ascii="Calibri" w:eastAsia="Calibri" w:hAnsi="Calibri"/>
      <w:sz w:val="22"/>
    </w:rPr>
  </w:style>
  <w:style w:type="paragraph" w:styleId="PargrafodaLista">
    <w:name w:val="List Paragraph"/>
    <w:basedOn w:val="Normal"/>
    <w:uiPriority w:val="34"/>
    <w:qFormat/>
    <w:rsid w:val="0092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342">
      <w:bodyDiv w:val="1"/>
      <w:marLeft w:val="0"/>
      <w:marRight w:val="0"/>
      <w:marTop w:val="0"/>
      <w:marBottom w:val="0"/>
      <w:divBdr>
        <w:top w:val="none" w:sz="0" w:space="0" w:color="auto"/>
        <w:left w:val="none" w:sz="0" w:space="0" w:color="auto"/>
        <w:bottom w:val="none" w:sz="0" w:space="0" w:color="auto"/>
        <w:right w:val="none" w:sz="0" w:space="0" w:color="auto"/>
      </w:divBdr>
    </w:div>
    <w:div w:id="9603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1911</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pessoalll</cp:lastModifiedBy>
  <cp:revision>4</cp:revision>
  <dcterms:created xsi:type="dcterms:W3CDTF">2013-10-30T23:29:00Z</dcterms:created>
  <dcterms:modified xsi:type="dcterms:W3CDTF">2013-10-31T00:23:00Z</dcterms:modified>
</cp:coreProperties>
</file>