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0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9"/>
      </w:tblGrid>
      <w:tr w:rsidR="006D1C3E" w:rsidTr="003E339E">
        <w:tc>
          <w:tcPr>
            <w:tcW w:w="9059" w:type="dxa"/>
          </w:tcPr>
          <w:p w:rsidR="006D1C3E" w:rsidRPr="00483CBE" w:rsidRDefault="006D1C3E" w:rsidP="003E33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97FCC97" wp14:editId="16D88F94">
                  <wp:simplePos x="0" y="0"/>
                  <wp:positionH relativeFrom="column">
                    <wp:posOffset>4708773</wp:posOffset>
                  </wp:positionH>
                  <wp:positionV relativeFrom="paragraph">
                    <wp:posOffset>-86222</wp:posOffset>
                  </wp:positionV>
                  <wp:extent cx="879448" cy="890546"/>
                  <wp:effectExtent l="19050" t="0" r="0" b="0"/>
                  <wp:wrapNone/>
                  <wp:docPr id="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48" cy="890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.9pt;margin-top:-.45pt;width:42.75pt;height:59pt;z-index:-251654144;mso-position-horizontal-relative:text;mso-position-vertical-relative:text">
                  <v:imagedata r:id="rId5" o:title=""/>
                </v:shape>
                <o:OLEObject Type="Embed" ProgID="PBrush" ShapeID="_x0000_s1026" DrawAspect="Content" ObjectID="_1639828633" r:id="rId6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483CBE">
              <w:rPr>
                <w:rFonts w:ascii="Times New Roman" w:hAnsi="Times New Roman" w:cs="Times New Roman"/>
                <w:b/>
                <w:sz w:val="28"/>
                <w:szCs w:val="28"/>
              </w:rPr>
              <w:t>NEXO I</w:t>
            </w:r>
          </w:p>
          <w:p w:rsidR="006D1C3E" w:rsidRPr="00DA7420" w:rsidRDefault="006D1C3E" w:rsidP="003E339E">
            <w:pPr>
              <w:spacing w:after="0" w:line="240" w:lineRule="auto"/>
              <w:ind w:left="0" w:right="224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A7420">
              <w:rPr>
                <w:rFonts w:ascii="Times New Roman" w:eastAsia="Verdana" w:hAnsi="Times New Roman" w:cs="Times New Roman"/>
                <w:b/>
                <w:sz w:val="20"/>
              </w:rPr>
              <w:t>UNIVERSIDADE FEDERAL DA PARAÍBA</w:t>
            </w:r>
            <w:r>
              <w:rPr>
                <w:noProof/>
              </w:rPr>
              <w:t xml:space="preserve"> </w:t>
            </w:r>
          </w:p>
          <w:p w:rsidR="006D1C3E" w:rsidRPr="00DA7420" w:rsidRDefault="006D1C3E" w:rsidP="003E339E">
            <w:pPr>
              <w:spacing w:after="0" w:line="240" w:lineRule="auto"/>
              <w:ind w:left="0" w:right="224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A7420">
              <w:rPr>
                <w:rFonts w:ascii="Times New Roman" w:eastAsia="Verdana" w:hAnsi="Times New Roman" w:cs="Times New Roman"/>
                <w:b/>
                <w:sz w:val="20"/>
              </w:rPr>
              <w:t xml:space="preserve"> PRÓ-REITORIA DE EXTENSÃO </w:t>
            </w:r>
          </w:p>
          <w:p w:rsidR="006D1C3E" w:rsidRDefault="006D1C3E" w:rsidP="003E339E">
            <w:pPr>
              <w:spacing w:after="0" w:line="240" w:lineRule="auto"/>
              <w:ind w:left="0" w:right="0" w:firstLine="0"/>
              <w:jc w:val="center"/>
              <w:rPr>
                <w:rFonts w:ascii="Times New Roman" w:eastAsia="Verdana" w:hAnsi="Times New Roman" w:cs="Times New Roman"/>
                <w:b/>
                <w:sz w:val="20"/>
              </w:rPr>
            </w:pPr>
            <w:r w:rsidRPr="00DA7420">
              <w:rPr>
                <w:rFonts w:ascii="Times New Roman" w:eastAsia="Verdana" w:hAnsi="Times New Roman" w:cs="Times New Roman"/>
                <w:b/>
                <w:sz w:val="20"/>
              </w:rPr>
              <w:t>COORDENAÇÃO DE PROGRAMAS DE AÇÃO COMUNITÁRIA</w:t>
            </w:r>
          </w:p>
          <w:p w:rsidR="006D1C3E" w:rsidRDefault="006D1C3E" w:rsidP="003E339E">
            <w:pPr>
              <w:spacing w:after="0" w:line="240" w:lineRule="auto"/>
              <w:ind w:left="0" w:right="0" w:firstLine="0"/>
              <w:jc w:val="center"/>
              <w:rPr>
                <w:rFonts w:ascii="Times New Roman" w:eastAsia="Verdana" w:hAnsi="Times New Roman" w:cs="Times New Roman"/>
                <w:b/>
                <w:sz w:val="20"/>
              </w:rPr>
            </w:pPr>
          </w:p>
          <w:p w:rsidR="006D1C3E" w:rsidRDefault="006D1C3E" w:rsidP="003E339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1C3E" w:rsidRPr="001429EB" w:rsidRDefault="006D1C3E" w:rsidP="006D1C3E">
      <w:pPr>
        <w:pStyle w:val="Ttulo1"/>
        <w:tabs>
          <w:tab w:val="left" w:pos="-120"/>
        </w:tabs>
        <w:spacing w:after="0" w:line="240" w:lineRule="auto"/>
        <w:ind w:right="6"/>
        <w:rPr>
          <w:szCs w:val="24"/>
        </w:rPr>
      </w:pPr>
      <w:r w:rsidRPr="001429EB">
        <w:rPr>
          <w:szCs w:val="24"/>
        </w:rPr>
        <w:t>PROGRAMA INSTITUCIONAL DE BOLSAS DE EXTENSÃO – PROBEX</w:t>
      </w:r>
    </w:p>
    <w:p w:rsidR="006D1C3E" w:rsidRPr="001429EB" w:rsidRDefault="006D1C3E" w:rsidP="006D1C3E">
      <w:pPr>
        <w:pStyle w:val="Ttulo1"/>
        <w:tabs>
          <w:tab w:val="left" w:pos="-120"/>
        </w:tabs>
        <w:spacing w:after="0" w:line="240" w:lineRule="auto"/>
        <w:ind w:right="6"/>
        <w:rPr>
          <w:szCs w:val="24"/>
        </w:rPr>
      </w:pPr>
      <w:r w:rsidRPr="001429EB">
        <w:rPr>
          <w:szCs w:val="24"/>
        </w:rPr>
        <w:t>TERMO</w:t>
      </w:r>
      <w:r>
        <w:rPr>
          <w:szCs w:val="24"/>
        </w:rPr>
        <w:t xml:space="preserve"> DE COMPROMISSO – PROEX/PROBEX </w:t>
      </w:r>
      <w:r w:rsidRPr="002B76A6">
        <w:rPr>
          <w:szCs w:val="24"/>
          <w:u w:val="single"/>
        </w:rPr>
        <w:t>2020</w:t>
      </w:r>
    </w:p>
    <w:p w:rsidR="006D1C3E" w:rsidRDefault="006D1C3E" w:rsidP="006D1C3E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Cs w:val="24"/>
        </w:rPr>
      </w:pPr>
      <w:r w:rsidRPr="001E23EB">
        <w:rPr>
          <w:rFonts w:ascii="Times New Roman" w:hAnsi="Times New Roman" w:cs="Times New Roman"/>
          <w:szCs w:val="24"/>
        </w:rPr>
        <w:t xml:space="preserve">A Universidade Federal da Paraíba, por meio da Coordenação de </w:t>
      </w:r>
      <w:r>
        <w:rPr>
          <w:rFonts w:ascii="Times New Roman" w:hAnsi="Times New Roman" w:cs="Times New Roman"/>
          <w:szCs w:val="24"/>
        </w:rPr>
        <w:t>Programas e Ação Comunitária</w:t>
      </w:r>
      <w:r w:rsidRPr="001E23EB">
        <w:rPr>
          <w:rFonts w:ascii="Times New Roman" w:hAnsi="Times New Roman" w:cs="Times New Roman"/>
          <w:szCs w:val="24"/>
        </w:rPr>
        <w:t>, e o (a) aluno (a), ..................................</w:t>
      </w:r>
      <w:r>
        <w:rPr>
          <w:rFonts w:ascii="Times New Roman" w:hAnsi="Times New Roman" w:cs="Times New Roman"/>
          <w:szCs w:val="24"/>
        </w:rPr>
        <w:t>..........................</w:t>
      </w:r>
      <w:r w:rsidRPr="001E23EB">
        <w:rPr>
          <w:rFonts w:ascii="Times New Roman" w:hAnsi="Times New Roman" w:cs="Times New Roman"/>
          <w:szCs w:val="24"/>
        </w:rPr>
        <w:t>.........................................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6D1C3E" w:rsidRDefault="006D1C3E" w:rsidP="006D1C3E">
      <w:pPr>
        <w:spacing w:line="240" w:lineRule="atLeast"/>
        <w:ind w:right="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.............................</w:t>
      </w:r>
      <w:r w:rsidRPr="001E23EB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1E23EB">
        <w:rPr>
          <w:rFonts w:ascii="Times New Roman" w:hAnsi="Times New Roman" w:cs="Times New Roman"/>
          <w:szCs w:val="24"/>
        </w:rPr>
        <w:t>do</w:t>
      </w:r>
      <w:proofErr w:type="gramEnd"/>
      <w:r w:rsidRPr="001E23EB">
        <w:rPr>
          <w:rFonts w:ascii="Times New Roman" w:hAnsi="Times New Roman" w:cs="Times New Roman"/>
          <w:szCs w:val="24"/>
        </w:rPr>
        <w:t xml:space="preserve"> Curso de .............................................................</w:t>
      </w:r>
      <w:r>
        <w:rPr>
          <w:rFonts w:ascii="Times New Roman" w:hAnsi="Times New Roman" w:cs="Times New Roman"/>
          <w:szCs w:val="24"/>
        </w:rPr>
        <w:t>......................................</w:t>
      </w:r>
      <w:r w:rsidRPr="001E23EB">
        <w:rPr>
          <w:rFonts w:ascii="Times New Roman" w:hAnsi="Times New Roman" w:cs="Times New Roman"/>
          <w:b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do Centro .........</w:t>
      </w:r>
      <w:r w:rsidRPr="001E23EB">
        <w:rPr>
          <w:rFonts w:ascii="Times New Roman" w:hAnsi="Times New Roman" w:cs="Times New Roman"/>
          <w:szCs w:val="24"/>
        </w:rPr>
        <w:t>.........</w:t>
      </w:r>
      <w:r>
        <w:rPr>
          <w:rFonts w:ascii="Times New Roman" w:hAnsi="Times New Roman" w:cs="Times New Roman"/>
          <w:szCs w:val="24"/>
        </w:rPr>
        <w:t>..............</w:t>
      </w:r>
      <w:r w:rsidRPr="001E23EB">
        <w:rPr>
          <w:rFonts w:ascii="Times New Roman" w:hAnsi="Times New Roman" w:cs="Times New Roman"/>
          <w:szCs w:val="24"/>
        </w:rPr>
        <w:t>.., Matrícula nº............</w:t>
      </w:r>
      <w:r>
        <w:rPr>
          <w:rFonts w:ascii="Times New Roman" w:hAnsi="Times New Roman" w:cs="Times New Roman"/>
          <w:szCs w:val="24"/>
        </w:rPr>
        <w:t>...................</w:t>
      </w:r>
      <w:r w:rsidRPr="001E23EB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RG nº ......................</w:t>
      </w:r>
      <w:r w:rsidRPr="001E23EB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.........</w:t>
      </w:r>
      <w:r w:rsidRPr="001E23EB">
        <w:rPr>
          <w:rFonts w:ascii="Times New Roman" w:hAnsi="Times New Roman" w:cs="Times New Roman"/>
          <w:szCs w:val="24"/>
        </w:rPr>
        <w:t>.. CPF nº ....</w:t>
      </w:r>
      <w:r>
        <w:rPr>
          <w:rFonts w:ascii="Times New Roman" w:hAnsi="Times New Roman" w:cs="Times New Roman"/>
          <w:szCs w:val="24"/>
        </w:rPr>
        <w:t>...</w:t>
      </w:r>
      <w:r w:rsidRPr="001E23EB">
        <w:rPr>
          <w:rFonts w:ascii="Times New Roman" w:hAnsi="Times New Roman" w:cs="Times New Roman"/>
          <w:szCs w:val="24"/>
        </w:rPr>
        <w:t>....................................................., Banco .................................</w:t>
      </w:r>
      <w:r>
        <w:rPr>
          <w:rFonts w:ascii="Times New Roman" w:hAnsi="Times New Roman" w:cs="Times New Roman"/>
          <w:szCs w:val="24"/>
        </w:rPr>
        <w:t>,</w:t>
      </w:r>
      <w:r w:rsidRPr="001E23EB">
        <w:rPr>
          <w:rFonts w:ascii="Times New Roman" w:hAnsi="Times New Roman" w:cs="Times New Roman"/>
          <w:szCs w:val="24"/>
        </w:rPr>
        <w:t xml:space="preserve"> Agência </w:t>
      </w:r>
      <w:r>
        <w:rPr>
          <w:rFonts w:ascii="Times New Roman" w:hAnsi="Times New Roman" w:cs="Times New Roman"/>
          <w:szCs w:val="24"/>
        </w:rPr>
        <w:t>nº ...................</w:t>
      </w:r>
      <w:r w:rsidRPr="001E23EB">
        <w:rPr>
          <w:rFonts w:ascii="Times New Roman" w:hAnsi="Times New Roman" w:cs="Times New Roman"/>
          <w:szCs w:val="24"/>
        </w:rPr>
        <w:t>...</w:t>
      </w:r>
      <w:r>
        <w:rPr>
          <w:rFonts w:ascii="Times New Roman" w:hAnsi="Times New Roman" w:cs="Times New Roman"/>
          <w:szCs w:val="24"/>
        </w:rPr>
        <w:t xml:space="preserve">, </w:t>
      </w:r>
      <w:r w:rsidRPr="001E23EB">
        <w:rPr>
          <w:rFonts w:ascii="Times New Roman" w:hAnsi="Times New Roman" w:cs="Times New Roman"/>
          <w:szCs w:val="24"/>
        </w:rPr>
        <w:t>Conta Bancár</w:t>
      </w:r>
      <w:r>
        <w:rPr>
          <w:rFonts w:ascii="Times New Roman" w:hAnsi="Times New Roman" w:cs="Times New Roman"/>
          <w:szCs w:val="24"/>
        </w:rPr>
        <w:t>ia nº ........................,</w:t>
      </w:r>
      <w:r w:rsidRPr="001E23E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Endereço....................................................... ..........................................................................................................................................................................................................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rFonts w:ascii="Times New Roman" w:hAnsi="Times New Roman" w:cs="Times New Roman"/>
          <w:szCs w:val="24"/>
        </w:rPr>
        <w:t>CEP:..................................</w:t>
      </w:r>
      <w:proofErr w:type="gramEnd"/>
      <w:r>
        <w:rPr>
          <w:rFonts w:ascii="Times New Roman" w:hAnsi="Times New Roman" w:cs="Times New Roman"/>
          <w:szCs w:val="24"/>
        </w:rPr>
        <w:t xml:space="preserve">,Telefone nº .................................., E-mail ........................................................................................................................................... </w:t>
      </w:r>
      <w:proofErr w:type="gramStart"/>
      <w:r>
        <w:rPr>
          <w:rFonts w:ascii="Times New Roman" w:hAnsi="Times New Roman" w:cs="Times New Roman"/>
          <w:szCs w:val="24"/>
        </w:rPr>
        <w:t>e</w:t>
      </w:r>
      <w:r w:rsidRPr="001E23EB">
        <w:rPr>
          <w:rFonts w:ascii="Times New Roman" w:hAnsi="Times New Roman" w:cs="Times New Roman"/>
          <w:szCs w:val="24"/>
        </w:rPr>
        <w:t>stabelecem</w:t>
      </w:r>
      <w:proofErr w:type="gramEnd"/>
      <w:r w:rsidRPr="001E23EB">
        <w:rPr>
          <w:rFonts w:ascii="Times New Roman" w:hAnsi="Times New Roman" w:cs="Times New Roman"/>
          <w:szCs w:val="24"/>
        </w:rPr>
        <w:t xml:space="preserve"> o presente compromisso, de acordo com as cláusulas seguintes:</w:t>
      </w:r>
    </w:p>
    <w:p w:rsidR="006D1C3E" w:rsidRDefault="006D1C3E" w:rsidP="006D1C3E">
      <w:pPr>
        <w:spacing w:line="240" w:lineRule="atLeast"/>
        <w:ind w:right="6"/>
        <w:rPr>
          <w:rFonts w:ascii="Times New Roman" w:hAnsi="Times New Roman" w:cs="Times New Roman"/>
        </w:rPr>
      </w:pPr>
      <w:r w:rsidRPr="00754C3F">
        <w:rPr>
          <w:rFonts w:ascii="Times New Roman" w:hAnsi="Times New Roman" w:cs="Times New Roman"/>
          <w:b/>
          <w:bCs/>
        </w:rPr>
        <w:t xml:space="preserve">Cláusula Primeira </w:t>
      </w:r>
      <w:r w:rsidRPr="00754C3F">
        <w:rPr>
          <w:rFonts w:ascii="Times New Roman" w:hAnsi="Times New Roman" w:cs="Times New Roman"/>
          <w:bCs/>
        </w:rPr>
        <w:t>–</w:t>
      </w:r>
      <w:r w:rsidRPr="00754C3F">
        <w:rPr>
          <w:rFonts w:ascii="Times New Roman" w:hAnsi="Times New Roman" w:cs="Times New Roman"/>
          <w:b/>
          <w:bCs/>
        </w:rPr>
        <w:t xml:space="preserve"> </w:t>
      </w:r>
      <w:r w:rsidRPr="00754C3F">
        <w:rPr>
          <w:rFonts w:ascii="Times New Roman" w:hAnsi="Times New Roman" w:cs="Times New Roman"/>
        </w:rPr>
        <w:t xml:space="preserve">A Universidade Federal da Paraíba atribui ao aluno a condição de Bolsista do Programa Institucional de Bolsas de Extensão – PROBEX, </w:t>
      </w:r>
      <w:proofErr w:type="gramStart"/>
      <w:r>
        <w:rPr>
          <w:rFonts w:ascii="Times New Roman" w:hAnsi="Times New Roman" w:cs="Times New Roman"/>
        </w:rPr>
        <w:t>conforme Edital</w:t>
      </w:r>
      <w:proofErr w:type="gramEnd"/>
      <w:r>
        <w:rPr>
          <w:rFonts w:ascii="Times New Roman" w:hAnsi="Times New Roman" w:cs="Times New Roman"/>
        </w:rPr>
        <w:t xml:space="preserve"> Nº 01/2020</w:t>
      </w:r>
      <w:r w:rsidRPr="00AF05A6">
        <w:rPr>
          <w:rFonts w:ascii="Times New Roman" w:hAnsi="Times New Roman" w:cs="Times New Roman"/>
          <w:color w:val="auto"/>
        </w:rPr>
        <w:t xml:space="preserve">, </w:t>
      </w:r>
      <w:r w:rsidRPr="00754C3F">
        <w:rPr>
          <w:rFonts w:ascii="Times New Roman" w:hAnsi="Times New Roman" w:cs="Times New Roman"/>
        </w:rPr>
        <w:t>da UFPB/</w:t>
      </w:r>
      <w:r>
        <w:rPr>
          <w:rFonts w:ascii="Times New Roman" w:hAnsi="Times New Roman" w:cs="Times New Roman"/>
        </w:rPr>
        <w:t>PROEX</w:t>
      </w:r>
      <w:r w:rsidRPr="00754C3F">
        <w:rPr>
          <w:rFonts w:ascii="Times New Roman" w:hAnsi="Times New Roman" w:cs="Times New Roman"/>
        </w:rPr>
        <w:t>/COPAC, junto ao projeto</w:t>
      </w:r>
      <w:r>
        <w:rPr>
          <w:rFonts w:ascii="Times New Roman" w:hAnsi="Times New Roman" w:cs="Times New Roman"/>
        </w:rPr>
        <w:t>.................................................................</w:t>
      </w:r>
    </w:p>
    <w:p w:rsidR="006D1C3E" w:rsidRPr="00754C3F" w:rsidRDefault="006D1C3E" w:rsidP="006D1C3E">
      <w:pPr>
        <w:spacing w:line="240" w:lineRule="atLeast"/>
        <w:ind w:right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............................................................................................................................................................................................................................................................................., coordenado por</w:t>
      </w:r>
      <w:r w:rsidRPr="00AF05A6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 xml:space="preserve"> </w:t>
      </w:r>
      <w:r w:rsidRPr="00AF05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</w:t>
      </w:r>
      <w:r w:rsidRPr="00AF05A6">
        <w:rPr>
          <w:rFonts w:ascii="Times New Roman" w:hAnsi="Times New Roman" w:cs="Times New Roman"/>
        </w:rPr>
        <w:t>..........</w:t>
      </w:r>
      <w:r>
        <w:rPr>
          <w:rFonts w:ascii="Times New Roman" w:hAnsi="Times New Roman" w:cs="Times New Roman"/>
        </w:rPr>
        <w:t>...</w:t>
      </w:r>
      <w:r w:rsidRPr="00AF05A6">
        <w:rPr>
          <w:rFonts w:ascii="Times New Roman" w:hAnsi="Times New Roman" w:cs="Times New Roman"/>
        </w:rPr>
        <w:t>........................................................................</w:t>
      </w:r>
      <w:r>
        <w:rPr>
          <w:rFonts w:ascii="Times New Roman" w:hAnsi="Times New Roman" w:cs="Times New Roman"/>
        </w:rPr>
        <w:t>.................</w:t>
      </w:r>
      <w:r w:rsidRPr="00AF05A6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>, do Departamento/ Setor</w:t>
      </w:r>
      <w:r w:rsidRPr="00AF05A6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..............................................................</w:t>
      </w:r>
      <w:r w:rsidRPr="00AF05A6">
        <w:rPr>
          <w:rFonts w:ascii="Times New Roman" w:hAnsi="Times New Roman" w:cs="Times New Roman"/>
        </w:rPr>
        <w:t xml:space="preserve">.. </w:t>
      </w:r>
      <w:proofErr w:type="gramStart"/>
      <w:r w:rsidRPr="00754C3F">
        <w:rPr>
          <w:rFonts w:ascii="Times New Roman" w:hAnsi="Times New Roman" w:cs="Times New Roman"/>
        </w:rPr>
        <w:t>do</w:t>
      </w:r>
      <w:proofErr w:type="gramEnd"/>
      <w:r w:rsidRPr="00754C3F">
        <w:rPr>
          <w:rFonts w:ascii="Times New Roman" w:hAnsi="Times New Roman" w:cs="Times New Roman"/>
        </w:rPr>
        <w:t xml:space="preserve"> Centro/Unidade </w:t>
      </w:r>
      <w:r w:rsidRPr="00271FB7">
        <w:rPr>
          <w:rFonts w:ascii="Times New Roman" w:hAnsi="Times New Roman" w:cs="Times New Roman"/>
          <w:b/>
        </w:rPr>
        <w:t xml:space="preserve"> </w:t>
      </w:r>
      <w:r w:rsidRPr="00AF05A6">
        <w:rPr>
          <w:rFonts w:ascii="Times New Roman" w:hAnsi="Times New Roman" w:cs="Times New Roman"/>
        </w:rPr>
        <w:t>...............</w:t>
      </w:r>
      <w:r>
        <w:rPr>
          <w:rFonts w:ascii="Times New Roman" w:hAnsi="Times New Roman" w:cs="Times New Roman"/>
        </w:rPr>
        <w:t>....</w:t>
      </w:r>
      <w:r w:rsidRPr="00AF05A6">
        <w:rPr>
          <w:rFonts w:ascii="Times New Roman" w:hAnsi="Times New Roman" w:cs="Times New Roman"/>
        </w:rPr>
        <w:t>......................</w:t>
      </w:r>
      <w:r>
        <w:rPr>
          <w:rFonts w:ascii="Times New Roman" w:hAnsi="Times New Roman" w:cs="Times New Roman"/>
        </w:rPr>
        <w:t xml:space="preserve"> </w:t>
      </w:r>
    </w:p>
    <w:p w:rsidR="006D1C3E" w:rsidRPr="00D52AC1" w:rsidRDefault="006D1C3E" w:rsidP="006D1C3E">
      <w:pPr>
        <w:spacing w:after="0" w:line="240" w:lineRule="auto"/>
        <w:rPr>
          <w:rFonts w:ascii="Times New Roman" w:hAnsi="Times New Roman" w:cs="Times New Roman"/>
        </w:rPr>
      </w:pPr>
      <w:r w:rsidRPr="00D1297D">
        <w:rPr>
          <w:rFonts w:ascii="Times New Roman" w:hAnsi="Times New Roman" w:cs="Times New Roman"/>
          <w:b/>
        </w:rPr>
        <w:t>Cláusula Segunda</w:t>
      </w:r>
      <w:r w:rsidRPr="00D52AC1">
        <w:rPr>
          <w:rFonts w:ascii="Times New Roman" w:hAnsi="Times New Roman" w:cs="Times New Roman"/>
        </w:rPr>
        <w:t xml:space="preserve"> – A condição de bolsista de que trata a Cláusula Primeira será exercida em regime de 20 (vinte) horas semanais de trabalho efetivo, no horário que for estabelecido </w:t>
      </w:r>
      <w:proofErr w:type="gramStart"/>
      <w:r w:rsidRPr="00D52AC1">
        <w:rPr>
          <w:rFonts w:ascii="Times New Roman" w:hAnsi="Times New Roman" w:cs="Times New Roman"/>
        </w:rPr>
        <w:t>pelo(</w:t>
      </w:r>
      <w:proofErr w:type="gramEnd"/>
      <w:r w:rsidRPr="00D52AC1">
        <w:rPr>
          <w:rFonts w:ascii="Times New Roman" w:hAnsi="Times New Roman" w:cs="Times New Roman"/>
        </w:rPr>
        <w:t>a) Coordenador(a) e compatível com o horário acadêmico, sem qualquer vínculo empregatício com a Universidade, conforme o disposto na Lei nº 87.497/1982.</w:t>
      </w:r>
    </w:p>
    <w:p w:rsidR="006D1C3E" w:rsidRPr="00D52AC1" w:rsidRDefault="006D1C3E" w:rsidP="006D1C3E">
      <w:pPr>
        <w:pStyle w:val="Corpodetexto"/>
        <w:spacing w:after="0"/>
        <w:jc w:val="both"/>
        <w:rPr>
          <w:rFonts w:eastAsia="Calibri"/>
          <w:color w:val="000000"/>
          <w:szCs w:val="22"/>
        </w:rPr>
      </w:pPr>
      <w:r w:rsidRPr="00D1297D">
        <w:rPr>
          <w:rFonts w:eastAsia="Calibri"/>
          <w:b/>
          <w:color w:val="000000"/>
          <w:szCs w:val="22"/>
        </w:rPr>
        <w:t>Cláusula Terceira</w:t>
      </w:r>
      <w:r w:rsidRPr="00D52AC1">
        <w:rPr>
          <w:rFonts w:eastAsia="Calibri"/>
          <w:color w:val="000000"/>
          <w:szCs w:val="22"/>
        </w:rPr>
        <w:t xml:space="preserve"> – A retribuição financeira será paga mensalmente mediante comprovação de frequência, a título de bolsa</w:t>
      </w:r>
      <w:r>
        <w:rPr>
          <w:rFonts w:eastAsia="Calibri"/>
          <w:color w:val="000000"/>
          <w:szCs w:val="22"/>
        </w:rPr>
        <w:t>,</w:t>
      </w:r>
      <w:r w:rsidRPr="00D52AC1">
        <w:rPr>
          <w:rFonts w:eastAsia="Calibri"/>
          <w:color w:val="000000"/>
          <w:szCs w:val="22"/>
        </w:rPr>
        <w:t xml:space="preserve"> no valor de R$ 400,00 (quatrocentos reais)</w:t>
      </w:r>
      <w:r>
        <w:rPr>
          <w:rFonts w:eastAsia="Calibri"/>
          <w:color w:val="000000"/>
          <w:szCs w:val="22"/>
        </w:rPr>
        <w:t>.</w:t>
      </w:r>
    </w:p>
    <w:p w:rsidR="006D1C3E" w:rsidRPr="00D52AC1" w:rsidRDefault="006D1C3E" w:rsidP="006D1C3E">
      <w:pPr>
        <w:pStyle w:val="Corpodetexto"/>
        <w:spacing w:after="0"/>
        <w:jc w:val="both"/>
        <w:rPr>
          <w:rFonts w:eastAsia="Calibri"/>
          <w:color w:val="000000"/>
          <w:szCs w:val="22"/>
        </w:rPr>
      </w:pPr>
      <w:r w:rsidRPr="00D1297D">
        <w:rPr>
          <w:rFonts w:eastAsia="Calibri"/>
          <w:b/>
          <w:color w:val="000000"/>
          <w:szCs w:val="22"/>
        </w:rPr>
        <w:t>Cláusula Quarta</w:t>
      </w:r>
      <w:r w:rsidRPr="00D52AC1">
        <w:rPr>
          <w:rFonts w:eastAsia="Calibri"/>
          <w:color w:val="000000"/>
          <w:szCs w:val="22"/>
        </w:rPr>
        <w:t xml:space="preserve"> – As atribuições </w:t>
      </w:r>
      <w:proofErr w:type="gramStart"/>
      <w:r w:rsidRPr="00D52AC1">
        <w:rPr>
          <w:rFonts w:eastAsia="Calibri"/>
          <w:color w:val="000000"/>
          <w:szCs w:val="22"/>
        </w:rPr>
        <w:t>do(</w:t>
      </w:r>
      <w:proofErr w:type="gramEnd"/>
      <w:r w:rsidRPr="00D52AC1">
        <w:rPr>
          <w:rFonts w:eastAsia="Calibri"/>
          <w:color w:val="000000"/>
          <w:szCs w:val="22"/>
        </w:rPr>
        <w:t>a) bolsista, de que trata o presente compromisso, serão supervisionadas pela Assessoria de Extensão dos Centros e pela COPAC/</w:t>
      </w:r>
      <w:r>
        <w:rPr>
          <w:rFonts w:eastAsia="Calibri"/>
          <w:color w:val="000000"/>
          <w:szCs w:val="22"/>
        </w:rPr>
        <w:t>PROEX</w:t>
      </w:r>
      <w:r w:rsidRPr="00D52AC1">
        <w:rPr>
          <w:rFonts w:eastAsia="Calibri"/>
          <w:color w:val="000000"/>
          <w:szCs w:val="22"/>
        </w:rPr>
        <w:t>/UFPB.</w:t>
      </w:r>
    </w:p>
    <w:p w:rsidR="006D1C3E" w:rsidRPr="00D52AC1" w:rsidRDefault="006D1C3E" w:rsidP="006D1C3E">
      <w:pPr>
        <w:pStyle w:val="Corpodetexto"/>
        <w:spacing w:after="0"/>
        <w:jc w:val="both"/>
        <w:rPr>
          <w:rFonts w:eastAsia="Calibri"/>
          <w:color w:val="000000"/>
          <w:szCs w:val="22"/>
        </w:rPr>
      </w:pPr>
      <w:r w:rsidRPr="00D1297D">
        <w:rPr>
          <w:rFonts w:eastAsia="Calibri"/>
          <w:b/>
          <w:color w:val="000000"/>
          <w:szCs w:val="22"/>
        </w:rPr>
        <w:t>Cláusula Quinta</w:t>
      </w:r>
      <w:r w:rsidRPr="00D52AC1">
        <w:rPr>
          <w:rFonts w:eastAsia="Calibri"/>
          <w:color w:val="000000"/>
          <w:szCs w:val="22"/>
        </w:rPr>
        <w:t xml:space="preserve"> – O não cumprimento das obrigações decorrentes deste compromisso</w:t>
      </w:r>
      <w:r>
        <w:rPr>
          <w:rFonts w:eastAsia="Calibri"/>
          <w:color w:val="000000"/>
          <w:szCs w:val="22"/>
        </w:rPr>
        <w:t xml:space="preserve">, constantes do Edital PROBEX </w:t>
      </w:r>
      <w:proofErr w:type="gramStart"/>
      <w:r>
        <w:rPr>
          <w:rFonts w:eastAsia="Calibri"/>
          <w:color w:val="000000"/>
          <w:szCs w:val="22"/>
        </w:rPr>
        <w:t xml:space="preserve">2020, </w:t>
      </w:r>
      <w:r w:rsidRPr="00D52AC1">
        <w:rPr>
          <w:rFonts w:eastAsia="Calibri"/>
          <w:color w:val="000000"/>
          <w:szCs w:val="22"/>
        </w:rPr>
        <w:t xml:space="preserve"> importa</w:t>
      </w:r>
      <w:proofErr w:type="gramEnd"/>
      <w:r w:rsidRPr="00D52AC1">
        <w:rPr>
          <w:rFonts w:eastAsia="Calibri"/>
          <w:color w:val="000000"/>
          <w:szCs w:val="22"/>
        </w:rPr>
        <w:t xml:space="preserve"> na suspensão do pagamento da bolsa.</w:t>
      </w:r>
    </w:p>
    <w:p w:rsidR="006D1C3E" w:rsidRPr="00D52AC1" w:rsidRDefault="006D1C3E" w:rsidP="006D1C3E">
      <w:pPr>
        <w:spacing w:after="0" w:line="240" w:lineRule="auto"/>
        <w:rPr>
          <w:rFonts w:ascii="Times New Roman" w:hAnsi="Times New Roman" w:cs="Times New Roman"/>
        </w:rPr>
      </w:pPr>
      <w:r w:rsidRPr="00D1297D">
        <w:rPr>
          <w:rFonts w:ascii="Times New Roman" w:hAnsi="Times New Roman" w:cs="Times New Roman"/>
          <w:b/>
        </w:rPr>
        <w:t>Cláusula Sexta</w:t>
      </w:r>
      <w:r w:rsidRPr="00D52AC1">
        <w:rPr>
          <w:rFonts w:ascii="Times New Roman" w:hAnsi="Times New Roman" w:cs="Times New Roman"/>
        </w:rPr>
        <w:t xml:space="preserve"> – Os alunos selecionados terão direito a um total de </w:t>
      </w:r>
      <w:r>
        <w:rPr>
          <w:rFonts w:ascii="Times New Roman" w:hAnsi="Times New Roman" w:cs="Times New Roman"/>
        </w:rPr>
        <w:t>9 (nove)</w:t>
      </w:r>
      <w:r w:rsidRPr="00D52AC1">
        <w:rPr>
          <w:rFonts w:ascii="Times New Roman" w:hAnsi="Times New Roman" w:cs="Times New Roman"/>
        </w:rPr>
        <w:t xml:space="preserve"> bolsas, no valor unitário </w:t>
      </w:r>
      <w:r>
        <w:rPr>
          <w:rFonts w:ascii="Times New Roman" w:hAnsi="Times New Roman" w:cs="Times New Roman"/>
        </w:rPr>
        <w:t xml:space="preserve">conforme </w:t>
      </w:r>
      <w:r w:rsidRPr="00D1297D">
        <w:rPr>
          <w:rFonts w:ascii="Times New Roman" w:hAnsi="Times New Roman" w:cs="Times New Roman"/>
          <w:b/>
        </w:rPr>
        <w:t>cláusula terceira</w:t>
      </w:r>
      <w:r w:rsidRPr="00D52AC1">
        <w:rPr>
          <w:rFonts w:ascii="Times New Roman" w:hAnsi="Times New Roman" w:cs="Times New Roman"/>
        </w:rPr>
        <w:t xml:space="preserve">, respeitando-se o ano letivo de </w:t>
      </w:r>
      <w:r>
        <w:rPr>
          <w:rFonts w:ascii="Times New Roman" w:hAnsi="Times New Roman" w:cs="Times New Roman"/>
        </w:rPr>
        <w:t>2020</w:t>
      </w:r>
      <w:r w:rsidRPr="00D52AC1">
        <w:rPr>
          <w:rFonts w:ascii="Times New Roman" w:hAnsi="Times New Roman" w:cs="Times New Roman"/>
        </w:rPr>
        <w:t xml:space="preserve">, com carga horária total de </w:t>
      </w:r>
      <w:r>
        <w:rPr>
          <w:rFonts w:ascii="Times New Roman" w:hAnsi="Times New Roman" w:cs="Times New Roman"/>
        </w:rPr>
        <w:t>720</w:t>
      </w:r>
      <w:r w:rsidRPr="00D52AC1">
        <w:rPr>
          <w:rFonts w:ascii="Times New Roman" w:hAnsi="Times New Roman" w:cs="Times New Roman"/>
        </w:rPr>
        <w:t xml:space="preserve"> horas.</w:t>
      </w:r>
    </w:p>
    <w:p w:rsidR="006D1C3E" w:rsidRPr="00D52AC1" w:rsidRDefault="006D1C3E" w:rsidP="006D1C3E">
      <w:pPr>
        <w:pStyle w:val="Corpodetexto"/>
        <w:spacing w:after="0"/>
        <w:jc w:val="both"/>
        <w:rPr>
          <w:rFonts w:eastAsia="Calibri"/>
          <w:color w:val="000000"/>
          <w:szCs w:val="22"/>
        </w:rPr>
      </w:pPr>
      <w:r w:rsidRPr="00D1297D">
        <w:rPr>
          <w:rFonts w:eastAsia="Calibri"/>
          <w:b/>
          <w:color w:val="000000"/>
          <w:szCs w:val="22"/>
        </w:rPr>
        <w:t>Cláusula Sétima</w:t>
      </w:r>
      <w:r w:rsidRPr="00D52AC1">
        <w:rPr>
          <w:rFonts w:eastAsia="Calibri"/>
          <w:color w:val="000000"/>
          <w:szCs w:val="22"/>
        </w:rPr>
        <w:t xml:space="preserve"> – As partes elegem o foro da Justiça Federal de João Pessoa para serem dirimidas todas as questões oriundas do presente ajuste.</w:t>
      </w:r>
    </w:p>
    <w:p w:rsidR="006D1C3E" w:rsidRPr="00D52AC1" w:rsidRDefault="006D1C3E" w:rsidP="006D1C3E">
      <w:pPr>
        <w:pStyle w:val="Corpodetexto"/>
        <w:spacing w:after="0"/>
        <w:jc w:val="both"/>
        <w:rPr>
          <w:rFonts w:eastAsia="Calibri"/>
          <w:color w:val="000000"/>
          <w:szCs w:val="22"/>
        </w:rPr>
      </w:pPr>
      <w:r w:rsidRPr="00D52AC1">
        <w:rPr>
          <w:rFonts w:eastAsia="Calibri"/>
          <w:color w:val="000000"/>
          <w:szCs w:val="22"/>
        </w:rPr>
        <w:t>E, por estarem de acordo, as partes assinam este Termo de Compromisso em três vias de igual teor, cabendo a primeira via à COPAC/</w:t>
      </w:r>
      <w:r>
        <w:rPr>
          <w:rFonts w:eastAsia="Calibri"/>
          <w:color w:val="000000"/>
          <w:szCs w:val="22"/>
        </w:rPr>
        <w:t>PROEX</w:t>
      </w:r>
      <w:r w:rsidRPr="00D52AC1">
        <w:rPr>
          <w:rFonts w:eastAsia="Calibri"/>
          <w:color w:val="000000"/>
          <w:szCs w:val="22"/>
        </w:rPr>
        <w:t>/UFPB e a segunda ao bolsista e a terceira à Assessoria de Extensão.</w:t>
      </w:r>
    </w:p>
    <w:p w:rsidR="006D1C3E" w:rsidRDefault="006D1C3E" w:rsidP="006D1C3E">
      <w:pPr>
        <w:pStyle w:val="Corpodetexto"/>
        <w:spacing w:after="0" w:line="360" w:lineRule="auto"/>
        <w:jc w:val="center"/>
        <w:rPr>
          <w:rFonts w:eastAsia="Calibri"/>
          <w:color w:val="000000"/>
          <w:szCs w:val="22"/>
        </w:rPr>
      </w:pPr>
      <w:r w:rsidRPr="00D52AC1">
        <w:rPr>
          <w:rFonts w:eastAsia="Calibri"/>
          <w:color w:val="000000"/>
          <w:szCs w:val="22"/>
        </w:rPr>
        <w:t>João Pessoa, 0</w:t>
      </w:r>
      <w:r>
        <w:rPr>
          <w:rFonts w:eastAsia="Calibri"/>
          <w:color w:val="000000"/>
          <w:szCs w:val="22"/>
        </w:rPr>
        <w:t>1</w:t>
      </w:r>
      <w:r w:rsidRPr="00D52AC1">
        <w:rPr>
          <w:rFonts w:eastAsia="Calibri"/>
          <w:color w:val="000000"/>
          <w:szCs w:val="22"/>
        </w:rPr>
        <w:t xml:space="preserve"> de </w:t>
      </w:r>
      <w:r>
        <w:rPr>
          <w:rFonts w:eastAsia="Calibri"/>
          <w:color w:val="000000"/>
          <w:szCs w:val="22"/>
        </w:rPr>
        <w:t>abril</w:t>
      </w:r>
      <w:r w:rsidRPr="00D52AC1">
        <w:rPr>
          <w:rFonts w:eastAsia="Calibri"/>
          <w:color w:val="000000"/>
          <w:szCs w:val="22"/>
        </w:rPr>
        <w:t xml:space="preserve"> de </w:t>
      </w:r>
      <w:r>
        <w:rPr>
          <w:rFonts w:eastAsia="Calibri"/>
          <w:color w:val="000000"/>
          <w:szCs w:val="22"/>
        </w:rPr>
        <w:t>2020</w:t>
      </w:r>
      <w:r w:rsidRPr="00D52AC1">
        <w:rPr>
          <w:rFonts w:eastAsia="Calibri"/>
          <w:color w:val="000000"/>
          <w:szCs w:val="22"/>
        </w:rPr>
        <w:t>.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6D1C3E" w:rsidTr="003E339E">
        <w:tc>
          <w:tcPr>
            <w:tcW w:w="4529" w:type="dxa"/>
          </w:tcPr>
          <w:p w:rsidR="006D1C3E" w:rsidRDefault="006D1C3E" w:rsidP="006D1C3E">
            <w:pPr>
              <w:pStyle w:val="Corpodetexto"/>
              <w:spacing w:after="0"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166369</wp:posOffset>
                      </wp:positionV>
                      <wp:extent cx="2571750" cy="0"/>
                      <wp:effectExtent l="0" t="0" r="19050" b="19050"/>
                      <wp:wrapNone/>
                      <wp:docPr id="2" name="Conector re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71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A21346" id="Conector reto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.8pt,13.1pt" to="211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6D1C3E" w:rsidRDefault="006D1C3E" w:rsidP="006D1C3E">
            <w:pPr>
              <w:pStyle w:val="Corpodetexto"/>
              <w:spacing w:after="0" w:line="360" w:lineRule="auto"/>
              <w:jc w:val="center"/>
              <w:rPr>
                <w:rFonts w:eastAsia="Calibri"/>
                <w:color w:val="000000"/>
                <w:szCs w:val="22"/>
              </w:rPr>
            </w:pPr>
            <w:r>
              <w:t xml:space="preserve">Assinatura por extenso </w:t>
            </w:r>
            <w:proofErr w:type="gramStart"/>
            <w:r>
              <w:t>do(</w:t>
            </w:r>
            <w:proofErr w:type="gramEnd"/>
            <w:r>
              <w:t>a) Bolsista</w:t>
            </w:r>
          </w:p>
        </w:tc>
        <w:tc>
          <w:tcPr>
            <w:tcW w:w="4530" w:type="dxa"/>
          </w:tcPr>
          <w:p w:rsidR="006D1C3E" w:rsidRDefault="006D1C3E" w:rsidP="006D1C3E">
            <w:pPr>
              <w:pStyle w:val="Corpodetexto"/>
              <w:spacing w:after="0"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166369</wp:posOffset>
                      </wp:positionV>
                      <wp:extent cx="2571750" cy="0"/>
                      <wp:effectExtent l="0" t="0" r="19050" b="19050"/>
                      <wp:wrapNone/>
                      <wp:docPr id="1" name="Conector re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71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9B292B" id="Conector reto 6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9.4pt,13.1pt" to="261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6D1C3E" w:rsidRDefault="006D1C3E" w:rsidP="006D1C3E">
            <w:pPr>
              <w:pStyle w:val="Corpodetexto"/>
              <w:spacing w:after="0" w:line="360" w:lineRule="auto"/>
              <w:jc w:val="center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 xml:space="preserve">                                  </w:t>
            </w:r>
            <w:proofErr w:type="gramStart"/>
            <w:r>
              <w:rPr>
                <w:rFonts w:eastAsia="Calibri"/>
                <w:color w:val="000000"/>
                <w:szCs w:val="22"/>
              </w:rPr>
              <w:t>Coordenador(</w:t>
            </w:r>
            <w:proofErr w:type="gramEnd"/>
            <w:r>
              <w:rPr>
                <w:rFonts w:eastAsia="Calibri"/>
                <w:color w:val="000000"/>
                <w:szCs w:val="22"/>
              </w:rPr>
              <w:t>a) do Projeto</w:t>
            </w:r>
          </w:p>
        </w:tc>
      </w:tr>
    </w:tbl>
    <w:p w:rsidR="006D1C3E" w:rsidRDefault="006D1C3E" w:rsidP="006D1C3E">
      <w:pPr>
        <w:pStyle w:val="Corpodetexto"/>
        <w:spacing w:after="0" w:line="360" w:lineRule="auto"/>
        <w:jc w:val="center"/>
      </w:pPr>
      <w:r>
        <w:t>_______________________________________</w:t>
      </w:r>
    </w:p>
    <w:p w:rsidR="00CC4C8D" w:rsidRDefault="006D1C3E" w:rsidP="006D1C3E">
      <w:pPr>
        <w:jc w:val="center"/>
      </w:pPr>
      <w:proofErr w:type="gramStart"/>
      <w:r w:rsidRPr="001429EB">
        <w:t>Coordenador</w:t>
      </w:r>
      <w:r>
        <w:t>(</w:t>
      </w:r>
      <w:proofErr w:type="gramEnd"/>
      <w:r>
        <w:t>a)</w:t>
      </w:r>
      <w:r w:rsidRPr="001429EB">
        <w:t xml:space="preserve"> da COPAC/</w:t>
      </w:r>
      <w:r>
        <w:t>PROEX</w:t>
      </w:r>
      <w:bookmarkStart w:id="0" w:name="_GoBack"/>
      <w:bookmarkEnd w:id="0"/>
    </w:p>
    <w:sectPr w:rsidR="00CC4C8D" w:rsidSect="009D3839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3E"/>
    <w:rsid w:val="00345567"/>
    <w:rsid w:val="006D1C3E"/>
    <w:rsid w:val="007F349B"/>
    <w:rsid w:val="008A5FEE"/>
    <w:rsid w:val="009D3839"/>
    <w:rsid w:val="00CC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1122193-4558-4920-9882-D084C4A7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C3E"/>
    <w:pPr>
      <w:spacing w:after="37" w:line="361" w:lineRule="auto"/>
      <w:ind w:left="8" w:right="5" w:hanging="8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6D1C3E"/>
    <w:pPr>
      <w:keepNext/>
      <w:keepLines/>
      <w:spacing w:after="123"/>
      <w:ind w:right="4"/>
      <w:jc w:val="center"/>
      <w:outlineLvl w:val="0"/>
    </w:pPr>
    <w:rPr>
      <w:rFonts w:ascii="Calibri" w:eastAsia="Calibri" w:hAnsi="Calibri" w:cs="Calibri"/>
      <w:b/>
      <w:i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1C3E"/>
    <w:rPr>
      <w:rFonts w:ascii="Calibri" w:eastAsia="Calibri" w:hAnsi="Calibri" w:cs="Calibri"/>
      <w:b/>
      <w:i/>
      <w:color w:val="000000"/>
      <w:sz w:val="24"/>
      <w:lang w:eastAsia="pt-BR"/>
    </w:rPr>
  </w:style>
  <w:style w:type="table" w:customStyle="1" w:styleId="TableGrid0">
    <w:name w:val="Table Grid0"/>
    <w:basedOn w:val="Tabelanormal"/>
    <w:uiPriority w:val="39"/>
    <w:rsid w:val="006D1C3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6D1C3E"/>
    <w:pPr>
      <w:widowControl w:val="0"/>
      <w:autoSpaceDE w:val="0"/>
      <w:autoSpaceDN w:val="0"/>
      <w:adjustRightInd w:val="0"/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CorpodetextoChar">
    <w:name w:val="Corpo de texto Char"/>
    <w:basedOn w:val="Fontepargpadro"/>
    <w:link w:val="Corpodetexto"/>
    <w:rsid w:val="006D1C3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Huga Farias</dc:creator>
  <cp:keywords/>
  <dc:description/>
  <cp:lastModifiedBy>Huga Farias</cp:lastModifiedBy>
  <cp:revision>2</cp:revision>
  <dcterms:created xsi:type="dcterms:W3CDTF">2020-01-06T18:08:00Z</dcterms:created>
  <dcterms:modified xsi:type="dcterms:W3CDTF">2020-01-06T18:11:00Z</dcterms:modified>
</cp:coreProperties>
</file>