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30" w:rsidRDefault="005F0B30" w:rsidP="00105AD7">
      <w:pPr>
        <w:spacing w:after="240"/>
        <w:rPr>
          <w:rFonts w:ascii="Arial" w:hAnsi="Arial" w:cs="Arial"/>
          <w:b/>
          <w:sz w:val="20"/>
          <w:lang w:val="pt-BR"/>
        </w:rPr>
      </w:pPr>
      <w:r w:rsidRPr="005F0B30">
        <w:rPr>
          <w:rFonts w:ascii="Arial" w:hAnsi="Arial" w:cs="Arial"/>
          <w:b/>
          <w:sz w:val="20"/>
          <w:lang w:val="pt-BR"/>
        </w:rPr>
        <w:t>4CCAEDEFX04-P</w:t>
      </w:r>
    </w:p>
    <w:p w:rsidR="002F2368" w:rsidRPr="00105AD7" w:rsidRDefault="002F2368" w:rsidP="00105AD7">
      <w:pPr>
        <w:spacing w:after="240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ENSINO DE HISTÓRIA </w:t>
      </w:r>
      <w:r w:rsidRPr="00FA20A2">
        <w:rPr>
          <w:rFonts w:ascii="Arial" w:hAnsi="Arial" w:cs="Arial"/>
          <w:b/>
          <w:sz w:val="20"/>
          <w:lang w:val="pt-BR"/>
        </w:rPr>
        <w:t>NO CURSO PRÉ-</w:t>
      </w:r>
      <w:r>
        <w:rPr>
          <w:rFonts w:ascii="Arial" w:hAnsi="Arial" w:cs="Arial"/>
          <w:b/>
          <w:sz w:val="20"/>
          <w:lang w:val="pt-BR"/>
        </w:rPr>
        <w:t xml:space="preserve">UNIVERSITÁRIO LITORAL NORTE - CCAE/UFPB </w:t>
      </w:r>
    </w:p>
    <w:p w:rsidR="002F2368" w:rsidRPr="007C6269" w:rsidRDefault="002F2368" w:rsidP="00105AD7">
      <w:pPr>
        <w:pStyle w:val="Author"/>
        <w:tabs>
          <w:tab w:val="left" w:pos="426"/>
        </w:tabs>
        <w:spacing w:before="0" w:after="240"/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João Inácio dos Santos </w:t>
      </w:r>
      <w:proofErr w:type="gramStart"/>
      <w:r>
        <w:rPr>
          <w:rFonts w:ascii="Arial" w:hAnsi="Arial" w:cs="Arial"/>
          <w:b w:val="0"/>
          <w:bCs/>
          <w:sz w:val="20"/>
          <w:szCs w:val="20"/>
          <w:lang w:val="pt-BR"/>
        </w:rPr>
        <w:t>Neto</w:t>
      </w:r>
      <w:r w:rsidRPr="00FA20A2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</w:t>
      </w:r>
      <w:proofErr w:type="gramEnd"/>
      <w:r w:rsidRPr="00FA20A2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1)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>; Fernanda Figueiredo de Carvalho</w:t>
      </w:r>
      <w:r w:rsidRPr="00AB59BE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(1)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>; Maicon Barbosa</w:t>
      </w:r>
      <w:r w:rsidRPr="00AB59BE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(1)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; </w:t>
      </w:r>
      <w:proofErr w:type="spellStart"/>
      <w:r>
        <w:rPr>
          <w:rFonts w:ascii="Arial" w:hAnsi="Arial" w:cs="Arial"/>
          <w:b w:val="0"/>
          <w:bCs/>
          <w:sz w:val="20"/>
          <w:szCs w:val="20"/>
          <w:lang w:val="pt-BR"/>
        </w:rPr>
        <w:t>Glenan</w:t>
      </w:r>
      <w:proofErr w:type="spellEnd"/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 Lima </w:t>
      </w:r>
      <w:proofErr w:type="spellStart"/>
      <w:r>
        <w:rPr>
          <w:rFonts w:ascii="Arial" w:hAnsi="Arial" w:cs="Arial"/>
          <w:b w:val="0"/>
          <w:bCs/>
          <w:sz w:val="20"/>
          <w:szCs w:val="20"/>
          <w:lang w:val="pt-BR"/>
        </w:rPr>
        <w:t>Megda</w:t>
      </w:r>
      <w:proofErr w:type="spellEnd"/>
      <w:r w:rsidRPr="00FA20A2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(1)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; </w:t>
      </w:r>
      <w:r w:rsidRPr="00E20217">
        <w:rPr>
          <w:rFonts w:ascii="Arial" w:hAnsi="Arial" w:cs="Arial"/>
          <w:b w:val="0"/>
          <w:sz w:val="20"/>
          <w:lang w:val="pt-BR"/>
        </w:rPr>
        <w:t>Jocélio Coutinho de Oliveira</w:t>
      </w:r>
      <w:r>
        <w:rPr>
          <w:rFonts w:ascii="Arial" w:hAnsi="Arial" w:cs="Arial"/>
          <w:b w:val="0"/>
          <w:position w:val="8"/>
          <w:sz w:val="20"/>
          <w:vertAlign w:val="superscript"/>
          <w:lang w:val="pt-BR"/>
        </w:rPr>
        <w:t>(3</w:t>
      </w:r>
      <w:r w:rsidRPr="00E20217">
        <w:rPr>
          <w:rFonts w:ascii="Arial" w:hAnsi="Arial" w:cs="Arial"/>
          <w:b w:val="0"/>
          <w:position w:val="8"/>
          <w:sz w:val="20"/>
          <w:vertAlign w:val="superscript"/>
          <w:lang w:val="pt-BR"/>
        </w:rPr>
        <w:t>)</w:t>
      </w:r>
      <w:r w:rsidRPr="00E20217">
        <w:rPr>
          <w:rFonts w:ascii="Arial" w:hAnsi="Arial" w:cs="Arial"/>
          <w:b w:val="0"/>
          <w:bCs/>
          <w:sz w:val="20"/>
          <w:szCs w:val="20"/>
          <w:lang w:val="pt-BR"/>
        </w:rPr>
        <w:t>;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 Luiz </w:t>
      </w:r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 xml:space="preserve">Fábio Alves </w:t>
      </w:r>
      <w:proofErr w:type="spellStart"/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>Jalles</w:t>
      </w:r>
      <w:proofErr w:type="spellEnd"/>
      <w:r w:rsidRPr="007C6269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(3)</w:t>
      </w:r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 xml:space="preserve">; </w:t>
      </w:r>
      <w:r>
        <w:rPr>
          <w:rFonts w:ascii="Arial" w:hAnsi="Arial" w:cs="Arial"/>
          <w:b w:val="0"/>
          <w:bCs/>
          <w:sz w:val="20"/>
          <w:szCs w:val="20"/>
          <w:lang w:val="pt-BR"/>
        </w:rPr>
        <w:t xml:space="preserve">                            </w:t>
      </w:r>
      <w:proofErr w:type="spellStart"/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>Lusival</w:t>
      </w:r>
      <w:proofErr w:type="spellEnd"/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 xml:space="preserve"> </w:t>
      </w:r>
      <w:proofErr w:type="spellStart"/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>Antonio</w:t>
      </w:r>
      <w:proofErr w:type="spellEnd"/>
      <w:r w:rsidRPr="007C6269">
        <w:rPr>
          <w:rFonts w:ascii="Arial" w:hAnsi="Arial" w:cs="Arial"/>
          <w:b w:val="0"/>
          <w:bCs/>
          <w:sz w:val="20"/>
          <w:szCs w:val="20"/>
          <w:lang w:val="pt-BR"/>
        </w:rPr>
        <w:t xml:space="preserve"> Barcellos</w:t>
      </w:r>
      <w:r w:rsidRPr="007C6269">
        <w:rPr>
          <w:rFonts w:ascii="Arial" w:hAnsi="Arial" w:cs="Arial"/>
          <w:b w:val="0"/>
          <w:bCs/>
          <w:sz w:val="20"/>
          <w:szCs w:val="20"/>
          <w:vertAlign w:val="superscript"/>
          <w:lang w:val="pt-BR"/>
        </w:rPr>
        <w:t>(3)</w:t>
      </w:r>
    </w:p>
    <w:p w:rsidR="002F2368" w:rsidRPr="007C6269" w:rsidRDefault="002F2368" w:rsidP="00105AD7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iCs/>
          <w:sz w:val="20"/>
          <w:lang w:val="pt-BR"/>
        </w:rPr>
      </w:pPr>
      <w:r w:rsidRPr="007C6269">
        <w:rPr>
          <w:rFonts w:ascii="Arial" w:hAnsi="Arial" w:cs="Arial"/>
          <w:iCs/>
          <w:sz w:val="20"/>
          <w:lang w:val="pt-BR"/>
        </w:rPr>
        <w:t>Centro de Ciências Aplicadas e Educação/Departamento de Educação/FLUEX</w:t>
      </w:r>
    </w:p>
    <w:p w:rsidR="002F2368" w:rsidRPr="007C6269" w:rsidRDefault="002F2368" w:rsidP="002F2368">
      <w:pPr>
        <w:tabs>
          <w:tab w:val="left" w:pos="921"/>
        </w:tabs>
        <w:spacing w:line="360" w:lineRule="auto"/>
        <w:jc w:val="both"/>
        <w:rPr>
          <w:rFonts w:ascii="Arial" w:hAnsi="Arial" w:cs="Arial"/>
          <w:iCs/>
          <w:sz w:val="20"/>
          <w:lang w:val="pt-BR"/>
        </w:rPr>
      </w:pPr>
    </w:p>
    <w:p w:rsidR="002F2368" w:rsidRPr="007C6269" w:rsidRDefault="002F2368" w:rsidP="002F2368">
      <w:pPr>
        <w:tabs>
          <w:tab w:val="left" w:pos="921"/>
        </w:tabs>
        <w:jc w:val="both"/>
        <w:rPr>
          <w:rFonts w:ascii="Arial" w:hAnsi="Arial" w:cs="Arial"/>
          <w:b/>
          <w:iCs/>
          <w:sz w:val="20"/>
          <w:lang w:val="pt-BR"/>
        </w:rPr>
      </w:pPr>
      <w:r w:rsidRPr="007C6269">
        <w:rPr>
          <w:rFonts w:ascii="Arial" w:hAnsi="Arial" w:cs="Arial"/>
          <w:b/>
          <w:iCs/>
          <w:sz w:val="20"/>
          <w:lang w:val="pt-BR"/>
        </w:rPr>
        <w:t xml:space="preserve">RESUMO </w:t>
      </w:r>
    </w:p>
    <w:p w:rsidR="002F2368" w:rsidRPr="007C6269" w:rsidRDefault="002F2368" w:rsidP="002F2368">
      <w:pPr>
        <w:pStyle w:val="NormalWeb"/>
        <w:jc w:val="both"/>
        <w:rPr>
          <w:rFonts w:ascii="Arial" w:hAnsi="Arial" w:cs="Arial"/>
          <w:sz w:val="20"/>
        </w:rPr>
      </w:pPr>
      <w:r w:rsidRPr="007C6269">
        <w:rPr>
          <w:rFonts w:ascii="Arial" w:hAnsi="Arial" w:cs="Arial"/>
          <w:iCs/>
          <w:sz w:val="20"/>
        </w:rPr>
        <w:t>O presente trabalho trata do ensino de História no Curso Pré-Universitário Litoral Norte desenvolvido pelo Centro de Ciências Aplicadas e Educação/CCAE, buscando explicitar a relevância da disciplina para o ingresso do vestibulando no ensino superior, bem como desvelar os métodos pelos quais é desenvolvido o ensino dessa disciplina no Curso acima mencionado.</w:t>
      </w:r>
      <w:r w:rsidRPr="007C6269">
        <w:rPr>
          <w:rFonts w:ascii="Arial" w:hAnsi="Arial" w:cs="Arial"/>
          <w:sz w:val="20"/>
        </w:rPr>
        <w:t xml:space="preserve"> Afinal, o ensino dessa disciplina, não pode ser transmitido na concentração de concepções positivistas e </w:t>
      </w:r>
      <w:proofErr w:type="spellStart"/>
      <w:r w:rsidRPr="007C6269">
        <w:rPr>
          <w:rFonts w:ascii="Arial" w:hAnsi="Arial" w:cs="Arial"/>
          <w:sz w:val="20"/>
        </w:rPr>
        <w:t>reprodutivistas</w:t>
      </w:r>
      <w:proofErr w:type="spellEnd"/>
      <w:r w:rsidRPr="007C6269">
        <w:rPr>
          <w:rFonts w:ascii="Arial" w:hAnsi="Arial" w:cs="Arial"/>
          <w:sz w:val="20"/>
        </w:rPr>
        <w:t>. Ao contrário, busca-se</w:t>
      </w:r>
      <w:proofErr w:type="gramStart"/>
      <w:r w:rsidRPr="007C6269">
        <w:rPr>
          <w:rFonts w:ascii="Arial" w:hAnsi="Arial" w:cs="Arial"/>
          <w:sz w:val="20"/>
          <w:szCs w:val="20"/>
        </w:rPr>
        <w:t xml:space="preserve"> sobretudo</w:t>
      </w:r>
      <w:proofErr w:type="gramEnd"/>
      <w:r w:rsidRPr="007C6269">
        <w:rPr>
          <w:rFonts w:ascii="Arial" w:hAnsi="Arial" w:cs="Arial"/>
          <w:sz w:val="20"/>
          <w:szCs w:val="20"/>
        </w:rPr>
        <w:t>, incorporar avanços acadêmicos que contribuem para maior criticidade na abordagem histórica.</w:t>
      </w:r>
      <w:r w:rsidRPr="007C6269">
        <w:rPr>
          <w:rFonts w:ascii="Arial" w:hAnsi="Arial" w:cs="Arial"/>
          <w:sz w:val="20"/>
        </w:rPr>
        <w:t xml:space="preserve"> Os </w:t>
      </w:r>
      <w:r w:rsidRPr="007C6269">
        <w:rPr>
          <w:rFonts w:ascii="Arial" w:hAnsi="Arial" w:cs="Arial"/>
          <w:sz w:val="20"/>
          <w:szCs w:val="20"/>
        </w:rPr>
        <w:t xml:space="preserve">Exames Seletivos de Vestibular e de ENEM passaram a exigir, do aluno, maior capacidade crítica na interpretação da História, diminuindo, assim, a necessidade de memorização dos tradicionais nomes, datas e fatos isolados de seus contextos </w:t>
      </w:r>
      <w:proofErr w:type="spellStart"/>
      <w:r w:rsidRPr="007C6269">
        <w:rPr>
          <w:rFonts w:ascii="Arial" w:hAnsi="Arial" w:cs="Arial"/>
          <w:sz w:val="20"/>
          <w:szCs w:val="20"/>
        </w:rPr>
        <w:t>sócio-econômicos</w:t>
      </w:r>
      <w:proofErr w:type="spellEnd"/>
      <w:r w:rsidRPr="007C6269">
        <w:rPr>
          <w:rFonts w:ascii="Arial" w:hAnsi="Arial" w:cs="Arial"/>
          <w:sz w:val="20"/>
          <w:szCs w:val="20"/>
        </w:rPr>
        <w:t xml:space="preserve">. Essa prática de ensino objetiva que os vestibulandos desenvolvam a capacidade de interpretação de fatos, compreendendo ativamente a relação presente-passado para exercer a cidadania de forma crítica e participativa, preparando-os de maneira mais adequada para ingresso no ensino superior. Como metodologias, buscamos ministrar aulas diferenciadas abordando os conteúdos de modo a </w:t>
      </w:r>
      <w:r w:rsidRPr="007C6269">
        <w:rPr>
          <w:rFonts w:ascii="Arial" w:eastAsia="Calibri" w:hAnsi="Arial" w:cs="Arial"/>
          <w:sz w:val="20"/>
          <w:lang w:eastAsia="pt-BR"/>
        </w:rPr>
        <w:t>estimular o raciocínio lógico e a reflexão crítica dos estudantes, características fundamentais para a vida universitária, bem como, utilizando-se dos mais diversos recursos, para tornar as aulas mais dinamizadas, tais como: ma</w:t>
      </w:r>
      <w:r w:rsidRPr="007C6269">
        <w:rPr>
          <w:rFonts w:ascii="Arial" w:hAnsi="Arial" w:cs="Arial"/>
          <w:sz w:val="20"/>
        </w:rPr>
        <w:t xml:space="preserve">terial multimídia, discussão de textos históricos, de assuntos da atualidade, contextualização de temas com </w:t>
      </w:r>
      <w:proofErr w:type="gramStart"/>
      <w:r w:rsidRPr="007C6269">
        <w:rPr>
          <w:rFonts w:ascii="Arial" w:hAnsi="Arial" w:cs="Arial"/>
          <w:sz w:val="20"/>
        </w:rPr>
        <w:t>o dia-a-dia, simulados</w:t>
      </w:r>
      <w:proofErr w:type="gramEnd"/>
      <w:r w:rsidRPr="007C6269">
        <w:rPr>
          <w:rFonts w:ascii="Arial" w:hAnsi="Arial" w:cs="Arial"/>
          <w:sz w:val="20"/>
        </w:rPr>
        <w:t xml:space="preserve">, filmes, documentários históricos, dinâmicas, jogos educativos e entre outros. Os resultados alcançados, aferidos por meio de observação nas atividades propostas, interações orais e simulados, de um modo geral, são animadores. Significa que estamos no caminho certo, para que, cada vez mais, os alunos do curso pré-universitário do Litoral Norte, tenham sucesso nos exames seletivos de vestibulares e no ENEM. Contudo, ainda é uma triste realidade, Por meio das atividades de sondagens realizadas no início do curso, somos levados a crer que as escolas públicas dos municípios onde o cursinho atua ainda não oferecerem um ensino de qualidade. Dessa maneira, muitos professores ao incorporarem uma visão crítica de sua disciplina, deixaram de </w:t>
      </w:r>
      <w:proofErr w:type="gramStart"/>
      <w:r w:rsidRPr="007C6269">
        <w:rPr>
          <w:rFonts w:ascii="Arial" w:hAnsi="Arial" w:cs="Arial"/>
          <w:sz w:val="20"/>
        </w:rPr>
        <w:t>ser</w:t>
      </w:r>
      <w:proofErr w:type="gramEnd"/>
      <w:r w:rsidRPr="007C6269">
        <w:rPr>
          <w:rFonts w:ascii="Arial" w:hAnsi="Arial" w:cs="Arial"/>
          <w:sz w:val="20"/>
        </w:rPr>
        <w:t xml:space="preserve"> meros reprodutores para assumirem o papel de pesquisadores do conhecimento histórico. E é por este caminho, que os professores de história do cursinho caminham. </w:t>
      </w:r>
    </w:p>
    <w:p w:rsidR="002F2368" w:rsidRPr="007C6269" w:rsidRDefault="002F2368" w:rsidP="002F2368">
      <w:pPr>
        <w:rPr>
          <w:lang w:val="pt-BR"/>
        </w:rPr>
      </w:pPr>
      <w:r w:rsidRPr="007C6269">
        <w:rPr>
          <w:rFonts w:ascii="Arial" w:hAnsi="Arial" w:cs="Arial"/>
          <w:sz w:val="20"/>
          <w:lang w:val="pt-BR"/>
        </w:rPr>
        <w:t>PALAVRAS-CHAVE: Ensino de História.</w:t>
      </w:r>
      <w:r>
        <w:rPr>
          <w:rFonts w:ascii="Arial" w:hAnsi="Arial" w:cs="Arial"/>
          <w:sz w:val="20"/>
          <w:lang w:val="pt-BR"/>
        </w:rPr>
        <w:t xml:space="preserve"> PSS/ENEM. Educação.</w:t>
      </w:r>
    </w:p>
    <w:p w:rsidR="00590259" w:rsidRDefault="00590259"/>
    <w:sectPr w:rsidR="00590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C"/>
    <w:rsid w:val="00105AD7"/>
    <w:rsid w:val="002F2368"/>
    <w:rsid w:val="00590259"/>
    <w:rsid w:val="005F0B30"/>
    <w:rsid w:val="00784BC4"/>
    <w:rsid w:val="0083195C"/>
    <w:rsid w:val="00F24189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6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2F2368"/>
    <w:pPr>
      <w:spacing w:before="240"/>
      <w:jc w:val="center"/>
    </w:pPr>
    <w:rPr>
      <w:b/>
      <w:szCs w:val="24"/>
    </w:rPr>
  </w:style>
  <w:style w:type="paragraph" w:styleId="NormalWeb">
    <w:name w:val="Normal (Web)"/>
    <w:basedOn w:val="Normal"/>
    <w:uiPriority w:val="99"/>
    <w:rsid w:val="002F2368"/>
    <w:pPr>
      <w:spacing w:before="280" w:after="280"/>
    </w:pPr>
    <w:rPr>
      <w:rFonts w:ascii="Times New Roman" w:hAnsi="Times New Roman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6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">
    <w:name w:val="Author"/>
    <w:basedOn w:val="Normal"/>
    <w:rsid w:val="002F2368"/>
    <w:pPr>
      <w:spacing w:before="240"/>
      <w:jc w:val="center"/>
    </w:pPr>
    <w:rPr>
      <w:b/>
      <w:szCs w:val="24"/>
    </w:rPr>
  </w:style>
  <w:style w:type="paragraph" w:styleId="NormalWeb">
    <w:name w:val="Normal (Web)"/>
    <w:basedOn w:val="Normal"/>
    <w:uiPriority w:val="99"/>
    <w:rsid w:val="002F2368"/>
    <w:pPr>
      <w:spacing w:before="280" w:after="280"/>
    </w:pPr>
    <w:rPr>
      <w:rFonts w:ascii="Times New Roman" w:hAnsi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Lusival</dc:creator>
  <cp:lastModifiedBy>jessica</cp:lastModifiedBy>
  <cp:revision>4</cp:revision>
  <dcterms:created xsi:type="dcterms:W3CDTF">2011-10-10T21:21:00Z</dcterms:created>
  <dcterms:modified xsi:type="dcterms:W3CDTF">2011-12-28T15:10:00Z</dcterms:modified>
</cp:coreProperties>
</file>